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0A" w:rsidRPr="00423D0A" w:rsidRDefault="00423D0A" w:rsidP="00423D0A">
      <w:pPr>
        <w:shd w:val="clear" w:color="auto" w:fill="FFFFFF"/>
        <w:spacing w:line="240" w:lineRule="auto"/>
        <w:ind w:firstLine="0"/>
        <w:jc w:val="center"/>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0"/>
          <w:szCs w:val="20"/>
          <w:u w:val="single"/>
          <w:lang w:eastAsia="es-AR"/>
        </w:rPr>
        <w:t>BOLETIN INFORMATIVO Nº8</w:t>
      </w:r>
    </w:p>
    <w:p w:rsidR="00423D0A" w:rsidRPr="00423D0A" w:rsidRDefault="00423D0A" w:rsidP="00423D0A">
      <w:pPr>
        <w:shd w:val="clear" w:color="auto" w:fill="FFFFFF"/>
        <w:spacing w:line="240" w:lineRule="auto"/>
        <w:ind w:firstLine="0"/>
        <w:jc w:val="center"/>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8"/>
          <w:szCs w:val="28"/>
          <w:u w:val="single"/>
          <w:lang w:eastAsia="es-AR"/>
        </w:rPr>
        <w:t>CERIVASTATINA: se retira del mercado mundial</w:t>
      </w:r>
    </w:p>
    <w:p w:rsidR="00423D0A" w:rsidRPr="00423D0A" w:rsidRDefault="00423D0A" w:rsidP="00423D0A">
      <w:pPr>
        <w:shd w:val="clear" w:color="auto" w:fill="FFFFFF"/>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val="es-ES_tradnl" w:eastAsia="es-AR"/>
        </w:rPr>
        <w:t>Centro de Información sobre Medicamentos</w:t>
      </w:r>
    </w:p>
    <w:p w:rsidR="00423D0A" w:rsidRPr="00423D0A" w:rsidRDefault="00423D0A" w:rsidP="00423D0A">
      <w:pPr>
        <w:shd w:val="clear" w:color="auto" w:fill="FFFFFF"/>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proofErr w:type="spellStart"/>
      <w:r w:rsidRPr="00423D0A">
        <w:rPr>
          <w:rFonts w:ascii="Times New Roman" w:eastAsia="Times New Roman" w:hAnsi="Times New Roman" w:cs="Times New Roman"/>
          <w:color w:val="000000"/>
          <w:sz w:val="27"/>
          <w:szCs w:val="27"/>
          <w:lang w:eastAsia="es-AR"/>
        </w:rPr>
        <w:t>Dpto</w:t>
      </w:r>
      <w:proofErr w:type="spellEnd"/>
      <w:r w:rsidRPr="00423D0A">
        <w:rPr>
          <w:rFonts w:ascii="Times New Roman" w:eastAsia="Times New Roman" w:hAnsi="Times New Roman" w:cs="Times New Roman"/>
          <w:color w:val="000000"/>
          <w:sz w:val="27"/>
          <w:szCs w:val="27"/>
          <w:lang w:eastAsia="es-AR"/>
        </w:rPr>
        <w:t xml:space="preserve"> de Farmacia - Facultad de Cs. Químicas</w:t>
      </w:r>
    </w:p>
    <w:p w:rsidR="00423D0A" w:rsidRPr="00423D0A" w:rsidRDefault="00423D0A" w:rsidP="00423D0A">
      <w:pPr>
        <w:shd w:val="clear" w:color="auto" w:fill="FFFFFF"/>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4"/>
          <w:szCs w:val="24"/>
          <w:lang w:eastAsia="es-AR"/>
        </w:rPr>
        <w:t>Universidad Nacional de Córdoba</w:t>
      </w:r>
    </w:p>
    <w:p w:rsidR="00423D0A" w:rsidRPr="00423D0A" w:rsidRDefault="00423D0A" w:rsidP="00423D0A">
      <w:pPr>
        <w:shd w:val="clear" w:color="auto" w:fill="FFFFFF"/>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t> </w:t>
      </w:r>
    </w:p>
    <w:p w:rsidR="00423D0A" w:rsidRPr="00423D0A" w:rsidRDefault="00423D0A" w:rsidP="00423D0A">
      <w:pPr>
        <w:shd w:val="clear" w:color="auto" w:fill="FFFFFF"/>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0"/>
          <w:szCs w:val="20"/>
          <w:lang w:eastAsia="es-AR"/>
        </w:rPr>
        <w:t>   </w:t>
      </w:r>
      <w:proofErr w:type="spellStart"/>
      <w:r w:rsidRPr="00423D0A">
        <w:rPr>
          <w:rFonts w:ascii="Times New Roman" w:eastAsia="Times New Roman" w:hAnsi="Times New Roman" w:cs="Times New Roman"/>
          <w:color w:val="000000"/>
          <w:sz w:val="24"/>
          <w:szCs w:val="24"/>
          <w:lang w:eastAsia="es-AR"/>
        </w:rPr>
        <w:t>Caffaratti</w:t>
      </w:r>
      <w:proofErr w:type="spellEnd"/>
      <w:r w:rsidRPr="00423D0A">
        <w:rPr>
          <w:rFonts w:ascii="Times New Roman" w:eastAsia="Times New Roman" w:hAnsi="Times New Roman" w:cs="Times New Roman"/>
          <w:color w:val="000000"/>
          <w:sz w:val="24"/>
          <w:szCs w:val="24"/>
          <w:lang w:eastAsia="es-AR"/>
        </w:rPr>
        <w:t xml:space="preserve">, M. - Correa Salde, V. - </w:t>
      </w:r>
      <w:proofErr w:type="spellStart"/>
      <w:r w:rsidRPr="00423D0A">
        <w:rPr>
          <w:rFonts w:ascii="Times New Roman" w:eastAsia="Times New Roman" w:hAnsi="Times New Roman" w:cs="Times New Roman"/>
          <w:color w:val="000000"/>
          <w:sz w:val="24"/>
          <w:szCs w:val="24"/>
          <w:lang w:eastAsia="es-AR"/>
        </w:rPr>
        <w:t>Solá</w:t>
      </w:r>
      <w:proofErr w:type="spellEnd"/>
      <w:r w:rsidRPr="00423D0A">
        <w:rPr>
          <w:rFonts w:ascii="Times New Roman" w:eastAsia="Times New Roman" w:hAnsi="Times New Roman" w:cs="Times New Roman"/>
          <w:color w:val="000000"/>
          <w:sz w:val="24"/>
          <w:szCs w:val="24"/>
          <w:lang w:eastAsia="es-AR"/>
        </w:rPr>
        <w:t>, N.</w:t>
      </w:r>
    </w:p>
    <w:p w:rsidR="00423D0A" w:rsidRPr="00423D0A" w:rsidRDefault="00423D0A" w:rsidP="00423D0A">
      <w:pPr>
        <w:shd w:val="clear" w:color="auto" w:fill="FFFFFF"/>
        <w:spacing w:line="240" w:lineRule="auto"/>
        <w:ind w:firstLine="0"/>
        <w:jc w:val="center"/>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b/>
          <w:bCs/>
          <w:color w:val="000000"/>
          <w:sz w:val="20"/>
          <w:szCs w:val="20"/>
          <w:lang w:eastAsia="es-AR"/>
        </w:rPr>
        <w:t>- </w:t>
      </w:r>
      <w:r w:rsidRPr="00423D0A">
        <w:rPr>
          <w:rFonts w:ascii="Times New Roman" w:eastAsia="Times New Roman" w:hAnsi="Times New Roman" w:cs="Times New Roman"/>
          <w:b/>
          <w:bCs/>
          <w:i/>
          <w:iCs/>
          <w:color w:val="000000"/>
          <w:sz w:val="20"/>
          <w:szCs w:val="20"/>
          <w:lang w:eastAsia="es-AR"/>
        </w:rPr>
        <w:t>Septiembre 2001</w:t>
      </w:r>
      <w:r w:rsidRPr="00423D0A">
        <w:rPr>
          <w:rFonts w:ascii="Times New Roman" w:eastAsia="Times New Roman" w:hAnsi="Times New Roman" w:cs="Times New Roman"/>
          <w:b/>
          <w:bCs/>
          <w:color w:val="000000"/>
          <w:sz w:val="20"/>
          <w:szCs w:val="20"/>
          <w:lang w:eastAsia="es-AR"/>
        </w:rPr>
        <w:t>-</w:t>
      </w:r>
    </w:p>
    <w:p w:rsidR="00423D0A" w:rsidRPr="00423D0A" w:rsidRDefault="00423D0A" w:rsidP="00423D0A">
      <w:pPr>
        <w:shd w:val="clear" w:color="auto" w:fill="FFFFFF"/>
        <w:spacing w:line="240" w:lineRule="auto"/>
        <w:ind w:firstLine="0"/>
        <w:jc w:val="left"/>
        <w:outlineLvl w:val="5"/>
        <w:rPr>
          <w:rFonts w:ascii="Times New Roman" w:eastAsia="Times New Roman" w:hAnsi="Times New Roman" w:cs="Times New Roman"/>
          <w:b/>
          <w:bCs/>
          <w:color w:val="000000"/>
          <w:sz w:val="15"/>
          <w:szCs w:val="15"/>
          <w:lang w:eastAsia="es-AR"/>
        </w:rPr>
      </w:pPr>
      <w:r w:rsidRPr="00423D0A">
        <w:rPr>
          <w:rFonts w:ascii="Times New Roman" w:eastAsia="Times New Roman" w:hAnsi="Times New Roman" w:cs="Times New Roman"/>
          <w:b/>
          <w:bCs/>
          <w:color w:val="000000"/>
          <w:sz w:val="24"/>
          <w:szCs w:val="24"/>
          <w:lang w:eastAsia="es-AR"/>
        </w:rPr>
        <w:t>Contenidos:</w:t>
      </w:r>
    </w:p>
    <w:p w:rsidR="00423D0A" w:rsidRPr="00423D0A" w:rsidRDefault="00423D0A" w:rsidP="00423D0A">
      <w:pPr>
        <w:shd w:val="clear" w:color="auto" w:fill="FFFFFF"/>
        <w:spacing w:before="60" w:beforeAutospacing="0" w:after="60" w:afterAutospacing="0" w:line="240" w:lineRule="auto"/>
        <w:ind w:firstLine="0"/>
        <w:jc w:val="left"/>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b/>
          <w:bCs/>
          <w:color w:val="000000"/>
          <w:sz w:val="24"/>
          <w:szCs w:val="24"/>
          <w:lang w:eastAsia="es-AR"/>
        </w:rPr>
        <w:t>INTRODUCCIÓN</w:t>
      </w:r>
    </w:p>
    <w:p w:rsidR="00423D0A" w:rsidRPr="00423D0A" w:rsidRDefault="00423D0A" w:rsidP="00423D0A">
      <w:pPr>
        <w:shd w:val="clear" w:color="auto" w:fill="FFFFFF"/>
        <w:spacing w:before="60" w:beforeAutospacing="0" w:after="60" w:afterAutospacing="0" w:line="240" w:lineRule="auto"/>
        <w:ind w:firstLine="0"/>
        <w:jc w:val="left"/>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b/>
          <w:bCs/>
          <w:color w:val="000000"/>
          <w:sz w:val="24"/>
          <w:szCs w:val="24"/>
          <w:lang w:eastAsia="es-AR"/>
        </w:rPr>
        <w:t>FARMACOVIGILANCIA</w:t>
      </w:r>
    </w:p>
    <w:p w:rsidR="00423D0A" w:rsidRPr="00423D0A" w:rsidRDefault="00423D0A" w:rsidP="00423D0A">
      <w:pPr>
        <w:shd w:val="clear" w:color="auto" w:fill="FFFFFF"/>
        <w:spacing w:before="60" w:beforeAutospacing="0" w:after="60" w:afterAutospacing="0" w:line="240" w:lineRule="auto"/>
        <w:ind w:firstLine="0"/>
        <w:jc w:val="left"/>
        <w:outlineLvl w:val="8"/>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b/>
          <w:bCs/>
          <w:sz w:val="24"/>
          <w:szCs w:val="24"/>
          <w:lang w:eastAsia="es-AR"/>
        </w:rPr>
        <w:t>QUÉ DEBEN HACER LOS PACIENTES</w:t>
      </w:r>
    </w:p>
    <w:p w:rsidR="00423D0A" w:rsidRPr="00423D0A" w:rsidRDefault="00423D0A" w:rsidP="00423D0A">
      <w:pPr>
        <w:shd w:val="clear" w:color="auto" w:fill="FFFFFF"/>
        <w:spacing w:before="60" w:beforeAutospacing="0" w:after="60" w:afterAutospacing="0" w:line="240" w:lineRule="auto"/>
        <w:ind w:firstLine="0"/>
        <w:jc w:val="left"/>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b/>
          <w:bCs/>
          <w:color w:val="000000"/>
          <w:sz w:val="24"/>
          <w:szCs w:val="24"/>
          <w:lang w:eastAsia="es-AR"/>
        </w:rPr>
        <w:t>QUÉ ES LA RABDOMIOLISIS Y CÓMO SE DETECTA</w:t>
      </w:r>
    </w:p>
    <w:p w:rsidR="00423D0A" w:rsidRPr="00423D0A" w:rsidRDefault="00423D0A" w:rsidP="00423D0A">
      <w:pPr>
        <w:shd w:val="clear" w:color="auto" w:fill="FFFFFF"/>
        <w:spacing w:before="60" w:beforeAutospacing="0" w:after="60" w:afterAutospacing="0" w:line="240" w:lineRule="auto"/>
        <w:ind w:firstLine="0"/>
        <w:jc w:val="left"/>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b/>
          <w:bCs/>
          <w:color w:val="000000"/>
          <w:sz w:val="24"/>
          <w:szCs w:val="24"/>
          <w:lang w:eastAsia="es-AR"/>
        </w:rPr>
        <w:t>OTROS MEDICAMENTOS CAUSANTES DE RABDOMIOLISIS</w:t>
      </w:r>
    </w:p>
    <w:p w:rsidR="00423D0A" w:rsidRPr="00423D0A" w:rsidRDefault="00423D0A" w:rsidP="00423D0A">
      <w:pPr>
        <w:shd w:val="clear" w:color="auto" w:fill="FFFFFF"/>
        <w:spacing w:before="60" w:beforeAutospacing="0" w:after="60" w:afterAutospacing="0" w:line="240" w:lineRule="auto"/>
        <w:ind w:firstLine="0"/>
        <w:jc w:val="left"/>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b/>
          <w:bCs/>
          <w:color w:val="000000"/>
          <w:sz w:val="24"/>
          <w:szCs w:val="24"/>
          <w:lang w:eastAsia="es-AR"/>
        </w:rPr>
        <w:t>CARACTERÍSTICAS FARMACOLÓGICAS GENERALES</w:t>
      </w:r>
    </w:p>
    <w:p w:rsidR="00423D0A" w:rsidRPr="00423D0A" w:rsidRDefault="00423D0A" w:rsidP="00423D0A">
      <w:pPr>
        <w:shd w:val="clear" w:color="auto" w:fill="FFFFFF"/>
        <w:spacing w:line="240" w:lineRule="auto"/>
        <w:ind w:firstLine="0"/>
        <w:jc w:val="center"/>
        <w:outlineLvl w:val="2"/>
        <w:rPr>
          <w:rFonts w:ascii="Times New Roman" w:eastAsia="Times New Roman" w:hAnsi="Times New Roman" w:cs="Times New Roman"/>
          <w:b/>
          <w:bCs/>
          <w:color w:val="000000"/>
          <w:sz w:val="27"/>
          <w:szCs w:val="27"/>
          <w:lang w:eastAsia="es-AR"/>
        </w:rPr>
      </w:pPr>
      <w:r w:rsidRPr="00423D0A">
        <w:rPr>
          <w:rFonts w:ascii="Times New Roman" w:eastAsia="Times New Roman" w:hAnsi="Times New Roman" w:cs="Times New Roman"/>
          <w:b/>
          <w:bCs/>
          <w:color w:val="000000"/>
          <w:sz w:val="27"/>
          <w:szCs w:val="27"/>
          <w:lang w:eastAsia="es-AR"/>
        </w:rPr>
        <w:t>INTRODUCCIÓN</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t xml:space="preserve">Bayer retiró voluntariamente del mercado mundial la </w:t>
      </w:r>
      <w:proofErr w:type="spellStart"/>
      <w:r w:rsidRPr="00423D0A">
        <w:rPr>
          <w:rFonts w:ascii="Times New Roman" w:eastAsia="Times New Roman" w:hAnsi="Times New Roman" w:cs="Times New Roman"/>
          <w:color w:val="000000"/>
          <w:sz w:val="27"/>
          <w:szCs w:val="27"/>
          <w:lang w:eastAsia="es-AR"/>
        </w:rPr>
        <w:t>Cerivastatina</w:t>
      </w:r>
      <w:proofErr w:type="spellEnd"/>
      <w:r w:rsidRPr="00423D0A">
        <w:rPr>
          <w:rFonts w:ascii="Times New Roman" w:eastAsia="Times New Roman" w:hAnsi="Times New Roman" w:cs="Times New Roman"/>
          <w:color w:val="000000"/>
          <w:sz w:val="27"/>
          <w:szCs w:val="27"/>
          <w:lang w:eastAsia="es-AR"/>
        </w:rPr>
        <w:t xml:space="preserve"> (excepto de Japón) debido a las notificaciones de debilidad muscular, </w:t>
      </w:r>
      <w:proofErr w:type="spellStart"/>
      <w:r w:rsidRPr="00423D0A">
        <w:rPr>
          <w:rFonts w:ascii="Times New Roman" w:eastAsia="Times New Roman" w:hAnsi="Times New Roman" w:cs="Times New Roman"/>
          <w:color w:val="000000"/>
          <w:sz w:val="27"/>
          <w:szCs w:val="27"/>
          <w:lang w:eastAsia="es-AR"/>
        </w:rPr>
        <w:t>rabdomiolisis</w:t>
      </w:r>
      <w:proofErr w:type="spellEnd"/>
      <w:r w:rsidRPr="00423D0A">
        <w:rPr>
          <w:rFonts w:ascii="Times New Roman" w:eastAsia="Times New Roman" w:hAnsi="Times New Roman" w:cs="Times New Roman"/>
          <w:color w:val="000000"/>
          <w:sz w:val="27"/>
          <w:szCs w:val="27"/>
          <w:lang w:eastAsia="es-AR"/>
        </w:rPr>
        <w:t xml:space="preserve"> y muertes asociadas a ella, durante el periodo de </w:t>
      </w:r>
      <w:proofErr w:type="spellStart"/>
      <w:r w:rsidRPr="00423D0A">
        <w:rPr>
          <w:rFonts w:ascii="Times New Roman" w:eastAsia="Times New Roman" w:hAnsi="Times New Roman" w:cs="Times New Roman"/>
          <w:color w:val="000000"/>
          <w:sz w:val="27"/>
          <w:szCs w:val="27"/>
          <w:lang w:eastAsia="es-AR"/>
        </w:rPr>
        <w:t>postcomercialización</w:t>
      </w:r>
      <w:proofErr w:type="spellEnd"/>
      <w:r w:rsidRPr="00423D0A">
        <w:rPr>
          <w:rFonts w:ascii="Times New Roman" w:eastAsia="Times New Roman" w:hAnsi="Times New Roman" w:cs="Times New Roman"/>
          <w:color w:val="000000"/>
          <w:sz w:val="27"/>
          <w:szCs w:val="27"/>
          <w:lang w:eastAsia="es-AR"/>
        </w:rPr>
        <w:t>.</w:t>
      </w:r>
      <w:bookmarkStart w:id="0" w:name="_Ref523201425"/>
      <w:bookmarkStart w:id="1" w:name="_ednref1"/>
      <w:bookmarkEnd w:id="0"/>
      <w:r w:rsidRPr="00423D0A">
        <w:rPr>
          <w:rFonts w:ascii="Times New Roman" w:eastAsia="Times New Roman" w:hAnsi="Times New Roman" w:cs="Times New Roman"/>
          <w:color w:val="000000"/>
          <w:sz w:val="27"/>
          <w:szCs w:val="27"/>
          <w:lang w:eastAsia="es-AR"/>
        </w:rPr>
        <w:fldChar w:fldCharType="begin"/>
      </w:r>
      <w:r w:rsidRPr="00423D0A">
        <w:rPr>
          <w:rFonts w:ascii="Times New Roman" w:eastAsia="Times New Roman" w:hAnsi="Times New Roman" w:cs="Times New Roman"/>
          <w:color w:val="000000"/>
          <w:sz w:val="27"/>
          <w:szCs w:val="27"/>
          <w:lang w:eastAsia="es-AR"/>
        </w:rPr>
        <w:instrText xml:space="preserve"> HYPERLINK "http://cime.fcq.unc.edu.ar/cerivastatina.htm" \l "_edn1" \o "" </w:instrText>
      </w:r>
      <w:r w:rsidRPr="00423D0A">
        <w:rPr>
          <w:rFonts w:ascii="Times New Roman" w:eastAsia="Times New Roman" w:hAnsi="Times New Roman" w:cs="Times New Roman"/>
          <w:color w:val="000000"/>
          <w:sz w:val="27"/>
          <w:szCs w:val="27"/>
          <w:lang w:eastAsia="es-AR"/>
        </w:rPr>
        <w:fldChar w:fldCharType="separate"/>
      </w:r>
      <w:r w:rsidRPr="00423D0A">
        <w:rPr>
          <w:rFonts w:ascii="Times New Roman" w:eastAsia="Times New Roman" w:hAnsi="Times New Roman" w:cs="Times New Roman"/>
          <w:sz w:val="27"/>
          <w:szCs w:val="27"/>
          <w:vertAlign w:val="superscript"/>
          <w:lang w:eastAsia="es-AR"/>
        </w:rPr>
        <w:t>[</w:t>
      </w:r>
      <w:proofErr w:type="gramStart"/>
      <w:r w:rsidRPr="00423D0A">
        <w:rPr>
          <w:rFonts w:ascii="Times New Roman" w:eastAsia="Times New Roman" w:hAnsi="Times New Roman" w:cs="Times New Roman"/>
          <w:sz w:val="27"/>
          <w:szCs w:val="27"/>
          <w:vertAlign w:val="superscript"/>
          <w:lang w:eastAsia="es-AR"/>
        </w:rPr>
        <w:t>i</w:t>
      </w:r>
      <w:proofErr w:type="gramEnd"/>
      <w:r w:rsidRPr="00423D0A">
        <w:rPr>
          <w:rFonts w:ascii="Times New Roman" w:eastAsia="Times New Roman" w:hAnsi="Times New Roman" w:cs="Times New Roman"/>
          <w:sz w:val="27"/>
          <w:szCs w:val="27"/>
          <w:vertAlign w:val="superscript"/>
          <w:lang w:eastAsia="es-AR"/>
        </w:rPr>
        <w:t>]</w:t>
      </w:r>
      <w:r w:rsidRPr="00423D0A">
        <w:rPr>
          <w:rFonts w:ascii="Times New Roman" w:eastAsia="Times New Roman" w:hAnsi="Times New Roman" w:cs="Times New Roman"/>
          <w:color w:val="000000"/>
          <w:sz w:val="27"/>
          <w:szCs w:val="27"/>
          <w:lang w:eastAsia="es-AR"/>
        </w:rPr>
        <w:fldChar w:fldCharType="end"/>
      </w:r>
      <w:bookmarkEnd w:id="1"/>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t xml:space="preserve">Por definición, la </w:t>
      </w:r>
      <w:proofErr w:type="spellStart"/>
      <w:r w:rsidRPr="00423D0A">
        <w:rPr>
          <w:rFonts w:ascii="Times New Roman" w:eastAsia="Times New Roman" w:hAnsi="Times New Roman" w:cs="Times New Roman"/>
          <w:color w:val="000000"/>
          <w:sz w:val="24"/>
          <w:szCs w:val="24"/>
          <w:lang w:eastAsia="es-AR"/>
        </w:rPr>
        <w:t>rabdomiolisis</w:t>
      </w:r>
      <w:proofErr w:type="spellEnd"/>
      <w:r w:rsidRPr="00423D0A">
        <w:rPr>
          <w:rFonts w:ascii="Times New Roman" w:eastAsia="Times New Roman" w:hAnsi="Times New Roman" w:cs="Times New Roman"/>
          <w:color w:val="000000"/>
          <w:sz w:val="24"/>
          <w:szCs w:val="24"/>
          <w:lang w:eastAsia="es-AR"/>
        </w:rPr>
        <w:t xml:space="preserve"> es un síndrome causado por injuria en el músculo esquelético y la resultante liberación del contenido de las células musculares (mioglobina, potasio, fosfato, etc.) dentro del plasma.</w:t>
      </w:r>
      <w:bookmarkStart w:id="2" w:name="_ednref2"/>
      <w:r w:rsidRPr="00423D0A">
        <w:rPr>
          <w:rFonts w:ascii="Times New Roman" w:eastAsia="Times New Roman" w:hAnsi="Times New Roman" w:cs="Times New Roman"/>
          <w:color w:val="000000"/>
          <w:sz w:val="24"/>
          <w:szCs w:val="24"/>
          <w:lang w:eastAsia="es-AR"/>
        </w:rPr>
        <w:fldChar w:fldCharType="begin"/>
      </w:r>
      <w:r w:rsidRPr="00423D0A">
        <w:rPr>
          <w:rFonts w:ascii="Times New Roman" w:eastAsia="Times New Roman" w:hAnsi="Times New Roman" w:cs="Times New Roman"/>
          <w:color w:val="000000"/>
          <w:sz w:val="24"/>
          <w:szCs w:val="24"/>
          <w:lang w:eastAsia="es-AR"/>
        </w:rPr>
        <w:instrText xml:space="preserve"> HYPERLINK "http://cime.fcq.unc.edu.ar/cerivastatina.htm" \l "_edn2" \o "" </w:instrText>
      </w:r>
      <w:r w:rsidRPr="00423D0A">
        <w:rPr>
          <w:rFonts w:ascii="Times New Roman" w:eastAsia="Times New Roman" w:hAnsi="Times New Roman" w:cs="Times New Roman"/>
          <w:color w:val="000000"/>
          <w:sz w:val="24"/>
          <w:szCs w:val="24"/>
          <w:lang w:eastAsia="es-AR"/>
        </w:rPr>
        <w:fldChar w:fldCharType="separate"/>
      </w:r>
      <w:r w:rsidRPr="00423D0A">
        <w:rPr>
          <w:rFonts w:ascii="Times New Roman" w:eastAsia="Times New Roman" w:hAnsi="Times New Roman" w:cs="Times New Roman"/>
          <w:sz w:val="24"/>
          <w:szCs w:val="24"/>
          <w:vertAlign w:val="superscript"/>
          <w:lang w:eastAsia="es-AR"/>
        </w:rPr>
        <w:t>[</w:t>
      </w:r>
      <w:proofErr w:type="gramStart"/>
      <w:r w:rsidRPr="00423D0A">
        <w:rPr>
          <w:rFonts w:ascii="Times New Roman" w:eastAsia="Times New Roman" w:hAnsi="Times New Roman" w:cs="Times New Roman"/>
          <w:sz w:val="24"/>
          <w:szCs w:val="24"/>
          <w:vertAlign w:val="superscript"/>
          <w:lang w:eastAsia="es-AR"/>
        </w:rPr>
        <w:t>ii</w:t>
      </w:r>
      <w:proofErr w:type="gramEnd"/>
      <w:r w:rsidRPr="00423D0A">
        <w:rPr>
          <w:rFonts w:ascii="Times New Roman" w:eastAsia="Times New Roman" w:hAnsi="Times New Roman" w:cs="Times New Roman"/>
          <w:sz w:val="24"/>
          <w:szCs w:val="24"/>
          <w:vertAlign w:val="superscript"/>
          <w:lang w:eastAsia="es-AR"/>
        </w:rPr>
        <w:t>]</w:t>
      </w:r>
      <w:r w:rsidRPr="00423D0A">
        <w:rPr>
          <w:rFonts w:ascii="Times New Roman" w:eastAsia="Times New Roman" w:hAnsi="Times New Roman" w:cs="Times New Roman"/>
          <w:color w:val="000000"/>
          <w:sz w:val="24"/>
          <w:szCs w:val="24"/>
          <w:lang w:eastAsia="es-AR"/>
        </w:rPr>
        <w:fldChar w:fldCharType="end"/>
      </w:r>
      <w:bookmarkEnd w:id="2"/>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b/>
          <w:bCs/>
          <w:color w:val="000000"/>
          <w:sz w:val="27"/>
          <w:szCs w:val="27"/>
          <w:u w:val="single"/>
          <w:lang w:eastAsia="es-AR"/>
        </w:rPr>
        <w:t xml:space="preserve">La </w:t>
      </w:r>
      <w:proofErr w:type="spellStart"/>
      <w:r w:rsidRPr="00423D0A">
        <w:rPr>
          <w:rFonts w:ascii="Times New Roman" w:eastAsia="Times New Roman" w:hAnsi="Times New Roman" w:cs="Times New Roman"/>
          <w:b/>
          <w:bCs/>
          <w:color w:val="000000"/>
          <w:sz w:val="27"/>
          <w:szCs w:val="27"/>
          <w:u w:val="single"/>
          <w:lang w:eastAsia="es-AR"/>
        </w:rPr>
        <w:t>rabdomiolisis</w:t>
      </w:r>
      <w:proofErr w:type="spellEnd"/>
      <w:r w:rsidRPr="00423D0A">
        <w:rPr>
          <w:rFonts w:ascii="Times New Roman" w:eastAsia="Times New Roman" w:hAnsi="Times New Roman" w:cs="Times New Roman"/>
          <w:b/>
          <w:bCs/>
          <w:color w:val="000000"/>
          <w:sz w:val="27"/>
          <w:szCs w:val="27"/>
          <w:u w:val="single"/>
          <w:lang w:eastAsia="es-AR"/>
        </w:rPr>
        <w:t xml:space="preserve"> es un efecto adverso serio, potencialmente fatal de todas las </w:t>
      </w:r>
      <w:proofErr w:type="spellStart"/>
      <w:r w:rsidRPr="00423D0A">
        <w:rPr>
          <w:rFonts w:ascii="Times New Roman" w:eastAsia="Times New Roman" w:hAnsi="Times New Roman" w:cs="Times New Roman"/>
          <w:b/>
          <w:bCs/>
          <w:color w:val="000000"/>
          <w:sz w:val="27"/>
          <w:szCs w:val="27"/>
          <w:u w:val="single"/>
          <w:lang w:eastAsia="es-AR"/>
        </w:rPr>
        <w:t>estatinas</w:t>
      </w:r>
      <w:proofErr w:type="spellEnd"/>
      <w:r w:rsidRPr="00423D0A">
        <w:rPr>
          <w:rFonts w:ascii="Times New Roman" w:eastAsia="Times New Roman" w:hAnsi="Times New Roman" w:cs="Times New Roman"/>
          <w:b/>
          <w:bCs/>
          <w:color w:val="000000"/>
          <w:sz w:val="27"/>
          <w:szCs w:val="27"/>
          <w:u w:val="single"/>
          <w:lang w:eastAsia="es-AR"/>
        </w:rPr>
        <w:t xml:space="preserve">, incluyendo la </w:t>
      </w:r>
      <w:proofErr w:type="spellStart"/>
      <w:r w:rsidRPr="00423D0A">
        <w:rPr>
          <w:rFonts w:ascii="Times New Roman" w:eastAsia="Times New Roman" w:hAnsi="Times New Roman" w:cs="Times New Roman"/>
          <w:b/>
          <w:bCs/>
          <w:color w:val="000000"/>
          <w:sz w:val="27"/>
          <w:szCs w:val="27"/>
          <w:u w:val="single"/>
          <w:lang w:eastAsia="es-AR"/>
        </w:rPr>
        <w:t>cerivastatina</w:t>
      </w:r>
      <w:proofErr w:type="spellEnd"/>
      <w:r w:rsidRPr="00423D0A">
        <w:rPr>
          <w:rFonts w:ascii="Times New Roman" w:eastAsia="Times New Roman" w:hAnsi="Times New Roman" w:cs="Times New Roman"/>
          <w:b/>
          <w:bCs/>
          <w:color w:val="000000"/>
          <w:sz w:val="27"/>
          <w:szCs w:val="27"/>
          <w:u w:val="single"/>
          <w:lang w:eastAsia="es-AR"/>
        </w:rPr>
        <w:t>.</w:t>
      </w:r>
      <w:r w:rsidRPr="00423D0A">
        <w:rPr>
          <w:rFonts w:ascii="Times New Roman" w:eastAsia="Times New Roman" w:hAnsi="Times New Roman" w:cs="Times New Roman"/>
          <w:color w:val="000000"/>
          <w:sz w:val="27"/>
          <w:szCs w:val="27"/>
          <w:lang w:eastAsia="es-AR"/>
        </w:rPr>
        <w:t> </w:t>
      </w:r>
      <w:proofErr w:type="spellStart"/>
      <w:r w:rsidRPr="00423D0A">
        <w:rPr>
          <w:rFonts w:ascii="Times New Roman" w:eastAsia="Times New Roman" w:hAnsi="Times New Roman" w:cs="Times New Roman"/>
          <w:color w:val="000000"/>
          <w:sz w:val="27"/>
          <w:szCs w:val="27"/>
          <w:lang w:eastAsia="es-AR"/>
        </w:rPr>
        <w:t>Ésto</w:t>
      </w:r>
      <w:proofErr w:type="spellEnd"/>
      <w:r w:rsidRPr="00423D0A">
        <w:rPr>
          <w:rFonts w:ascii="Times New Roman" w:eastAsia="Times New Roman" w:hAnsi="Times New Roman" w:cs="Times New Roman"/>
          <w:color w:val="000000"/>
          <w:sz w:val="27"/>
          <w:szCs w:val="27"/>
          <w:lang w:eastAsia="es-AR"/>
        </w:rPr>
        <w:t xml:space="preserve"> puede ocurrir con la monoterapia de </w:t>
      </w:r>
      <w:proofErr w:type="spellStart"/>
      <w:r w:rsidRPr="00423D0A">
        <w:rPr>
          <w:rFonts w:ascii="Times New Roman" w:eastAsia="Times New Roman" w:hAnsi="Times New Roman" w:cs="Times New Roman"/>
          <w:color w:val="000000"/>
          <w:sz w:val="27"/>
          <w:szCs w:val="27"/>
          <w:lang w:eastAsia="es-AR"/>
        </w:rPr>
        <w:t>estatinas</w:t>
      </w:r>
      <w:proofErr w:type="spellEnd"/>
      <w:r w:rsidRPr="00423D0A">
        <w:rPr>
          <w:rFonts w:ascii="Times New Roman" w:eastAsia="Times New Roman" w:hAnsi="Times New Roman" w:cs="Times New Roman"/>
          <w:color w:val="000000"/>
          <w:sz w:val="27"/>
          <w:szCs w:val="27"/>
          <w:lang w:eastAsia="es-AR"/>
        </w:rPr>
        <w:t xml:space="preserve">, aunque los riesgos parecen incrementarse significativamente con el uso concomitante de </w:t>
      </w:r>
      <w:proofErr w:type="spellStart"/>
      <w:r w:rsidRPr="00423D0A">
        <w:rPr>
          <w:rFonts w:ascii="Times New Roman" w:eastAsia="Times New Roman" w:hAnsi="Times New Roman" w:cs="Times New Roman"/>
          <w:color w:val="000000"/>
          <w:sz w:val="27"/>
          <w:szCs w:val="27"/>
          <w:lang w:eastAsia="es-AR"/>
        </w:rPr>
        <w:t>gemfibrozilo</w:t>
      </w:r>
      <w:bookmarkStart w:id="3" w:name="_Ref523202075"/>
      <w:bookmarkStart w:id="4" w:name="_ednref3"/>
      <w:bookmarkEnd w:id="3"/>
      <w:proofErr w:type="spellEnd"/>
      <w:r w:rsidRPr="00423D0A">
        <w:rPr>
          <w:rFonts w:ascii="Times New Roman" w:eastAsia="Times New Roman" w:hAnsi="Times New Roman" w:cs="Times New Roman"/>
          <w:color w:val="000000"/>
          <w:sz w:val="27"/>
          <w:szCs w:val="27"/>
          <w:lang w:eastAsia="es-AR"/>
        </w:rPr>
        <w:fldChar w:fldCharType="begin"/>
      </w:r>
      <w:r w:rsidRPr="00423D0A">
        <w:rPr>
          <w:rFonts w:ascii="Times New Roman" w:eastAsia="Times New Roman" w:hAnsi="Times New Roman" w:cs="Times New Roman"/>
          <w:color w:val="000000"/>
          <w:sz w:val="27"/>
          <w:szCs w:val="27"/>
          <w:lang w:eastAsia="es-AR"/>
        </w:rPr>
        <w:instrText xml:space="preserve"> HYPERLINK "http://cime.fcq.unc.edu.ar/cerivastatina.htm" \l "_edn3" \o "" </w:instrText>
      </w:r>
      <w:r w:rsidRPr="00423D0A">
        <w:rPr>
          <w:rFonts w:ascii="Times New Roman" w:eastAsia="Times New Roman" w:hAnsi="Times New Roman" w:cs="Times New Roman"/>
          <w:color w:val="000000"/>
          <w:sz w:val="27"/>
          <w:szCs w:val="27"/>
          <w:lang w:eastAsia="es-AR"/>
        </w:rPr>
        <w:fldChar w:fldCharType="separate"/>
      </w:r>
      <w:r w:rsidRPr="00423D0A">
        <w:rPr>
          <w:rFonts w:ascii="Times New Roman" w:eastAsia="Times New Roman" w:hAnsi="Times New Roman" w:cs="Times New Roman"/>
          <w:sz w:val="27"/>
          <w:szCs w:val="27"/>
          <w:vertAlign w:val="superscript"/>
          <w:lang w:eastAsia="es-AR"/>
        </w:rPr>
        <w:t>[iii]</w:t>
      </w:r>
      <w:r w:rsidRPr="00423D0A">
        <w:rPr>
          <w:rFonts w:ascii="Times New Roman" w:eastAsia="Times New Roman" w:hAnsi="Times New Roman" w:cs="Times New Roman"/>
          <w:color w:val="000000"/>
          <w:sz w:val="27"/>
          <w:szCs w:val="27"/>
          <w:lang w:eastAsia="es-AR"/>
        </w:rPr>
        <w:fldChar w:fldCharType="end"/>
      </w:r>
      <w:bookmarkEnd w:id="4"/>
      <w:r w:rsidRPr="00423D0A">
        <w:rPr>
          <w:rFonts w:ascii="Times New Roman" w:eastAsia="Times New Roman" w:hAnsi="Times New Roman" w:cs="Times New Roman"/>
          <w:color w:val="000000"/>
          <w:sz w:val="27"/>
          <w:szCs w:val="27"/>
          <w:lang w:eastAsia="es-AR"/>
        </w:rPr>
        <w:t xml:space="preserve"> o cuando es utilizada en altas dosis o en pacientes </w:t>
      </w:r>
      <w:proofErr w:type="spellStart"/>
      <w:r w:rsidRPr="00423D0A">
        <w:rPr>
          <w:rFonts w:ascii="Times New Roman" w:eastAsia="Times New Roman" w:hAnsi="Times New Roman" w:cs="Times New Roman"/>
          <w:color w:val="000000"/>
          <w:sz w:val="27"/>
          <w:szCs w:val="27"/>
          <w:lang w:eastAsia="es-AR"/>
        </w:rPr>
        <w:t>ancianos.</w:t>
      </w:r>
      <w:r w:rsidRPr="00423D0A">
        <w:rPr>
          <w:rFonts w:ascii="Times New Roman" w:eastAsia="Times New Roman" w:hAnsi="Times New Roman" w:cs="Times New Roman"/>
          <w:color w:val="000000"/>
          <w:sz w:val="27"/>
          <w:szCs w:val="27"/>
          <w:vertAlign w:val="superscript"/>
          <w:lang w:eastAsia="es-AR"/>
        </w:rPr>
        <w:t>i</w:t>
      </w:r>
      <w:proofErr w:type="spellEnd"/>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t>En Estados Unidos, </w:t>
      </w:r>
      <w:r w:rsidRPr="00423D0A">
        <w:rPr>
          <w:rFonts w:ascii="Times New Roman" w:eastAsia="Times New Roman" w:hAnsi="Times New Roman" w:cs="Times New Roman"/>
          <w:color w:val="000000"/>
          <w:sz w:val="24"/>
          <w:szCs w:val="24"/>
          <w:lang w:val="es-ES_tradnl" w:eastAsia="es-AR"/>
        </w:rPr>
        <w:t xml:space="preserve">la </w:t>
      </w:r>
      <w:proofErr w:type="spellStart"/>
      <w:r w:rsidRPr="00423D0A">
        <w:rPr>
          <w:rFonts w:ascii="Times New Roman" w:eastAsia="Times New Roman" w:hAnsi="Times New Roman" w:cs="Times New Roman"/>
          <w:color w:val="000000"/>
          <w:sz w:val="24"/>
          <w:szCs w:val="24"/>
          <w:lang w:val="es-ES_tradnl" w:eastAsia="es-AR"/>
        </w:rPr>
        <w:t>Food</w:t>
      </w:r>
      <w:proofErr w:type="spellEnd"/>
      <w:r w:rsidRPr="00423D0A">
        <w:rPr>
          <w:rFonts w:ascii="Times New Roman" w:eastAsia="Times New Roman" w:hAnsi="Times New Roman" w:cs="Times New Roman"/>
          <w:color w:val="000000"/>
          <w:sz w:val="24"/>
          <w:szCs w:val="24"/>
          <w:lang w:val="es-ES_tradnl" w:eastAsia="es-AR"/>
        </w:rPr>
        <w:t xml:space="preserve"> and </w:t>
      </w:r>
      <w:proofErr w:type="spellStart"/>
      <w:r w:rsidRPr="00423D0A">
        <w:rPr>
          <w:rFonts w:ascii="Times New Roman" w:eastAsia="Times New Roman" w:hAnsi="Times New Roman" w:cs="Times New Roman"/>
          <w:color w:val="000000"/>
          <w:sz w:val="24"/>
          <w:szCs w:val="24"/>
          <w:lang w:val="es-ES_tradnl" w:eastAsia="es-AR"/>
        </w:rPr>
        <w:t>Drug</w:t>
      </w:r>
      <w:proofErr w:type="spellEnd"/>
      <w:r w:rsidRPr="00423D0A">
        <w:rPr>
          <w:rFonts w:ascii="Times New Roman" w:eastAsia="Times New Roman" w:hAnsi="Times New Roman" w:cs="Times New Roman"/>
          <w:color w:val="000000"/>
          <w:sz w:val="24"/>
          <w:szCs w:val="24"/>
          <w:lang w:val="es-ES_tradnl" w:eastAsia="es-AR"/>
        </w:rPr>
        <w:t xml:space="preserve"> </w:t>
      </w:r>
      <w:proofErr w:type="spellStart"/>
      <w:r w:rsidRPr="00423D0A">
        <w:rPr>
          <w:rFonts w:ascii="Times New Roman" w:eastAsia="Times New Roman" w:hAnsi="Times New Roman" w:cs="Times New Roman"/>
          <w:color w:val="000000"/>
          <w:sz w:val="24"/>
          <w:szCs w:val="24"/>
          <w:lang w:val="es-ES_tradnl" w:eastAsia="es-AR"/>
        </w:rPr>
        <w:t>Administration</w:t>
      </w:r>
      <w:proofErr w:type="spellEnd"/>
      <w:r w:rsidRPr="00423D0A">
        <w:rPr>
          <w:rFonts w:ascii="Times New Roman" w:eastAsia="Times New Roman" w:hAnsi="Times New Roman" w:cs="Times New Roman"/>
          <w:color w:val="000000"/>
          <w:sz w:val="24"/>
          <w:szCs w:val="24"/>
          <w:lang w:val="es-ES_tradnl" w:eastAsia="es-AR"/>
        </w:rPr>
        <w:t xml:space="preserve"> (FDA) anunció el día 8 de agosto de 2001 que Bayer retiró del mercado voluntariamente el medicamento </w:t>
      </w:r>
      <w:proofErr w:type="spellStart"/>
      <w:r w:rsidRPr="00423D0A">
        <w:rPr>
          <w:rFonts w:ascii="Times New Roman" w:eastAsia="Times New Roman" w:hAnsi="Times New Roman" w:cs="Times New Roman"/>
          <w:color w:val="000000"/>
          <w:sz w:val="24"/>
          <w:szCs w:val="24"/>
          <w:lang w:val="es-ES_tradnl" w:eastAsia="es-AR"/>
        </w:rPr>
        <w:t>Baycol</w:t>
      </w:r>
      <w:proofErr w:type="spellEnd"/>
      <w:r w:rsidRPr="00423D0A">
        <w:rPr>
          <w:rFonts w:ascii="Times New Roman" w:eastAsia="Times New Roman" w:hAnsi="Times New Roman" w:cs="Times New Roman"/>
          <w:color w:val="000000"/>
          <w:sz w:val="24"/>
          <w:szCs w:val="24"/>
          <w:lang w:val="es-ES_tradnl" w:eastAsia="es-AR"/>
        </w:rPr>
        <w:t xml:space="preserve"> (</w:t>
      </w:r>
      <w:proofErr w:type="spellStart"/>
      <w:r w:rsidRPr="00423D0A">
        <w:rPr>
          <w:rFonts w:ascii="Times New Roman" w:eastAsia="Times New Roman" w:hAnsi="Times New Roman" w:cs="Times New Roman"/>
          <w:color w:val="000000"/>
          <w:sz w:val="24"/>
          <w:szCs w:val="24"/>
          <w:lang w:val="es-ES_tradnl" w:eastAsia="es-AR"/>
        </w:rPr>
        <w:t>cerivastatina</w:t>
      </w:r>
      <w:proofErr w:type="spellEnd"/>
      <w:r w:rsidRPr="00423D0A">
        <w:rPr>
          <w:rFonts w:ascii="Times New Roman" w:eastAsia="Times New Roman" w:hAnsi="Times New Roman" w:cs="Times New Roman"/>
          <w:color w:val="000000"/>
          <w:sz w:val="24"/>
          <w:szCs w:val="24"/>
          <w:lang w:val="es-ES_tradnl" w:eastAsia="es-AR"/>
        </w:rPr>
        <w:t xml:space="preserve">) La FDA está de acuerdo y sostiene esta </w:t>
      </w:r>
      <w:proofErr w:type="spellStart"/>
      <w:r w:rsidRPr="00423D0A">
        <w:rPr>
          <w:rFonts w:ascii="Times New Roman" w:eastAsia="Times New Roman" w:hAnsi="Times New Roman" w:cs="Times New Roman"/>
          <w:color w:val="000000"/>
          <w:sz w:val="24"/>
          <w:szCs w:val="24"/>
          <w:lang w:val="es-ES_tradnl" w:eastAsia="es-AR"/>
        </w:rPr>
        <w:t>desición</w:t>
      </w:r>
      <w:proofErr w:type="spellEnd"/>
      <w:r w:rsidRPr="00423D0A">
        <w:rPr>
          <w:rFonts w:ascii="Times New Roman" w:eastAsia="Times New Roman" w:hAnsi="Times New Roman" w:cs="Times New Roman"/>
          <w:color w:val="000000"/>
          <w:sz w:val="24"/>
          <w:szCs w:val="24"/>
          <w:lang w:val="es-ES_tradnl" w:eastAsia="es-AR"/>
        </w:rPr>
        <w:t>.</w:t>
      </w:r>
      <w:r w:rsidRPr="00423D0A">
        <w:rPr>
          <w:rFonts w:ascii="Times New Roman" w:eastAsia="Times New Roman" w:hAnsi="Times New Roman" w:cs="Times New Roman"/>
          <w:color w:val="000000"/>
          <w:sz w:val="20"/>
          <w:szCs w:val="20"/>
          <w:vertAlign w:val="superscript"/>
          <w:lang w:eastAsia="es-AR"/>
        </w:rPr>
        <w:t>i</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val="es-ES_tradnl" w:eastAsia="es-AR"/>
        </w:rPr>
        <w:t xml:space="preserve">En Argentina, la Administración Nacional de Medicamentos, Alimentos y Tecnología Médicas (ANMAT), ha resuelto suspender la comercialización y el uso de la </w:t>
      </w:r>
      <w:proofErr w:type="spellStart"/>
      <w:r w:rsidRPr="00423D0A">
        <w:rPr>
          <w:rFonts w:ascii="Times New Roman" w:eastAsia="Times New Roman" w:hAnsi="Times New Roman" w:cs="Times New Roman"/>
          <w:color w:val="000000"/>
          <w:sz w:val="27"/>
          <w:szCs w:val="27"/>
          <w:lang w:val="es-ES_tradnl" w:eastAsia="es-AR"/>
        </w:rPr>
        <w:t>cerivastatina</w:t>
      </w:r>
      <w:proofErr w:type="spellEnd"/>
      <w:r w:rsidRPr="00423D0A">
        <w:rPr>
          <w:rFonts w:ascii="Times New Roman" w:eastAsia="Times New Roman" w:hAnsi="Times New Roman" w:cs="Times New Roman"/>
          <w:color w:val="000000"/>
          <w:sz w:val="27"/>
          <w:szCs w:val="27"/>
          <w:lang w:val="es-ES_tradnl" w:eastAsia="es-AR"/>
        </w:rPr>
        <w:t xml:space="preserve"> (</w:t>
      </w:r>
      <w:proofErr w:type="spellStart"/>
      <w:r w:rsidRPr="00423D0A">
        <w:rPr>
          <w:rFonts w:ascii="Times New Roman" w:eastAsia="Times New Roman" w:hAnsi="Times New Roman" w:cs="Times New Roman"/>
          <w:color w:val="000000"/>
          <w:sz w:val="27"/>
          <w:szCs w:val="27"/>
          <w:lang w:val="es-ES_tradnl" w:eastAsia="es-AR"/>
        </w:rPr>
        <w:t>Braxan</w:t>
      </w:r>
      <w:proofErr w:type="spellEnd"/>
      <w:r w:rsidRPr="00423D0A">
        <w:rPr>
          <w:rFonts w:ascii="Symbol" w:eastAsia="Times New Roman" w:hAnsi="Symbol" w:cs="Times New Roman"/>
          <w:color w:val="000000"/>
          <w:sz w:val="27"/>
          <w:szCs w:val="27"/>
          <w:vertAlign w:val="superscript"/>
          <w:lang w:val="es-ES_tradnl" w:eastAsia="es-AR"/>
        </w:rPr>
        <w:t></w:t>
      </w:r>
      <w:r w:rsidRPr="00423D0A">
        <w:rPr>
          <w:rFonts w:ascii="Times New Roman" w:eastAsia="Times New Roman" w:hAnsi="Times New Roman" w:cs="Times New Roman"/>
          <w:color w:val="000000"/>
          <w:sz w:val="27"/>
          <w:szCs w:val="27"/>
          <w:lang w:val="es-ES_tradnl" w:eastAsia="es-AR"/>
        </w:rPr>
        <w:t xml:space="preserve"> y </w:t>
      </w:r>
      <w:proofErr w:type="spellStart"/>
      <w:r w:rsidRPr="00423D0A">
        <w:rPr>
          <w:rFonts w:ascii="Times New Roman" w:eastAsia="Times New Roman" w:hAnsi="Times New Roman" w:cs="Times New Roman"/>
          <w:color w:val="000000"/>
          <w:sz w:val="27"/>
          <w:szCs w:val="27"/>
          <w:lang w:val="es-ES_tradnl" w:eastAsia="es-AR"/>
        </w:rPr>
        <w:t>Lipobay</w:t>
      </w:r>
      <w:proofErr w:type="spellEnd"/>
      <w:r w:rsidRPr="00423D0A">
        <w:rPr>
          <w:rFonts w:ascii="Symbol" w:eastAsia="Times New Roman" w:hAnsi="Symbol" w:cs="Times New Roman"/>
          <w:color w:val="000000"/>
          <w:sz w:val="27"/>
          <w:szCs w:val="27"/>
          <w:vertAlign w:val="superscript"/>
          <w:lang w:val="es-ES_tradnl" w:eastAsia="es-AR"/>
        </w:rPr>
        <w:t></w:t>
      </w:r>
      <w:r w:rsidRPr="00423D0A">
        <w:rPr>
          <w:rFonts w:ascii="Times New Roman" w:eastAsia="Times New Roman" w:hAnsi="Times New Roman" w:cs="Times New Roman"/>
          <w:color w:val="000000"/>
          <w:sz w:val="27"/>
          <w:szCs w:val="27"/>
          <w:lang w:val="es-ES_tradnl" w:eastAsia="es-AR"/>
        </w:rPr>
        <w:t>).</w:t>
      </w:r>
      <w:bookmarkStart w:id="5" w:name="_Ref523201677"/>
      <w:bookmarkStart w:id="6" w:name="_ednref4"/>
      <w:bookmarkEnd w:id="5"/>
      <w:r w:rsidRPr="00423D0A">
        <w:rPr>
          <w:rFonts w:ascii="Times New Roman" w:eastAsia="Times New Roman" w:hAnsi="Times New Roman" w:cs="Times New Roman"/>
          <w:color w:val="000000"/>
          <w:sz w:val="27"/>
          <w:szCs w:val="27"/>
          <w:lang w:val="es-ES_tradnl" w:eastAsia="es-AR"/>
        </w:rPr>
        <w:fldChar w:fldCharType="begin"/>
      </w:r>
      <w:r w:rsidRPr="00423D0A">
        <w:rPr>
          <w:rFonts w:ascii="Times New Roman" w:eastAsia="Times New Roman" w:hAnsi="Times New Roman" w:cs="Times New Roman"/>
          <w:color w:val="000000"/>
          <w:sz w:val="27"/>
          <w:szCs w:val="27"/>
          <w:lang w:val="es-ES_tradnl" w:eastAsia="es-AR"/>
        </w:rPr>
        <w:instrText xml:space="preserve"> HYPERLINK "http://cime.fcq.unc.edu.ar/cerivastatina.htm" \l "_edn4" \o "" </w:instrText>
      </w:r>
      <w:r w:rsidRPr="00423D0A">
        <w:rPr>
          <w:rFonts w:ascii="Times New Roman" w:eastAsia="Times New Roman" w:hAnsi="Times New Roman" w:cs="Times New Roman"/>
          <w:color w:val="000000"/>
          <w:sz w:val="27"/>
          <w:szCs w:val="27"/>
          <w:lang w:val="es-ES_tradnl" w:eastAsia="es-AR"/>
        </w:rPr>
        <w:fldChar w:fldCharType="separate"/>
      </w:r>
      <w:r w:rsidRPr="00423D0A">
        <w:rPr>
          <w:rFonts w:ascii="Times New Roman" w:eastAsia="Times New Roman" w:hAnsi="Times New Roman" w:cs="Times New Roman"/>
          <w:sz w:val="27"/>
          <w:szCs w:val="27"/>
          <w:vertAlign w:val="superscript"/>
          <w:lang w:val="es-ES_tradnl" w:eastAsia="es-AR"/>
        </w:rPr>
        <w:t>[</w:t>
      </w:r>
      <w:proofErr w:type="gramStart"/>
      <w:r w:rsidRPr="00423D0A">
        <w:rPr>
          <w:rFonts w:ascii="Times New Roman" w:eastAsia="Times New Roman" w:hAnsi="Times New Roman" w:cs="Times New Roman"/>
          <w:sz w:val="27"/>
          <w:szCs w:val="27"/>
          <w:vertAlign w:val="superscript"/>
          <w:lang w:val="es-ES_tradnl" w:eastAsia="es-AR"/>
        </w:rPr>
        <w:t>iv</w:t>
      </w:r>
      <w:proofErr w:type="gramEnd"/>
      <w:r w:rsidRPr="00423D0A">
        <w:rPr>
          <w:rFonts w:ascii="Times New Roman" w:eastAsia="Times New Roman" w:hAnsi="Times New Roman" w:cs="Times New Roman"/>
          <w:sz w:val="27"/>
          <w:szCs w:val="27"/>
          <w:vertAlign w:val="superscript"/>
          <w:lang w:val="es-ES_tradnl" w:eastAsia="es-AR"/>
        </w:rPr>
        <w:t>]</w:t>
      </w:r>
      <w:r w:rsidRPr="00423D0A">
        <w:rPr>
          <w:rFonts w:ascii="Times New Roman" w:eastAsia="Times New Roman" w:hAnsi="Times New Roman" w:cs="Times New Roman"/>
          <w:color w:val="000000"/>
          <w:sz w:val="27"/>
          <w:szCs w:val="27"/>
          <w:lang w:val="es-ES_tradnl" w:eastAsia="es-AR"/>
        </w:rPr>
        <w:fldChar w:fldCharType="end"/>
      </w:r>
      <w:bookmarkEnd w:id="6"/>
    </w:p>
    <w:p w:rsidR="00423D0A" w:rsidRPr="00423D0A" w:rsidRDefault="00423D0A" w:rsidP="00423D0A">
      <w:pPr>
        <w:shd w:val="clear" w:color="auto" w:fill="FFFFFF"/>
        <w:spacing w:line="240" w:lineRule="auto"/>
        <w:ind w:firstLine="0"/>
        <w:jc w:val="center"/>
        <w:outlineLvl w:val="2"/>
        <w:rPr>
          <w:rFonts w:ascii="Times New Roman" w:eastAsia="Times New Roman" w:hAnsi="Times New Roman" w:cs="Times New Roman"/>
          <w:b/>
          <w:bCs/>
          <w:color w:val="000000"/>
          <w:sz w:val="27"/>
          <w:szCs w:val="27"/>
          <w:lang w:eastAsia="es-AR"/>
        </w:rPr>
      </w:pPr>
      <w:r w:rsidRPr="00423D0A">
        <w:rPr>
          <w:rFonts w:ascii="Times New Roman" w:eastAsia="Times New Roman" w:hAnsi="Times New Roman" w:cs="Times New Roman"/>
          <w:b/>
          <w:bCs/>
          <w:color w:val="000000"/>
          <w:sz w:val="27"/>
          <w:szCs w:val="27"/>
          <w:lang w:eastAsia="es-AR"/>
        </w:rPr>
        <w:t>FARMACOVIGILANCIA</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val="es-ES_tradnl" w:eastAsia="es-AR"/>
        </w:rPr>
        <w:lastRenderedPageBreak/>
        <w:t>En Argentina, la ANMAT, en la Disposición Nº 4236 con fecha 08 de Agosto de 2001, ha resuelto suspender la comercialización y el uso de todas las especialidades que contengan como principio activo CERIVASTATINA, considerando tanto las comunicaciones internacionales de efectos adversos graves asociados a este medicamento como lo expuesto por la FDA y los laboratorios titulares de especialidades medicinales que la contienen.</w:t>
      </w:r>
      <w:r w:rsidRPr="00423D0A">
        <w:rPr>
          <w:rFonts w:ascii="Times New Roman" w:eastAsia="Times New Roman" w:hAnsi="Times New Roman" w:cs="Times New Roman"/>
          <w:color w:val="000000"/>
          <w:sz w:val="27"/>
          <w:szCs w:val="27"/>
          <w:vertAlign w:val="superscript"/>
          <w:lang w:val="es-ES" w:eastAsia="es-AR"/>
        </w:rPr>
        <w:t>iv</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val="es-ES_tradnl" w:eastAsia="es-AR"/>
        </w:rPr>
        <w:t xml:space="preserve">En Estados Unidos la FDA en un comunicado del 08 de agosto de 2001 da a conocer que la División Farmacéutica de Bayer retiró voluntariamente el medicamento </w:t>
      </w:r>
      <w:proofErr w:type="spellStart"/>
      <w:r w:rsidRPr="00423D0A">
        <w:rPr>
          <w:rFonts w:ascii="Times New Roman" w:eastAsia="Times New Roman" w:hAnsi="Times New Roman" w:cs="Times New Roman"/>
          <w:color w:val="000000"/>
          <w:sz w:val="24"/>
          <w:szCs w:val="24"/>
          <w:lang w:val="es-ES_tradnl" w:eastAsia="es-AR"/>
        </w:rPr>
        <w:t>Baycol</w:t>
      </w:r>
      <w:proofErr w:type="spellEnd"/>
      <w:r w:rsidRPr="00423D0A">
        <w:rPr>
          <w:rFonts w:ascii="Times New Roman" w:eastAsia="Times New Roman" w:hAnsi="Times New Roman" w:cs="Times New Roman"/>
          <w:color w:val="000000"/>
          <w:sz w:val="24"/>
          <w:szCs w:val="24"/>
          <w:lang w:val="es-ES_tradnl" w:eastAsia="es-AR"/>
        </w:rPr>
        <w:t xml:space="preserve"> (</w:t>
      </w:r>
      <w:proofErr w:type="spellStart"/>
      <w:r w:rsidRPr="00423D0A">
        <w:rPr>
          <w:rFonts w:ascii="Times New Roman" w:eastAsia="Times New Roman" w:hAnsi="Times New Roman" w:cs="Times New Roman"/>
          <w:color w:val="000000"/>
          <w:sz w:val="24"/>
          <w:szCs w:val="24"/>
          <w:lang w:val="es-ES_tradnl" w:eastAsia="es-AR"/>
        </w:rPr>
        <w:t>cerivastatina</w:t>
      </w:r>
      <w:proofErr w:type="spellEnd"/>
      <w:r w:rsidRPr="00423D0A">
        <w:rPr>
          <w:rFonts w:ascii="Times New Roman" w:eastAsia="Times New Roman" w:hAnsi="Times New Roman" w:cs="Times New Roman"/>
          <w:color w:val="000000"/>
          <w:sz w:val="24"/>
          <w:szCs w:val="24"/>
          <w:lang w:val="es-ES_tradnl" w:eastAsia="es-AR"/>
        </w:rPr>
        <w:t xml:space="preserve">) del mercado debido a los reportes de algunos casos fatales de </w:t>
      </w:r>
      <w:proofErr w:type="spellStart"/>
      <w:r w:rsidRPr="00423D0A">
        <w:rPr>
          <w:rFonts w:ascii="Times New Roman" w:eastAsia="Times New Roman" w:hAnsi="Times New Roman" w:cs="Times New Roman"/>
          <w:color w:val="000000"/>
          <w:sz w:val="24"/>
          <w:szCs w:val="24"/>
          <w:lang w:val="es-ES_tradnl" w:eastAsia="es-AR"/>
        </w:rPr>
        <w:t>rabdomiolisis</w:t>
      </w:r>
      <w:proofErr w:type="spellEnd"/>
      <w:r w:rsidRPr="00423D0A">
        <w:rPr>
          <w:rFonts w:ascii="Times New Roman" w:eastAsia="Times New Roman" w:hAnsi="Times New Roman" w:cs="Times New Roman"/>
          <w:color w:val="000000"/>
          <w:sz w:val="24"/>
          <w:szCs w:val="24"/>
          <w:lang w:val="es-ES_tradnl" w:eastAsia="es-AR"/>
        </w:rPr>
        <w:t>.</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proofErr w:type="spellStart"/>
      <w:r w:rsidRPr="00423D0A">
        <w:rPr>
          <w:rFonts w:ascii="Times New Roman" w:eastAsia="Times New Roman" w:hAnsi="Times New Roman" w:cs="Times New Roman"/>
          <w:color w:val="000000"/>
          <w:sz w:val="24"/>
          <w:szCs w:val="24"/>
          <w:lang w:val="es-ES_tradnl" w:eastAsia="es-AR"/>
        </w:rPr>
        <w:t>Baycol</w:t>
      </w:r>
      <w:proofErr w:type="spellEnd"/>
      <w:r w:rsidRPr="00423D0A">
        <w:rPr>
          <w:rFonts w:ascii="Times New Roman" w:eastAsia="Times New Roman" w:hAnsi="Times New Roman" w:cs="Times New Roman"/>
          <w:color w:val="000000"/>
          <w:sz w:val="24"/>
          <w:szCs w:val="24"/>
          <w:lang w:val="es-ES_tradnl" w:eastAsia="es-AR"/>
        </w:rPr>
        <w:t xml:space="preserve"> (</w:t>
      </w:r>
      <w:proofErr w:type="spellStart"/>
      <w:r w:rsidRPr="00423D0A">
        <w:rPr>
          <w:rFonts w:ascii="Times New Roman" w:eastAsia="Times New Roman" w:hAnsi="Times New Roman" w:cs="Times New Roman"/>
          <w:color w:val="000000"/>
          <w:sz w:val="24"/>
          <w:szCs w:val="24"/>
          <w:lang w:val="es-ES_tradnl" w:eastAsia="es-AR"/>
        </w:rPr>
        <w:t>cerivastatina</w:t>
      </w:r>
      <w:proofErr w:type="spellEnd"/>
      <w:r w:rsidRPr="00423D0A">
        <w:rPr>
          <w:rFonts w:ascii="Times New Roman" w:eastAsia="Times New Roman" w:hAnsi="Times New Roman" w:cs="Times New Roman"/>
          <w:color w:val="000000"/>
          <w:sz w:val="24"/>
          <w:szCs w:val="24"/>
          <w:lang w:val="es-ES_tradnl" w:eastAsia="es-AR"/>
        </w:rPr>
        <w:t xml:space="preserve">), fue inicialmente aprobada en los Estados Unidos en 1997, como un </w:t>
      </w:r>
      <w:proofErr w:type="spellStart"/>
      <w:r w:rsidRPr="00423D0A">
        <w:rPr>
          <w:rFonts w:ascii="Times New Roman" w:eastAsia="Times New Roman" w:hAnsi="Times New Roman" w:cs="Times New Roman"/>
          <w:color w:val="000000"/>
          <w:sz w:val="24"/>
          <w:szCs w:val="24"/>
          <w:lang w:val="es-ES_tradnl" w:eastAsia="es-AR"/>
        </w:rPr>
        <w:t>hipocolesterolemiante</w:t>
      </w:r>
      <w:proofErr w:type="spellEnd"/>
      <w:r w:rsidRPr="00423D0A">
        <w:rPr>
          <w:rFonts w:ascii="Times New Roman" w:eastAsia="Times New Roman" w:hAnsi="Times New Roman" w:cs="Times New Roman"/>
          <w:color w:val="000000"/>
          <w:sz w:val="24"/>
          <w:szCs w:val="24"/>
          <w:lang w:val="es-ES_tradnl" w:eastAsia="es-AR"/>
        </w:rPr>
        <w:t xml:space="preserve"> del grupo de las </w:t>
      </w:r>
      <w:proofErr w:type="spellStart"/>
      <w:r w:rsidRPr="00423D0A">
        <w:rPr>
          <w:rFonts w:ascii="Times New Roman" w:eastAsia="Times New Roman" w:hAnsi="Times New Roman" w:cs="Times New Roman"/>
          <w:color w:val="000000"/>
          <w:sz w:val="24"/>
          <w:szCs w:val="24"/>
          <w:lang w:val="es-ES_tradnl" w:eastAsia="es-AR"/>
        </w:rPr>
        <w:t>estatinas</w:t>
      </w:r>
      <w:proofErr w:type="spellEnd"/>
      <w:r w:rsidRPr="00423D0A">
        <w:rPr>
          <w:rFonts w:ascii="Times New Roman" w:eastAsia="Times New Roman" w:hAnsi="Times New Roman" w:cs="Times New Roman"/>
          <w:color w:val="000000"/>
          <w:sz w:val="24"/>
          <w:szCs w:val="24"/>
          <w:lang w:val="es-ES_tradnl" w:eastAsia="es-AR"/>
        </w:rPr>
        <w:t>.</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val="es-ES_tradnl" w:eastAsia="es-AR"/>
        </w:rPr>
        <w:t xml:space="preserve">Mientras que todas las </w:t>
      </w:r>
      <w:proofErr w:type="spellStart"/>
      <w:r w:rsidRPr="00423D0A">
        <w:rPr>
          <w:rFonts w:ascii="Times New Roman" w:eastAsia="Times New Roman" w:hAnsi="Times New Roman" w:cs="Times New Roman"/>
          <w:color w:val="000000"/>
          <w:sz w:val="27"/>
          <w:szCs w:val="27"/>
          <w:lang w:val="es-ES_tradnl" w:eastAsia="es-AR"/>
        </w:rPr>
        <w:t>estatinas</w:t>
      </w:r>
      <w:proofErr w:type="spellEnd"/>
      <w:r w:rsidRPr="00423D0A">
        <w:rPr>
          <w:rFonts w:ascii="Times New Roman" w:eastAsia="Times New Roman" w:hAnsi="Times New Roman" w:cs="Times New Roman"/>
          <w:color w:val="000000"/>
          <w:sz w:val="27"/>
          <w:szCs w:val="27"/>
          <w:lang w:val="es-ES_tradnl" w:eastAsia="es-AR"/>
        </w:rPr>
        <w:t xml:space="preserve"> han sido asociadas con reportes muy raros de </w:t>
      </w:r>
      <w:proofErr w:type="spellStart"/>
      <w:r w:rsidRPr="00423D0A">
        <w:rPr>
          <w:rFonts w:ascii="Times New Roman" w:eastAsia="Times New Roman" w:hAnsi="Times New Roman" w:cs="Times New Roman"/>
          <w:color w:val="000000"/>
          <w:sz w:val="27"/>
          <w:szCs w:val="27"/>
          <w:lang w:val="es-ES_tradnl" w:eastAsia="es-AR"/>
        </w:rPr>
        <w:t>rabdomiolisis</w:t>
      </w:r>
      <w:proofErr w:type="spellEnd"/>
      <w:r w:rsidRPr="00423D0A">
        <w:rPr>
          <w:rFonts w:ascii="Times New Roman" w:eastAsia="Times New Roman" w:hAnsi="Times New Roman" w:cs="Times New Roman"/>
          <w:color w:val="000000"/>
          <w:sz w:val="27"/>
          <w:szCs w:val="27"/>
          <w:lang w:val="es-ES_tradnl" w:eastAsia="es-AR"/>
        </w:rPr>
        <w:t xml:space="preserve">, los casos de </w:t>
      </w:r>
      <w:proofErr w:type="spellStart"/>
      <w:r w:rsidRPr="00423D0A">
        <w:rPr>
          <w:rFonts w:ascii="Times New Roman" w:eastAsia="Times New Roman" w:hAnsi="Times New Roman" w:cs="Times New Roman"/>
          <w:color w:val="000000"/>
          <w:sz w:val="27"/>
          <w:szCs w:val="27"/>
          <w:lang w:val="es-ES_tradnl" w:eastAsia="es-AR"/>
        </w:rPr>
        <w:t>rabdomiolisis</w:t>
      </w:r>
      <w:proofErr w:type="spellEnd"/>
      <w:r w:rsidRPr="00423D0A">
        <w:rPr>
          <w:rFonts w:ascii="Times New Roman" w:eastAsia="Times New Roman" w:hAnsi="Times New Roman" w:cs="Times New Roman"/>
          <w:color w:val="000000"/>
          <w:sz w:val="27"/>
          <w:szCs w:val="27"/>
          <w:lang w:val="es-ES_tradnl" w:eastAsia="es-AR"/>
        </w:rPr>
        <w:t xml:space="preserve"> fatales asociados al uso de </w:t>
      </w:r>
      <w:proofErr w:type="spellStart"/>
      <w:r w:rsidRPr="00423D0A">
        <w:rPr>
          <w:rFonts w:ascii="Times New Roman" w:eastAsia="Times New Roman" w:hAnsi="Times New Roman" w:cs="Times New Roman"/>
          <w:color w:val="000000"/>
          <w:sz w:val="27"/>
          <w:szCs w:val="27"/>
          <w:lang w:val="es-ES_tradnl" w:eastAsia="es-AR"/>
        </w:rPr>
        <w:t>Baycol</w:t>
      </w:r>
      <w:proofErr w:type="spellEnd"/>
      <w:r w:rsidRPr="00423D0A">
        <w:rPr>
          <w:rFonts w:ascii="Times New Roman" w:eastAsia="Times New Roman" w:hAnsi="Times New Roman" w:cs="Times New Roman"/>
          <w:color w:val="000000"/>
          <w:sz w:val="27"/>
          <w:szCs w:val="27"/>
          <w:lang w:val="es-ES_tradnl" w:eastAsia="es-AR"/>
        </w:rPr>
        <w:t xml:space="preserve"> han sido significativamente más frecuentes; en especial cuando es utilizado en altas dosis, en pacientes ancianos, y particularmente, en combinación con </w:t>
      </w:r>
      <w:proofErr w:type="spellStart"/>
      <w:r w:rsidRPr="00423D0A">
        <w:rPr>
          <w:rFonts w:ascii="Times New Roman" w:eastAsia="Times New Roman" w:hAnsi="Times New Roman" w:cs="Times New Roman"/>
          <w:color w:val="000000"/>
          <w:sz w:val="27"/>
          <w:szCs w:val="27"/>
          <w:lang w:val="es-ES_tradnl" w:eastAsia="es-AR"/>
        </w:rPr>
        <w:t>gemfibrozilo</w:t>
      </w:r>
      <w:proofErr w:type="spellEnd"/>
      <w:r w:rsidRPr="00423D0A">
        <w:rPr>
          <w:rFonts w:ascii="Times New Roman" w:eastAsia="Times New Roman" w:hAnsi="Times New Roman" w:cs="Times New Roman"/>
          <w:color w:val="000000"/>
          <w:sz w:val="27"/>
          <w:szCs w:val="27"/>
          <w:lang w:val="es-ES_tradnl" w:eastAsia="es-AR"/>
        </w:rPr>
        <w:t>.</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val="es-ES_tradnl" w:eastAsia="es-AR"/>
        </w:rPr>
        <w:t xml:space="preserve">La FDA ha revisado los reportes de 31 muertes en Estados Unidos debidos a </w:t>
      </w:r>
      <w:proofErr w:type="spellStart"/>
      <w:r w:rsidRPr="00423D0A">
        <w:rPr>
          <w:rFonts w:ascii="Times New Roman" w:eastAsia="Times New Roman" w:hAnsi="Times New Roman" w:cs="Times New Roman"/>
          <w:color w:val="000000"/>
          <w:sz w:val="24"/>
          <w:szCs w:val="24"/>
          <w:lang w:val="es-ES_tradnl" w:eastAsia="es-AR"/>
        </w:rPr>
        <w:t>rabdomiolisis</w:t>
      </w:r>
      <w:proofErr w:type="spellEnd"/>
      <w:r w:rsidRPr="00423D0A">
        <w:rPr>
          <w:rFonts w:ascii="Times New Roman" w:eastAsia="Times New Roman" w:hAnsi="Times New Roman" w:cs="Times New Roman"/>
          <w:color w:val="000000"/>
          <w:sz w:val="24"/>
          <w:szCs w:val="24"/>
          <w:lang w:val="es-ES_tradnl" w:eastAsia="es-AR"/>
        </w:rPr>
        <w:t xml:space="preserve"> severa asociada con el uso de </w:t>
      </w:r>
      <w:proofErr w:type="spellStart"/>
      <w:r w:rsidRPr="00423D0A">
        <w:rPr>
          <w:rFonts w:ascii="Times New Roman" w:eastAsia="Times New Roman" w:hAnsi="Times New Roman" w:cs="Times New Roman"/>
          <w:color w:val="000000"/>
          <w:sz w:val="24"/>
          <w:szCs w:val="24"/>
          <w:lang w:val="es-ES_tradnl" w:eastAsia="es-AR"/>
        </w:rPr>
        <w:t>Baycol</w:t>
      </w:r>
      <w:proofErr w:type="spellEnd"/>
      <w:r w:rsidRPr="00423D0A">
        <w:rPr>
          <w:rFonts w:ascii="Times New Roman" w:eastAsia="Times New Roman" w:hAnsi="Times New Roman" w:cs="Times New Roman"/>
          <w:color w:val="000000"/>
          <w:sz w:val="24"/>
          <w:szCs w:val="24"/>
          <w:lang w:val="es-ES_tradnl" w:eastAsia="es-AR"/>
        </w:rPr>
        <w:t xml:space="preserve">, 12 de las cuales involucraron el uso concomitante con </w:t>
      </w:r>
      <w:proofErr w:type="spellStart"/>
      <w:r w:rsidRPr="00423D0A">
        <w:rPr>
          <w:rFonts w:ascii="Times New Roman" w:eastAsia="Times New Roman" w:hAnsi="Times New Roman" w:cs="Times New Roman"/>
          <w:color w:val="000000"/>
          <w:sz w:val="24"/>
          <w:szCs w:val="24"/>
          <w:lang w:val="es-ES_tradnl" w:eastAsia="es-AR"/>
        </w:rPr>
        <w:t>gemfibrozilo</w:t>
      </w:r>
      <w:proofErr w:type="spellEnd"/>
      <w:r w:rsidRPr="00423D0A">
        <w:rPr>
          <w:rFonts w:ascii="Times New Roman" w:eastAsia="Times New Roman" w:hAnsi="Times New Roman" w:cs="Times New Roman"/>
          <w:color w:val="000000"/>
          <w:sz w:val="24"/>
          <w:szCs w:val="24"/>
          <w:lang w:val="es-ES_tradnl" w:eastAsia="es-AR"/>
        </w:rPr>
        <w:t>.</w:t>
      </w:r>
      <w:r w:rsidRPr="00423D0A">
        <w:rPr>
          <w:rFonts w:ascii="Times New Roman" w:eastAsia="Times New Roman" w:hAnsi="Times New Roman" w:cs="Times New Roman"/>
          <w:color w:val="000000"/>
          <w:sz w:val="20"/>
          <w:szCs w:val="20"/>
          <w:vertAlign w:val="superscript"/>
          <w:lang w:eastAsia="es-AR"/>
        </w:rPr>
        <w:t>i</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t xml:space="preserve">Japón no </w:t>
      </w:r>
      <w:proofErr w:type="spellStart"/>
      <w:r w:rsidRPr="00423D0A">
        <w:rPr>
          <w:rFonts w:ascii="Times New Roman" w:eastAsia="Times New Roman" w:hAnsi="Times New Roman" w:cs="Times New Roman"/>
          <w:color w:val="000000"/>
          <w:sz w:val="27"/>
          <w:szCs w:val="27"/>
          <w:lang w:eastAsia="es-AR"/>
        </w:rPr>
        <w:t>esta</w:t>
      </w:r>
      <w:proofErr w:type="spellEnd"/>
      <w:r w:rsidRPr="00423D0A">
        <w:rPr>
          <w:rFonts w:ascii="Times New Roman" w:eastAsia="Times New Roman" w:hAnsi="Times New Roman" w:cs="Times New Roman"/>
          <w:color w:val="000000"/>
          <w:sz w:val="27"/>
          <w:szCs w:val="27"/>
          <w:lang w:eastAsia="es-AR"/>
        </w:rPr>
        <w:t xml:space="preserve"> afectado por la retirada de </w:t>
      </w:r>
      <w:proofErr w:type="spellStart"/>
      <w:r w:rsidRPr="00423D0A">
        <w:rPr>
          <w:rFonts w:ascii="Times New Roman" w:eastAsia="Times New Roman" w:hAnsi="Times New Roman" w:cs="Times New Roman"/>
          <w:color w:val="000000"/>
          <w:sz w:val="27"/>
          <w:szCs w:val="27"/>
          <w:lang w:eastAsia="es-AR"/>
        </w:rPr>
        <w:t>Baycol</w:t>
      </w:r>
      <w:proofErr w:type="spellEnd"/>
      <w:r w:rsidRPr="00423D0A">
        <w:rPr>
          <w:rFonts w:ascii="Times New Roman" w:eastAsia="Times New Roman" w:hAnsi="Times New Roman" w:cs="Times New Roman"/>
          <w:color w:val="000000"/>
          <w:sz w:val="27"/>
          <w:szCs w:val="27"/>
          <w:lang w:eastAsia="es-AR"/>
        </w:rPr>
        <w:t>/</w:t>
      </w:r>
      <w:proofErr w:type="spellStart"/>
      <w:r w:rsidRPr="00423D0A">
        <w:rPr>
          <w:rFonts w:ascii="Times New Roman" w:eastAsia="Times New Roman" w:hAnsi="Times New Roman" w:cs="Times New Roman"/>
          <w:color w:val="000000"/>
          <w:sz w:val="27"/>
          <w:szCs w:val="27"/>
          <w:lang w:eastAsia="es-AR"/>
        </w:rPr>
        <w:t>Lipobay</w:t>
      </w:r>
      <w:proofErr w:type="spellEnd"/>
      <w:r w:rsidRPr="00423D0A">
        <w:rPr>
          <w:rFonts w:ascii="Times New Roman" w:eastAsia="Times New Roman" w:hAnsi="Times New Roman" w:cs="Times New Roman"/>
          <w:color w:val="000000"/>
          <w:sz w:val="27"/>
          <w:szCs w:val="27"/>
          <w:lang w:eastAsia="es-AR"/>
        </w:rPr>
        <w:t xml:space="preserve"> porque </w:t>
      </w:r>
      <w:proofErr w:type="spellStart"/>
      <w:r w:rsidRPr="00423D0A">
        <w:rPr>
          <w:rFonts w:ascii="Times New Roman" w:eastAsia="Times New Roman" w:hAnsi="Times New Roman" w:cs="Times New Roman"/>
          <w:color w:val="000000"/>
          <w:sz w:val="27"/>
          <w:szCs w:val="27"/>
          <w:lang w:eastAsia="es-AR"/>
        </w:rPr>
        <w:t>Gemfibrozil</w:t>
      </w:r>
      <w:proofErr w:type="spellEnd"/>
      <w:r w:rsidRPr="00423D0A">
        <w:rPr>
          <w:rFonts w:ascii="Times New Roman" w:eastAsia="Times New Roman" w:hAnsi="Times New Roman" w:cs="Times New Roman"/>
          <w:color w:val="000000"/>
          <w:sz w:val="27"/>
          <w:szCs w:val="27"/>
          <w:lang w:eastAsia="es-AR"/>
        </w:rPr>
        <w:t xml:space="preserve"> no se comercializa en ese país.</w:t>
      </w:r>
      <w:bookmarkStart w:id="7" w:name="_ednref5"/>
      <w:r w:rsidRPr="00423D0A">
        <w:rPr>
          <w:rFonts w:ascii="Times New Roman" w:eastAsia="Times New Roman" w:hAnsi="Times New Roman" w:cs="Times New Roman"/>
          <w:color w:val="000000"/>
          <w:sz w:val="27"/>
          <w:szCs w:val="27"/>
          <w:lang w:eastAsia="es-AR"/>
        </w:rPr>
        <w:fldChar w:fldCharType="begin"/>
      </w:r>
      <w:r w:rsidRPr="00423D0A">
        <w:rPr>
          <w:rFonts w:ascii="Times New Roman" w:eastAsia="Times New Roman" w:hAnsi="Times New Roman" w:cs="Times New Roman"/>
          <w:color w:val="000000"/>
          <w:sz w:val="27"/>
          <w:szCs w:val="27"/>
          <w:lang w:eastAsia="es-AR"/>
        </w:rPr>
        <w:instrText xml:space="preserve"> HYPERLINK "http://cime.fcq.unc.edu.ar/cerivastatina.htm" \l "_edn5" \o "" </w:instrText>
      </w:r>
      <w:r w:rsidRPr="00423D0A">
        <w:rPr>
          <w:rFonts w:ascii="Times New Roman" w:eastAsia="Times New Roman" w:hAnsi="Times New Roman" w:cs="Times New Roman"/>
          <w:color w:val="000000"/>
          <w:sz w:val="27"/>
          <w:szCs w:val="27"/>
          <w:lang w:eastAsia="es-AR"/>
        </w:rPr>
        <w:fldChar w:fldCharType="separate"/>
      </w:r>
      <w:r w:rsidRPr="00423D0A">
        <w:rPr>
          <w:rFonts w:ascii="Times New Roman" w:eastAsia="Times New Roman" w:hAnsi="Times New Roman" w:cs="Times New Roman"/>
          <w:sz w:val="27"/>
          <w:szCs w:val="27"/>
          <w:vertAlign w:val="superscript"/>
          <w:lang w:eastAsia="es-AR"/>
        </w:rPr>
        <w:t>[</w:t>
      </w:r>
      <w:proofErr w:type="gramStart"/>
      <w:r w:rsidRPr="00423D0A">
        <w:rPr>
          <w:rFonts w:ascii="Times New Roman" w:eastAsia="Times New Roman" w:hAnsi="Times New Roman" w:cs="Times New Roman"/>
          <w:sz w:val="27"/>
          <w:szCs w:val="27"/>
          <w:vertAlign w:val="superscript"/>
          <w:lang w:eastAsia="es-AR"/>
        </w:rPr>
        <w:t>v</w:t>
      </w:r>
      <w:proofErr w:type="gramEnd"/>
      <w:r w:rsidRPr="00423D0A">
        <w:rPr>
          <w:rFonts w:ascii="Times New Roman" w:eastAsia="Times New Roman" w:hAnsi="Times New Roman" w:cs="Times New Roman"/>
          <w:sz w:val="27"/>
          <w:szCs w:val="27"/>
          <w:vertAlign w:val="superscript"/>
          <w:lang w:eastAsia="es-AR"/>
        </w:rPr>
        <w:t>]</w:t>
      </w:r>
      <w:r w:rsidRPr="00423D0A">
        <w:rPr>
          <w:rFonts w:ascii="Times New Roman" w:eastAsia="Times New Roman" w:hAnsi="Times New Roman" w:cs="Times New Roman"/>
          <w:color w:val="000000"/>
          <w:sz w:val="27"/>
          <w:szCs w:val="27"/>
          <w:lang w:eastAsia="es-AR"/>
        </w:rPr>
        <w:fldChar w:fldCharType="end"/>
      </w:r>
      <w:bookmarkEnd w:id="7"/>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val="es-ES_tradnl" w:eastAsia="es-AR"/>
        </w:rPr>
        <w:t>Anteriormente la FDA publicó el 26 </w:t>
      </w:r>
      <w:r w:rsidRPr="00423D0A">
        <w:rPr>
          <w:rFonts w:ascii="Times New Roman" w:eastAsia="Times New Roman" w:hAnsi="Times New Roman" w:cs="Times New Roman"/>
          <w:color w:val="000000"/>
          <w:sz w:val="27"/>
          <w:szCs w:val="27"/>
          <w:lang w:eastAsia="es-AR"/>
        </w:rPr>
        <w:t xml:space="preserve">de Junio, una notificación de Bayer en la que se anunciaba que esta firma ha realizado cambios voluntarios a la información de prescripción del </w:t>
      </w:r>
      <w:proofErr w:type="spellStart"/>
      <w:r w:rsidRPr="00423D0A">
        <w:rPr>
          <w:rFonts w:ascii="Times New Roman" w:eastAsia="Times New Roman" w:hAnsi="Times New Roman" w:cs="Times New Roman"/>
          <w:color w:val="000000"/>
          <w:sz w:val="27"/>
          <w:szCs w:val="27"/>
          <w:lang w:eastAsia="es-AR"/>
        </w:rPr>
        <w:t>Baycol</w:t>
      </w:r>
      <w:proofErr w:type="spellEnd"/>
      <w:r w:rsidRPr="00423D0A">
        <w:rPr>
          <w:rFonts w:ascii="Times New Roman" w:eastAsia="Times New Roman" w:hAnsi="Times New Roman" w:cs="Times New Roman"/>
          <w:color w:val="000000"/>
          <w:sz w:val="27"/>
          <w:szCs w:val="27"/>
          <w:lang w:eastAsia="es-AR"/>
        </w:rPr>
        <w:t xml:space="preserve"> (</w:t>
      </w:r>
      <w:proofErr w:type="spellStart"/>
      <w:r w:rsidRPr="00423D0A">
        <w:rPr>
          <w:rFonts w:ascii="Times New Roman" w:eastAsia="Times New Roman" w:hAnsi="Times New Roman" w:cs="Times New Roman"/>
          <w:color w:val="000000"/>
          <w:sz w:val="27"/>
          <w:szCs w:val="27"/>
          <w:lang w:eastAsia="es-AR"/>
        </w:rPr>
        <w:t>cerivastatina</w:t>
      </w:r>
      <w:proofErr w:type="spellEnd"/>
      <w:r w:rsidRPr="00423D0A">
        <w:rPr>
          <w:rFonts w:ascii="Times New Roman" w:eastAsia="Times New Roman" w:hAnsi="Times New Roman" w:cs="Times New Roman"/>
          <w:color w:val="000000"/>
          <w:sz w:val="27"/>
          <w:szCs w:val="27"/>
          <w:lang w:eastAsia="es-AR"/>
        </w:rPr>
        <w:t xml:space="preserve">) para brindar a los prescriptores y a los pacientes una guía más específica para iniciar el tratamiento con el producto y reducir el riesgo de </w:t>
      </w:r>
      <w:proofErr w:type="spellStart"/>
      <w:r w:rsidRPr="00423D0A">
        <w:rPr>
          <w:rFonts w:ascii="Times New Roman" w:eastAsia="Times New Roman" w:hAnsi="Times New Roman" w:cs="Times New Roman"/>
          <w:color w:val="000000"/>
          <w:sz w:val="27"/>
          <w:szCs w:val="27"/>
          <w:lang w:eastAsia="es-AR"/>
        </w:rPr>
        <w:t>miopatia</w:t>
      </w:r>
      <w:proofErr w:type="spellEnd"/>
      <w:r w:rsidRPr="00423D0A">
        <w:rPr>
          <w:rFonts w:ascii="Times New Roman" w:eastAsia="Times New Roman" w:hAnsi="Times New Roman" w:cs="Times New Roman"/>
          <w:color w:val="000000"/>
          <w:sz w:val="27"/>
          <w:szCs w:val="27"/>
          <w:lang w:eastAsia="es-AR"/>
        </w:rPr>
        <w:t xml:space="preserve"> y </w:t>
      </w:r>
      <w:proofErr w:type="spellStart"/>
      <w:r w:rsidRPr="00423D0A">
        <w:rPr>
          <w:rFonts w:ascii="Times New Roman" w:eastAsia="Times New Roman" w:hAnsi="Times New Roman" w:cs="Times New Roman"/>
          <w:color w:val="000000"/>
          <w:sz w:val="27"/>
          <w:szCs w:val="27"/>
          <w:lang w:eastAsia="es-AR"/>
        </w:rPr>
        <w:t>rabdomiolisis</w:t>
      </w:r>
      <w:proofErr w:type="spellEnd"/>
      <w:r w:rsidRPr="00423D0A">
        <w:rPr>
          <w:rFonts w:ascii="Times New Roman" w:eastAsia="Times New Roman" w:hAnsi="Times New Roman" w:cs="Times New Roman"/>
          <w:color w:val="000000"/>
          <w:sz w:val="27"/>
          <w:szCs w:val="27"/>
          <w:lang w:eastAsia="es-AR"/>
        </w:rPr>
        <w:t>.</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t>En ella se incluye el remarcado de la recomendación de </w:t>
      </w:r>
      <w:r w:rsidRPr="00423D0A">
        <w:rPr>
          <w:rFonts w:ascii="Times New Roman" w:eastAsia="Times New Roman" w:hAnsi="Times New Roman" w:cs="Times New Roman"/>
          <w:b/>
          <w:bCs/>
          <w:color w:val="000000"/>
          <w:sz w:val="27"/>
          <w:szCs w:val="27"/>
          <w:u w:val="single"/>
          <w:lang w:eastAsia="es-AR"/>
        </w:rPr>
        <w:t>comenzar las dosis con 0,4 mg</w:t>
      </w:r>
      <w:r w:rsidRPr="00423D0A">
        <w:rPr>
          <w:rFonts w:ascii="Times New Roman" w:eastAsia="Times New Roman" w:hAnsi="Times New Roman" w:cs="Times New Roman"/>
          <w:color w:val="000000"/>
          <w:sz w:val="27"/>
          <w:szCs w:val="27"/>
          <w:lang w:eastAsia="es-AR"/>
        </w:rPr>
        <w:t xml:space="preserve"> una vez por día y realizar determinaciones de </w:t>
      </w:r>
      <w:proofErr w:type="spellStart"/>
      <w:r w:rsidRPr="00423D0A">
        <w:rPr>
          <w:rFonts w:ascii="Times New Roman" w:eastAsia="Times New Roman" w:hAnsi="Times New Roman" w:cs="Times New Roman"/>
          <w:color w:val="000000"/>
          <w:sz w:val="27"/>
          <w:szCs w:val="27"/>
          <w:lang w:eastAsia="es-AR"/>
        </w:rPr>
        <w:t>lipidos</w:t>
      </w:r>
      <w:proofErr w:type="spellEnd"/>
      <w:r w:rsidRPr="00423D0A">
        <w:rPr>
          <w:rFonts w:ascii="Times New Roman" w:eastAsia="Times New Roman" w:hAnsi="Times New Roman" w:cs="Times New Roman"/>
          <w:color w:val="000000"/>
          <w:sz w:val="27"/>
          <w:szCs w:val="27"/>
          <w:lang w:eastAsia="es-AR"/>
        </w:rPr>
        <w:t xml:space="preserve"> a las cuatro semanas, momento en que se ajustaran las dosis en base a la respuesta del paciente, siendo </w:t>
      </w:r>
      <w:r w:rsidRPr="00423D0A">
        <w:rPr>
          <w:rFonts w:ascii="Times New Roman" w:eastAsia="Times New Roman" w:hAnsi="Times New Roman" w:cs="Times New Roman"/>
          <w:b/>
          <w:bCs/>
          <w:color w:val="000000"/>
          <w:sz w:val="27"/>
          <w:szCs w:val="27"/>
          <w:u w:val="single"/>
          <w:lang w:eastAsia="es-AR"/>
        </w:rPr>
        <w:t>el rango de dosis recomendado entre 0,2 a 0,8 mg</w:t>
      </w:r>
      <w:r w:rsidRPr="00423D0A">
        <w:rPr>
          <w:rFonts w:ascii="Times New Roman" w:eastAsia="Times New Roman" w:hAnsi="Times New Roman" w:cs="Times New Roman"/>
          <w:color w:val="000000"/>
          <w:sz w:val="27"/>
          <w:szCs w:val="27"/>
          <w:lang w:eastAsia="es-AR"/>
        </w:rPr>
        <w:t xml:space="preserve">. En las precauciones se recuerda que comenzar las dosis por encima de 0,4 mg incrementa el riesgo de </w:t>
      </w:r>
      <w:proofErr w:type="spellStart"/>
      <w:r w:rsidRPr="00423D0A">
        <w:rPr>
          <w:rFonts w:ascii="Times New Roman" w:eastAsia="Times New Roman" w:hAnsi="Times New Roman" w:cs="Times New Roman"/>
          <w:color w:val="000000"/>
          <w:sz w:val="27"/>
          <w:szCs w:val="27"/>
          <w:lang w:eastAsia="es-AR"/>
        </w:rPr>
        <w:t>miopatia</w:t>
      </w:r>
      <w:proofErr w:type="spellEnd"/>
      <w:r w:rsidRPr="00423D0A">
        <w:rPr>
          <w:rFonts w:ascii="Times New Roman" w:eastAsia="Times New Roman" w:hAnsi="Times New Roman" w:cs="Times New Roman"/>
          <w:color w:val="000000"/>
          <w:sz w:val="27"/>
          <w:szCs w:val="27"/>
          <w:lang w:eastAsia="es-AR"/>
        </w:rPr>
        <w:t xml:space="preserve"> y </w:t>
      </w:r>
      <w:proofErr w:type="spellStart"/>
      <w:r w:rsidRPr="00423D0A">
        <w:rPr>
          <w:rFonts w:ascii="Times New Roman" w:eastAsia="Times New Roman" w:hAnsi="Times New Roman" w:cs="Times New Roman"/>
          <w:color w:val="000000"/>
          <w:sz w:val="27"/>
          <w:szCs w:val="27"/>
          <w:lang w:eastAsia="es-AR"/>
        </w:rPr>
        <w:t>rabdomiolisis</w:t>
      </w:r>
      <w:proofErr w:type="spellEnd"/>
      <w:r w:rsidRPr="00423D0A">
        <w:rPr>
          <w:rFonts w:ascii="Times New Roman" w:eastAsia="Times New Roman" w:hAnsi="Times New Roman" w:cs="Times New Roman"/>
          <w:color w:val="000000"/>
          <w:sz w:val="27"/>
          <w:szCs w:val="27"/>
          <w:lang w:eastAsia="es-AR"/>
        </w:rPr>
        <w:t>, lo que se informa también en la sección dirigida al paciente.</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t xml:space="preserve">Recuerda también, que el uso de </w:t>
      </w:r>
      <w:proofErr w:type="spellStart"/>
      <w:r w:rsidRPr="00423D0A">
        <w:rPr>
          <w:rFonts w:ascii="Times New Roman" w:eastAsia="Times New Roman" w:hAnsi="Times New Roman" w:cs="Times New Roman"/>
          <w:color w:val="000000"/>
          <w:sz w:val="24"/>
          <w:szCs w:val="24"/>
          <w:lang w:eastAsia="es-AR"/>
        </w:rPr>
        <w:t>cerivastatina</w:t>
      </w:r>
      <w:proofErr w:type="spellEnd"/>
      <w:r w:rsidRPr="00423D0A">
        <w:rPr>
          <w:rFonts w:ascii="Times New Roman" w:eastAsia="Times New Roman" w:hAnsi="Times New Roman" w:cs="Times New Roman"/>
          <w:color w:val="000000"/>
          <w:sz w:val="24"/>
          <w:szCs w:val="24"/>
          <w:lang w:eastAsia="es-AR"/>
        </w:rPr>
        <w:t xml:space="preserve"> asociado a </w:t>
      </w:r>
      <w:proofErr w:type="spellStart"/>
      <w:r w:rsidRPr="00423D0A">
        <w:rPr>
          <w:rFonts w:ascii="Times New Roman" w:eastAsia="Times New Roman" w:hAnsi="Times New Roman" w:cs="Times New Roman"/>
          <w:color w:val="000000"/>
          <w:sz w:val="24"/>
          <w:szCs w:val="24"/>
          <w:lang w:eastAsia="es-AR"/>
        </w:rPr>
        <w:t>gemfibrozil</w:t>
      </w:r>
      <w:proofErr w:type="spellEnd"/>
      <w:r w:rsidRPr="00423D0A">
        <w:rPr>
          <w:rFonts w:ascii="Times New Roman" w:eastAsia="Times New Roman" w:hAnsi="Times New Roman" w:cs="Times New Roman"/>
          <w:color w:val="000000"/>
          <w:sz w:val="24"/>
          <w:szCs w:val="24"/>
          <w:lang w:eastAsia="es-AR"/>
        </w:rPr>
        <w:t xml:space="preserve"> </w:t>
      </w:r>
      <w:proofErr w:type="spellStart"/>
      <w:r w:rsidRPr="00423D0A">
        <w:rPr>
          <w:rFonts w:ascii="Times New Roman" w:eastAsia="Times New Roman" w:hAnsi="Times New Roman" w:cs="Times New Roman"/>
          <w:color w:val="000000"/>
          <w:sz w:val="24"/>
          <w:szCs w:val="24"/>
          <w:lang w:eastAsia="es-AR"/>
        </w:rPr>
        <w:t>esta</w:t>
      </w:r>
      <w:proofErr w:type="spellEnd"/>
      <w:r w:rsidRPr="00423D0A">
        <w:rPr>
          <w:rFonts w:ascii="Times New Roman" w:eastAsia="Times New Roman" w:hAnsi="Times New Roman" w:cs="Times New Roman"/>
          <w:color w:val="000000"/>
          <w:sz w:val="24"/>
          <w:szCs w:val="24"/>
          <w:lang w:eastAsia="es-AR"/>
        </w:rPr>
        <w:t xml:space="preserve"> contraindicado en cualquier caso, debido al riesgo de </w:t>
      </w:r>
      <w:proofErr w:type="spellStart"/>
      <w:r w:rsidRPr="00423D0A">
        <w:rPr>
          <w:rFonts w:ascii="Times New Roman" w:eastAsia="Times New Roman" w:hAnsi="Times New Roman" w:cs="Times New Roman"/>
          <w:color w:val="000000"/>
          <w:sz w:val="24"/>
          <w:szCs w:val="24"/>
          <w:lang w:eastAsia="es-AR"/>
        </w:rPr>
        <w:t>rabdomiolisis</w:t>
      </w:r>
      <w:proofErr w:type="spellEnd"/>
      <w:r w:rsidRPr="00423D0A">
        <w:rPr>
          <w:rFonts w:ascii="Times New Roman" w:eastAsia="Times New Roman" w:hAnsi="Times New Roman" w:cs="Times New Roman"/>
          <w:color w:val="000000"/>
          <w:sz w:val="24"/>
          <w:szCs w:val="24"/>
          <w:lang w:eastAsia="es-AR"/>
        </w:rPr>
        <w:t>.</w:t>
      </w:r>
      <w:bookmarkStart w:id="8" w:name="_ednref6"/>
      <w:r w:rsidRPr="00423D0A">
        <w:rPr>
          <w:rFonts w:ascii="Times New Roman" w:eastAsia="Times New Roman" w:hAnsi="Times New Roman" w:cs="Times New Roman"/>
          <w:color w:val="000000"/>
          <w:sz w:val="24"/>
          <w:szCs w:val="24"/>
          <w:lang w:eastAsia="es-AR"/>
        </w:rPr>
        <w:fldChar w:fldCharType="begin"/>
      </w:r>
      <w:r w:rsidRPr="00423D0A">
        <w:rPr>
          <w:rFonts w:ascii="Times New Roman" w:eastAsia="Times New Roman" w:hAnsi="Times New Roman" w:cs="Times New Roman"/>
          <w:color w:val="000000"/>
          <w:sz w:val="24"/>
          <w:szCs w:val="24"/>
          <w:lang w:eastAsia="es-AR"/>
        </w:rPr>
        <w:instrText xml:space="preserve"> HYPERLINK "http://cime.fcq.unc.edu.ar/cerivastatina.htm" \l "_edn6" \o "" </w:instrText>
      </w:r>
      <w:r w:rsidRPr="00423D0A">
        <w:rPr>
          <w:rFonts w:ascii="Times New Roman" w:eastAsia="Times New Roman" w:hAnsi="Times New Roman" w:cs="Times New Roman"/>
          <w:color w:val="000000"/>
          <w:sz w:val="24"/>
          <w:szCs w:val="24"/>
          <w:lang w:eastAsia="es-AR"/>
        </w:rPr>
        <w:fldChar w:fldCharType="separate"/>
      </w:r>
      <w:r w:rsidRPr="00423D0A">
        <w:rPr>
          <w:rFonts w:ascii="Times New Roman" w:eastAsia="Times New Roman" w:hAnsi="Times New Roman" w:cs="Times New Roman"/>
          <w:sz w:val="24"/>
          <w:szCs w:val="24"/>
          <w:vertAlign w:val="superscript"/>
          <w:lang w:eastAsia="es-AR"/>
        </w:rPr>
        <w:t>[</w:t>
      </w:r>
      <w:proofErr w:type="gramStart"/>
      <w:r w:rsidRPr="00423D0A">
        <w:rPr>
          <w:rFonts w:ascii="Times New Roman" w:eastAsia="Times New Roman" w:hAnsi="Times New Roman" w:cs="Times New Roman"/>
          <w:sz w:val="24"/>
          <w:szCs w:val="24"/>
          <w:vertAlign w:val="superscript"/>
          <w:lang w:eastAsia="es-AR"/>
        </w:rPr>
        <w:t>vi</w:t>
      </w:r>
      <w:proofErr w:type="gramEnd"/>
      <w:r w:rsidRPr="00423D0A">
        <w:rPr>
          <w:rFonts w:ascii="Times New Roman" w:eastAsia="Times New Roman" w:hAnsi="Times New Roman" w:cs="Times New Roman"/>
          <w:sz w:val="24"/>
          <w:szCs w:val="24"/>
          <w:vertAlign w:val="superscript"/>
          <w:lang w:eastAsia="es-AR"/>
        </w:rPr>
        <w:t>]</w:t>
      </w:r>
      <w:r w:rsidRPr="00423D0A">
        <w:rPr>
          <w:rFonts w:ascii="Times New Roman" w:eastAsia="Times New Roman" w:hAnsi="Times New Roman" w:cs="Times New Roman"/>
          <w:color w:val="000000"/>
          <w:sz w:val="24"/>
          <w:szCs w:val="24"/>
          <w:lang w:eastAsia="es-AR"/>
        </w:rPr>
        <w:fldChar w:fldCharType="end"/>
      </w:r>
      <w:bookmarkEnd w:id="8"/>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t xml:space="preserve">No </w:t>
      </w:r>
      <w:proofErr w:type="spellStart"/>
      <w:r w:rsidRPr="00423D0A">
        <w:rPr>
          <w:rFonts w:ascii="Times New Roman" w:eastAsia="Times New Roman" w:hAnsi="Times New Roman" w:cs="Times New Roman"/>
          <w:color w:val="000000"/>
          <w:sz w:val="24"/>
          <w:szCs w:val="24"/>
          <w:lang w:eastAsia="es-AR"/>
        </w:rPr>
        <w:t>obtante</w:t>
      </w:r>
      <w:proofErr w:type="spellEnd"/>
      <w:r w:rsidRPr="00423D0A">
        <w:rPr>
          <w:rFonts w:ascii="Times New Roman" w:eastAsia="Times New Roman" w:hAnsi="Times New Roman" w:cs="Times New Roman"/>
          <w:color w:val="000000"/>
          <w:sz w:val="24"/>
          <w:szCs w:val="24"/>
          <w:lang w:eastAsia="es-AR"/>
        </w:rPr>
        <w:t xml:space="preserve"> actualmente Bayer reconoce que a una dosis de 0.8 mg de </w:t>
      </w:r>
      <w:proofErr w:type="spellStart"/>
      <w:r w:rsidRPr="00423D0A">
        <w:rPr>
          <w:rFonts w:ascii="Times New Roman" w:eastAsia="Times New Roman" w:hAnsi="Times New Roman" w:cs="Times New Roman"/>
          <w:color w:val="000000"/>
          <w:sz w:val="24"/>
          <w:szCs w:val="24"/>
          <w:lang w:eastAsia="es-AR"/>
        </w:rPr>
        <w:t>Baycol</w:t>
      </w:r>
      <w:proofErr w:type="spellEnd"/>
      <w:r w:rsidRPr="00423D0A">
        <w:rPr>
          <w:rFonts w:ascii="Times New Roman" w:eastAsia="Times New Roman" w:hAnsi="Times New Roman" w:cs="Times New Roman"/>
          <w:color w:val="000000"/>
          <w:sz w:val="24"/>
          <w:szCs w:val="24"/>
          <w:lang w:eastAsia="es-AR"/>
        </w:rPr>
        <w:t xml:space="preserve"> solo, ya se observa un incremento del porcentaje de reportes de </w:t>
      </w:r>
      <w:proofErr w:type="spellStart"/>
      <w:r w:rsidRPr="00423D0A">
        <w:rPr>
          <w:rFonts w:ascii="Times New Roman" w:eastAsia="Times New Roman" w:hAnsi="Times New Roman" w:cs="Times New Roman"/>
          <w:color w:val="000000"/>
          <w:sz w:val="24"/>
          <w:szCs w:val="24"/>
          <w:lang w:eastAsia="es-AR"/>
        </w:rPr>
        <w:t>rabdomiolisis</w:t>
      </w:r>
      <w:proofErr w:type="spellEnd"/>
      <w:r w:rsidRPr="00423D0A">
        <w:rPr>
          <w:rFonts w:ascii="Times New Roman" w:eastAsia="Times New Roman" w:hAnsi="Times New Roman" w:cs="Times New Roman"/>
          <w:color w:val="000000"/>
          <w:sz w:val="24"/>
          <w:szCs w:val="24"/>
          <w:lang w:eastAsia="es-AR"/>
        </w:rPr>
        <w:t>.</w:t>
      </w:r>
      <w:bookmarkStart w:id="9" w:name="_Hlt523202078"/>
      <w:bookmarkEnd w:id="9"/>
      <w:r w:rsidRPr="00423D0A">
        <w:rPr>
          <w:rFonts w:ascii="Times New Roman" w:eastAsia="Times New Roman" w:hAnsi="Times New Roman" w:cs="Times New Roman"/>
          <w:color w:val="000000"/>
          <w:sz w:val="24"/>
          <w:szCs w:val="24"/>
          <w:vertAlign w:val="superscript"/>
          <w:lang w:eastAsia="es-AR"/>
        </w:rPr>
        <w:t> </w:t>
      </w:r>
      <w:proofErr w:type="gramStart"/>
      <w:r w:rsidRPr="00423D0A">
        <w:rPr>
          <w:rFonts w:ascii="Times New Roman" w:eastAsia="Times New Roman" w:hAnsi="Times New Roman" w:cs="Times New Roman"/>
          <w:color w:val="000000"/>
          <w:sz w:val="24"/>
          <w:szCs w:val="24"/>
          <w:vertAlign w:val="superscript"/>
          <w:lang w:eastAsia="es-AR"/>
        </w:rPr>
        <w:t>iii</w:t>
      </w:r>
      <w:proofErr w:type="gramEnd"/>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lastRenderedPageBreak/>
        <w:t>En España, la </w:t>
      </w:r>
      <w:r w:rsidRPr="00423D0A">
        <w:rPr>
          <w:rFonts w:ascii="Times New Roman" w:eastAsia="Times New Roman" w:hAnsi="Times New Roman" w:cs="Times New Roman"/>
          <w:color w:val="000000"/>
          <w:sz w:val="24"/>
          <w:szCs w:val="24"/>
          <w:lang w:val="es-ES_tradnl" w:eastAsia="es-AR"/>
        </w:rPr>
        <w:t xml:space="preserve">Agencia Española del Medicamento del Ministerio de Sanidad y Consumo, el 30 de mayo de 2001 denunció que el Sistema Español de </w:t>
      </w:r>
      <w:proofErr w:type="spellStart"/>
      <w:r w:rsidRPr="00423D0A">
        <w:rPr>
          <w:rFonts w:ascii="Times New Roman" w:eastAsia="Times New Roman" w:hAnsi="Times New Roman" w:cs="Times New Roman"/>
          <w:color w:val="000000"/>
          <w:sz w:val="24"/>
          <w:szCs w:val="24"/>
          <w:lang w:val="es-ES_tradnl" w:eastAsia="es-AR"/>
        </w:rPr>
        <w:t>Farmacovigilancia</w:t>
      </w:r>
      <w:proofErr w:type="spellEnd"/>
      <w:r w:rsidRPr="00423D0A">
        <w:rPr>
          <w:rFonts w:ascii="Times New Roman" w:eastAsia="Times New Roman" w:hAnsi="Times New Roman" w:cs="Times New Roman"/>
          <w:color w:val="000000"/>
          <w:sz w:val="24"/>
          <w:szCs w:val="24"/>
          <w:lang w:val="es-ES_tradnl" w:eastAsia="es-AR"/>
        </w:rPr>
        <w:t xml:space="preserve"> ha registrado </w:t>
      </w:r>
      <w:r w:rsidRPr="00423D0A">
        <w:rPr>
          <w:rFonts w:ascii="Times New Roman" w:eastAsia="Times New Roman" w:hAnsi="Times New Roman" w:cs="Times New Roman"/>
          <w:color w:val="000000"/>
          <w:sz w:val="24"/>
          <w:szCs w:val="24"/>
          <w:lang w:eastAsia="es-AR"/>
        </w:rPr>
        <w:t>hasta la fecha </w:t>
      </w:r>
      <w:r w:rsidRPr="00423D0A">
        <w:rPr>
          <w:rFonts w:ascii="Times New Roman" w:eastAsia="Times New Roman" w:hAnsi="Times New Roman" w:cs="Times New Roman"/>
          <w:b/>
          <w:bCs/>
          <w:color w:val="000000"/>
          <w:sz w:val="24"/>
          <w:szCs w:val="24"/>
          <w:u w:val="single"/>
          <w:lang w:eastAsia="es-AR"/>
        </w:rPr>
        <w:t xml:space="preserve">34 casos de </w:t>
      </w:r>
      <w:proofErr w:type="spellStart"/>
      <w:r w:rsidRPr="00423D0A">
        <w:rPr>
          <w:rFonts w:ascii="Times New Roman" w:eastAsia="Times New Roman" w:hAnsi="Times New Roman" w:cs="Times New Roman"/>
          <w:b/>
          <w:bCs/>
          <w:color w:val="000000"/>
          <w:sz w:val="24"/>
          <w:szCs w:val="24"/>
          <w:u w:val="single"/>
          <w:lang w:eastAsia="es-AR"/>
        </w:rPr>
        <w:t>rabdomiolisis</w:t>
      </w:r>
      <w:proofErr w:type="spellEnd"/>
      <w:r w:rsidRPr="00423D0A">
        <w:rPr>
          <w:rFonts w:ascii="Times New Roman" w:eastAsia="Times New Roman" w:hAnsi="Times New Roman" w:cs="Times New Roman"/>
          <w:color w:val="000000"/>
          <w:sz w:val="24"/>
          <w:szCs w:val="24"/>
          <w:lang w:eastAsia="es-AR"/>
        </w:rPr>
        <w:t xml:space="preserve"> asociados a </w:t>
      </w:r>
      <w:proofErr w:type="spellStart"/>
      <w:r w:rsidRPr="00423D0A">
        <w:rPr>
          <w:rFonts w:ascii="Times New Roman" w:eastAsia="Times New Roman" w:hAnsi="Times New Roman" w:cs="Times New Roman"/>
          <w:color w:val="000000"/>
          <w:sz w:val="24"/>
          <w:szCs w:val="24"/>
          <w:lang w:eastAsia="es-AR"/>
        </w:rPr>
        <w:t>cerivastatina</w:t>
      </w:r>
      <w:proofErr w:type="spellEnd"/>
      <w:r w:rsidRPr="00423D0A">
        <w:rPr>
          <w:rFonts w:ascii="Times New Roman" w:eastAsia="Times New Roman" w:hAnsi="Times New Roman" w:cs="Times New Roman"/>
          <w:color w:val="000000"/>
          <w:sz w:val="24"/>
          <w:szCs w:val="24"/>
          <w:lang w:eastAsia="es-AR"/>
        </w:rPr>
        <w:t xml:space="preserve">. En el 65% de los casos, el paciente estaba en tratamiento concomitante con </w:t>
      </w:r>
      <w:proofErr w:type="spellStart"/>
      <w:r w:rsidRPr="00423D0A">
        <w:rPr>
          <w:rFonts w:ascii="Times New Roman" w:eastAsia="Times New Roman" w:hAnsi="Times New Roman" w:cs="Times New Roman"/>
          <w:color w:val="000000"/>
          <w:sz w:val="24"/>
          <w:szCs w:val="24"/>
          <w:lang w:eastAsia="es-AR"/>
        </w:rPr>
        <w:t>gemfibrozilo</w:t>
      </w:r>
      <w:proofErr w:type="spellEnd"/>
      <w:r w:rsidRPr="00423D0A">
        <w:rPr>
          <w:rFonts w:ascii="Times New Roman" w:eastAsia="Times New Roman" w:hAnsi="Times New Roman" w:cs="Times New Roman"/>
          <w:color w:val="000000"/>
          <w:sz w:val="24"/>
          <w:szCs w:val="24"/>
          <w:lang w:eastAsia="es-AR"/>
        </w:rPr>
        <w:t>.</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t xml:space="preserve">Aunque la </w:t>
      </w:r>
      <w:proofErr w:type="spellStart"/>
      <w:r w:rsidRPr="00423D0A">
        <w:rPr>
          <w:rFonts w:ascii="Times New Roman" w:eastAsia="Times New Roman" w:hAnsi="Times New Roman" w:cs="Times New Roman"/>
          <w:color w:val="000000"/>
          <w:sz w:val="24"/>
          <w:szCs w:val="24"/>
          <w:lang w:eastAsia="es-AR"/>
        </w:rPr>
        <w:t>rabdomiolisis</w:t>
      </w:r>
      <w:proofErr w:type="spellEnd"/>
      <w:r w:rsidRPr="00423D0A">
        <w:rPr>
          <w:rFonts w:ascii="Times New Roman" w:eastAsia="Times New Roman" w:hAnsi="Times New Roman" w:cs="Times New Roman"/>
          <w:color w:val="000000"/>
          <w:sz w:val="24"/>
          <w:szCs w:val="24"/>
          <w:lang w:eastAsia="es-AR"/>
        </w:rPr>
        <w:t xml:space="preserve"> es una reacción adversa bien conocida asociada al uso de las </w:t>
      </w:r>
      <w:proofErr w:type="spellStart"/>
      <w:r w:rsidRPr="00423D0A">
        <w:rPr>
          <w:rFonts w:ascii="Times New Roman" w:eastAsia="Times New Roman" w:hAnsi="Times New Roman" w:cs="Times New Roman"/>
          <w:color w:val="000000"/>
          <w:sz w:val="24"/>
          <w:szCs w:val="24"/>
          <w:lang w:eastAsia="es-AR"/>
        </w:rPr>
        <w:t>estatinas</w:t>
      </w:r>
      <w:proofErr w:type="spellEnd"/>
      <w:r w:rsidRPr="00423D0A">
        <w:rPr>
          <w:rFonts w:ascii="Times New Roman" w:eastAsia="Times New Roman" w:hAnsi="Times New Roman" w:cs="Times New Roman"/>
          <w:color w:val="000000"/>
          <w:sz w:val="24"/>
          <w:szCs w:val="24"/>
          <w:lang w:eastAsia="es-AR"/>
        </w:rPr>
        <w:t xml:space="preserve">, el número de </w:t>
      </w:r>
      <w:proofErr w:type="spellStart"/>
      <w:r w:rsidRPr="00423D0A">
        <w:rPr>
          <w:rFonts w:ascii="Times New Roman" w:eastAsia="Times New Roman" w:hAnsi="Times New Roman" w:cs="Times New Roman"/>
          <w:color w:val="000000"/>
          <w:sz w:val="24"/>
          <w:szCs w:val="24"/>
          <w:lang w:eastAsia="es-AR"/>
        </w:rPr>
        <w:t>rabdomiolisis</w:t>
      </w:r>
      <w:proofErr w:type="spellEnd"/>
      <w:r w:rsidRPr="00423D0A">
        <w:rPr>
          <w:rFonts w:ascii="Times New Roman" w:eastAsia="Times New Roman" w:hAnsi="Times New Roman" w:cs="Times New Roman"/>
          <w:color w:val="000000"/>
          <w:sz w:val="24"/>
          <w:szCs w:val="24"/>
          <w:lang w:eastAsia="es-AR"/>
        </w:rPr>
        <w:t xml:space="preserve"> recogidas en España a través de la notificación espontánea para </w:t>
      </w:r>
      <w:proofErr w:type="spellStart"/>
      <w:r w:rsidRPr="00423D0A">
        <w:rPr>
          <w:rFonts w:ascii="Times New Roman" w:eastAsia="Times New Roman" w:hAnsi="Times New Roman" w:cs="Times New Roman"/>
          <w:color w:val="000000"/>
          <w:sz w:val="24"/>
          <w:szCs w:val="24"/>
          <w:lang w:eastAsia="es-AR"/>
        </w:rPr>
        <w:t>cerivastatina</w:t>
      </w:r>
      <w:proofErr w:type="spellEnd"/>
      <w:r w:rsidRPr="00423D0A">
        <w:rPr>
          <w:rFonts w:ascii="Times New Roman" w:eastAsia="Times New Roman" w:hAnsi="Times New Roman" w:cs="Times New Roman"/>
          <w:color w:val="000000"/>
          <w:sz w:val="24"/>
          <w:szCs w:val="24"/>
          <w:lang w:eastAsia="es-AR"/>
        </w:rPr>
        <w:t xml:space="preserve"> es superior al recogido para otras </w:t>
      </w:r>
      <w:proofErr w:type="spellStart"/>
      <w:r w:rsidRPr="00423D0A">
        <w:rPr>
          <w:rFonts w:ascii="Times New Roman" w:eastAsia="Times New Roman" w:hAnsi="Times New Roman" w:cs="Times New Roman"/>
          <w:color w:val="000000"/>
          <w:sz w:val="24"/>
          <w:szCs w:val="24"/>
          <w:lang w:eastAsia="es-AR"/>
        </w:rPr>
        <w:t>estatinas</w:t>
      </w:r>
      <w:proofErr w:type="spellEnd"/>
      <w:r w:rsidRPr="00423D0A">
        <w:rPr>
          <w:rFonts w:ascii="Times New Roman" w:eastAsia="Times New Roman" w:hAnsi="Times New Roman" w:cs="Times New Roman"/>
          <w:color w:val="000000"/>
          <w:sz w:val="24"/>
          <w:szCs w:val="24"/>
          <w:lang w:eastAsia="es-AR"/>
        </w:rPr>
        <w:t>.</w:t>
      </w:r>
      <w:bookmarkStart w:id="10" w:name="_ednref7"/>
      <w:r w:rsidRPr="00423D0A">
        <w:rPr>
          <w:rFonts w:ascii="Times New Roman" w:eastAsia="Times New Roman" w:hAnsi="Times New Roman" w:cs="Times New Roman"/>
          <w:color w:val="000000"/>
          <w:sz w:val="24"/>
          <w:szCs w:val="24"/>
          <w:lang w:eastAsia="es-AR"/>
        </w:rPr>
        <w:fldChar w:fldCharType="begin"/>
      </w:r>
      <w:r w:rsidRPr="00423D0A">
        <w:rPr>
          <w:rFonts w:ascii="Times New Roman" w:eastAsia="Times New Roman" w:hAnsi="Times New Roman" w:cs="Times New Roman"/>
          <w:color w:val="000000"/>
          <w:sz w:val="24"/>
          <w:szCs w:val="24"/>
          <w:lang w:eastAsia="es-AR"/>
        </w:rPr>
        <w:instrText xml:space="preserve"> HYPERLINK "http://cime.fcq.unc.edu.ar/cerivastatina.htm" \l "_edn7" \o "" </w:instrText>
      </w:r>
      <w:r w:rsidRPr="00423D0A">
        <w:rPr>
          <w:rFonts w:ascii="Times New Roman" w:eastAsia="Times New Roman" w:hAnsi="Times New Roman" w:cs="Times New Roman"/>
          <w:color w:val="000000"/>
          <w:sz w:val="24"/>
          <w:szCs w:val="24"/>
          <w:lang w:eastAsia="es-AR"/>
        </w:rPr>
        <w:fldChar w:fldCharType="separate"/>
      </w:r>
      <w:r w:rsidRPr="00423D0A">
        <w:rPr>
          <w:rFonts w:ascii="Times New Roman" w:eastAsia="Times New Roman" w:hAnsi="Times New Roman" w:cs="Times New Roman"/>
          <w:sz w:val="24"/>
          <w:szCs w:val="24"/>
          <w:vertAlign w:val="superscript"/>
          <w:lang w:eastAsia="es-AR"/>
        </w:rPr>
        <w:t>[</w:t>
      </w:r>
      <w:proofErr w:type="gramStart"/>
      <w:r w:rsidRPr="00423D0A">
        <w:rPr>
          <w:rFonts w:ascii="Times New Roman" w:eastAsia="Times New Roman" w:hAnsi="Times New Roman" w:cs="Times New Roman"/>
          <w:sz w:val="24"/>
          <w:szCs w:val="24"/>
          <w:vertAlign w:val="superscript"/>
          <w:lang w:eastAsia="es-AR"/>
        </w:rPr>
        <w:t>vii</w:t>
      </w:r>
      <w:proofErr w:type="gramEnd"/>
      <w:r w:rsidRPr="00423D0A">
        <w:rPr>
          <w:rFonts w:ascii="Times New Roman" w:eastAsia="Times New Roman" w:hAnsi="Times New Roman" w:cs="Times New Roman"/>
          <w:sz w:val="24"/>
          <w:szCs w:val="24"/>
          <w:vertAlign w:val="superscript"/>
          <w:lang w:eastAsia="es-AR"/>
        </w:rPr>
        <w:t>]</w:t>
      </w:r>
      <w:r w:rsidRPr="00423D0A">
        <w:rPr>
          <w:rFonts w:ascii="Times New Roman" w:eastAsia="Times New Roman" w:hAnsi="Times New Roman" w:cs="Times New Roman"/>
          <w:color w:val="000000"/>
          <w:sz w:val="24"/>
          <w:szCs w:val="24"/>
          <w:lang w:eastAsia="es-AR"/>
        </w:rPr>
        <w:fldChar w:fldCharType="end"/>
      </w:r>
      <w:bookmarkEnd w:id="10"/>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t xml:space="preserve">El 2 de julio de 2001 esta Agencia Española - en el marco de un procedimiento coordinado con el resto de Autoridades Reguladoras de los Estados Miembros de la Unión Europea- ha procedido a modificar de forma urgente la información incluida en las fichas técnicas y prospectos de las especialidades farmacéuticas formuladas con </w:t>
      </w:r>
      <w:proofErr w:type="spellStart"/>
      <w:r w:rsidRPr="00423D0A">
        <w:rPr>
          <w:rFonts w:ascii="Times New Roman" w:eastAsia="Times New Roman" w:hAnsi="Times New Roman" w:cs="Times New Roman"/>
          <w:color w:val="000000"/>
          <w:sz w:val="24"/>
          <w:szCs w:val="24"/>
          <w:lang w:eastAsia="es-AR"/>
        </w:rPr>
        <w:t>cerivastatina</w:t>
      </w:r>
      <w:proofErr w:type="spellEnd"/>
      <w:r w:rsidRPr="00423D0A">
        <w:rPr>
          <w:rFonts w:ascii="Times New Roman" w:eastAsia="Times New Roman" w:hAnsi="Times New Roman" w:cs="Times New Roman"/>
          <w:color w:val="000000"/>
          <w:sz w:val="24"/>
          <w:szCs w:val="24"/>
          <w:lang w:eastAsia="es-AR"/>
        </w:rPr>
        <w:t>.</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t>Las modificaciones más relevantes que se introducen ahora son las siguientes:</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t>1º) Se incluye como </w:t>
      </w:r>
      <w:r w:rsidRPr="00423D0A">
        <w:rPr>
          <w:rFonts w:ascii="Times New Roman" w:eastAsia="Times New Roman" w:hAnsi="Times New Roman" w:cs="Times New Roman"/>
          <w:b/>
          <w:bCs/>
          <w:color w:val="000000"/>
          <w:sz w:val="24"/>
          <w:szCs w:val="24"/>
          <w:lang w:eastAsia="es-AR"/>
        </w:rPr>
        <w:t xml:space="preserve">contraindicación absoluta la administración concomitante de </w:t>
      </w:r>
      <w:proofErr w:type="spellStart"/>
      <w:r w:rsidRPr="00423D0A">
        <w:rPr>
          <w:rFonts w:ascii="Times New Roman" w:eastAsia="Times New Roman" w:hAnsi="Times New Roman" w:cs="Times New Roman"/>
          <w:b/>
          <w:bCs/>
          <w:color w:val="000000"/>
          <w:sz w:val="24"/>
          <w:szCs w:val="24"/>
          <w:lang w:eastAsia="es-AR"/>
        </w:rPr>
        <w:t>cerivastatina</w:t>
      </w:r>
      <w:proofErr w:type="spellEnd"/>
      <w:r w:rsidRPr="00423D0A">
        <w:rPr>
          <w:rFonts w:ascii="Times New Roman" w:eastAsia="Times New Roman" w:hAnsi="Times New Roman" w:cs="Times New Roman"/>
          <w:b/>
          <w:bCs/>
          <w:color w:val="000000"/>
          <w:sz w:val="24"/>
          <w:szCs w:val="24"/>
          <w:lang w:eastAsia="es-AR"/>
        </w:rPr>
        <w:t xml:space="preserve"> y </w:t>
      </w:r>
      <w:proofErr w:type="spellStart"/>
      <w:r w:rsidRPr="00423D0A">
        <w:rPr>
          <w:rFonts w:ascii="Times New Roman" w:eastAsia="Times New Roman" w:hAnsi="Times New Roman" w:cs="Times New Roman"/>
          <w:b/>
          <w:bCs/>
          <w:color w:val="000000"/>
          <w:sz w:val="24"/>
          <w:szCs w:val="24"/>
          <w:lang w:eastAsia="es-AR"/>
        </w:rPr>
        <w:t>gemfibrozilo</w:t>
      </w:r>
      <w:proofErr w:type="spellEnd"/>
      <w:r w:rsidRPr="00423D0A">
        <w:rPr>
          <w:rFonts w:ascii="Times New Roman" w:eastAsia="Times New Roman" w:hAnsi="Times New Roman" w:cs="Times New Roman"/>
          <w:color w:val="000000"/>
          <w:sz w:val="24"/>
          <w:szCs w:val="24"/>
          <w:lang w:eastAsia="es-AR"/>
        </w:rPr>
        <w:t> ya que aumenta </w:t>
      </w:r>
      <w:r w:rsidRPr="00423D0A">
        <w:rPr>
          <w:rFonts w:ascii="Times New Roman" w:eastAsia="Times New Roman" w:hAnsi="Times New Roman" w:cs="Times New Roman"/>
          <w:b/>
          <w:bCs/>
          <w:color w:val="000000"/>
          <w:sz w:val="24"/>
          <w:szCs w:val="24"/>
          <w:lang w:eastAsia="es-AR"/>
        </w:rPr>
        <w:t>fuertemente</w:t>
      </w:r>
      <w:r w:rsidRPr="00423D0A">
        <w:rPr>
          <w:rFonts w:ascii="Times New Roman" w:eastAsia="Times New Roman" w:hAnsi="Times New Roman" w:cs="Times New Roman"/>
          <w:color w:val="000000"/>
          <w:sz w:val="24"/>
          <w:szCs w:val="24"/>
          <w:lang w:eastAsia="es-AR"/>
        </w:rPr>
        <w:t xml:space="preserve"> el riesgo de aparición de </w:t>
      </w:r>
      <w:proofErr w:type="spellStart"/>
      <w:r w:rsidRPr="00423D0A">
        <w:rPr>
          <w:rFonts w:ascii="Times New Roman" w:eastAsia="Times New Roman" w:hAnsi="Times New Roman" w:cs="Times New Roman"/>
          <w:color w:val="000000"/>
          <w:sz w:val="24"/>
          <w:szCs w:val="24"/>
          <w:lang w:eastAsia="es-AR"/>
        </w:rPr>
        <w:t>rabdomiólisis</w:t>
      </w:r>
      <w:proofErr w:type="spellEnd"/>
      <w:r w:rsidRPr="00423D0A">
        <w:rPr>
          <w:rFonts w:ascii="Times New Roman" w:eastAsia="Times New Roman" w:hAnsi="Times New Roman" w:cs="Times New Roman"/>
          <w:color w:val="000000"/>
          <w:sz w:val="24"/>
          <w:szCs w:val="24"/>
          <w:lang w:eastAsia="es-AR"/>
        </w:rPr>
        <w:t>, reacción adversa grave.</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t>2º) </w:t>
      </w:r>
      <w:r w:rsidRPr="00423D0A">
        <w:rPr>
          <w:rFonts w:ascii="Times New Roman" w:eastAsia="Times New Roman" w:hAnsi="Times New Roman" w:cs="Times New Roman"/>
          <w:b/>
          <w:bCs/>
          <w:color w:val="000000"/>
          <w:sz w:val="24"/>
          <w:szCs w:val="24"/>
          <w:u w:val="single"/>
          <w:lang w:eastAsia="es-AR"/>
        </w:rPr>
        <w:t xml:space="preserve">El comienzo del tratamiento debe realizarse con una dosis de 100 </w:t>
      </w:r>
      <w:proofErr w:type="spellStart"/>
      <w:r w:rsidRPr="00423D0A">
        <w:rPr>
          <w:rFonts w:ascii="Times New Roman" w:eastAsia="Times New Roman" w:hAnsi="Times New Roman" w:cs="Times New Roman"/>
          <w:b/>
          <w:bCs/>
          <w:color w:val="000000"/>
          <w:sz w:val="24"/>
          <w:szCs w:val="24"/>
          <w:u w:val="single"/>
          <w:lang w:eastAsia="es-AR"/>
        </w:rPr>
        <w:t>mcg</w:t>
      </w:r>
      <w:proofErr w:type="spellEnd"/>
      <w:r w:rsidRPr="00423D0A">
        <w:rPr>
          <w:rFonts w:ascii="Times New Roman" w:eastAsia="Times New Roman" w:hAnsi="Times New Roman" w:cs="Times New Roman"/>
          <w:b/>
          <w:bCs/>
          <w:color w:val="000000"/>
          <w:sz w:val="24"/>
          <w:szCs w:val="24"/>
          <w:u w:val="single"/>
          <w:lang w:eastAsia="es-AR"/>
        </w:rPr>
        <w:t xml:space="preserve"> (0,1 mg) al </w:t>
      </w:r>
      <w:proofErr w:type="spellStart"/>
      <w:r w:rsidRPr="00423D0A">
        <w:rPr>
          <w:rFonts w:ascii="Times New Roman" w:eastAsia="Times New Roman" w:hAnsi="Times New Roman" w:cs="Times New Roman"/>
          <w:b/>
          <w:bCs/>
          <w:color w:val="000000"/>
          <w:sz w:val="24"/>
          <w:szCs w:val="24"/>
          <w:u w:val="single"/>
          <w:lang w:eastAsia="es-AR"/>
        </w:rPr>
        <w:t>día.</w:t>
      </w:r>
      <w:r w:rsidRPr="00423D0A">
        <w:rPr>
          <w:rFonts w:ascii="Times New Roman" w:eastAsia="Times New Roman" w:hAnsi="Times New Roman" w:cs="Times New Roman"/>
          <w:color w:val="000000"/>
          <w:sz w:val="24"/>
          <w:szCs w:val="24"/>
          <w:lang w:eastAsia="es-AR"/>
        </w:rPr>
        <w:t>La</w:t>
      </w:r>
      <w:proofErr w:type="spellEnd"/>
      <w:r w:rsidRPr="00423D0A">
        <w:rPr>
          <w:rFonts w:ascii="Times New Roman" w:eastAsia="Times New Roman" w:hAnsi="Times New Roman" w:cs="Times New Roman"/>
          <w:color w:val="000000"/>
          <w:sz w:val="24"/>
          <w:szCs w:val="24"/>
          <w:lang w:eastAsia="es-AR"/>
        </w:rPr>
        <w:t xml:space="preserve"> escalada de dosis debe hacerse de forma gradual, mediante incrementos de 100 </w:t>
      </w:r>
      <w:proofErr w:type="spellStart"/>
      <w:r w:rsidRPr="00423D0A">
        <w:rPr>
          <w:rFonts w:ascii="Times New Roman" w:eastAsia="Times New Roman" w:hAnsi="Times New Roman" w:cs="Times New Roman"/>
          <w:color w:val="000000"/>
          <w:sz w:val="24"/>
          <w:szCs w:val="24"/>
          <w:lang w:eastAsia="es-AR"/>
        </w:rPr>
        <w:t>mcg</w:t>
      </w:r>
      <w:proofErr w:type="spellEnd"/>
      <w:r w:rsidRPr="00423D0A">
        <w:rPr>
          <w:rFonts w:ascii="Times New Roman" w:eastAsia="Times New Roman" w:hAnsi="Times New Roman" w:cs="Times New Roman"/>
          <w:color w:val="000000"/>
          <w:sz w:val="24"/>
          <w:szCs w:val="24"/>
          <w:lang w:eastAsia="es-AR"/>
        </w:rPr>
        <w:t>, separados por intervalos de al menos un mes, y </w:t>
      </w:r>
      <w:r w:rsidRPr="00423D0A">
        <w:rPr>
          <w:rFonts w:ascii="Times New Roman" w:eastAsia="Times New Roman" w:hAnsi="Times New Roman" w:cs="Times New Roman"/>
          <w:b/>
          <w:bCs/>
          <w:color w:val="000000"/>
          <w:sz w:val="24"/>
          <w:szCs w:val="24"/>
          <w:u w:val="single"/>
          <w:lang w:eastAsia="es-AR"/>
        </w:rPr>
        <w:t>sin sobrepasar nunca la dosis de 400 microgramos diarios (0,4 mg).</w:t>
      </w:r>
      <w:r w:rsidRPr="00423D0A">
        <w:rPr>
          <w:rFonts w:ascii="Times New Roman" w:eastAsia="Times New Roman" w:hAnsi="Times New Roman" w:cs="Times New Roman"/>
          <w:color w:val="000000"/>
          <w:sz w:val="24"/>
          <w:szCs w:val="24"/>
          <w:lang w:eastAsia="es-AR"/>
        </w:rPr>
        <w:t> Los tratamientos deben ser ajustados individualmente, de forma que el paciente reciba la mínima dosis efectiva.</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t xml:space="preserve">3º) Dado que la </w:t>
      </w:r>
      <w:proofErr w:type="spellStart"/>
      <w:r w:rsidRPr="00423D0A">
        <w:rPr>
          <w:rFonts w:ascii="Times New Roman" w:eastAsia="Times New Roman" w:hAnsi="Times New Roman" w:cs="Times New Roman"/>
          <w:color w:val="000000"/>
          <w:sz w:val="24"/>
          <w:szCs w:val="24"/>
          <w:lang w:eastAsia="es-AR"/>
        </w:rPr>
        <w:t>rabdomiólisis</w:t>
      </w:r>
      <w:proofErr w:type="spellEnd"/>
      <w:r w:rsidRPr="00423D0A">
        <w:rPr>
          <w:rFonts w:ascii="Times New Roman" w:eastAsia="Times New Roman" w:hAnsi="Times New Roman" w:cs="Times New Roman"/>
          <w:color w:val="000000"/>
          <w:sz w:val="24"/>
          <w:szCs w:val="24"/>
          <w:lang w:eastAsia="es-AR"/>
        </w:rPr>
        <w:t xml:space="preserve"> es una reacción dosis-dependiente, debe considerarse con especial atención la administración conjunta de fármacos que aumenten sus niveles plasmáticos (ciclosporina, antibióticos </w:t>
      </w:r>
      <w:proofErr w:type="spellStart"/>
      <w:r w:rsidRPr="00423D0A">
        <w:rPr>
          <w:rFonts w:ascii="Times New Roman" w:eastAsia="Times New Roman" w:hAnsi="Times New Roman" w:cs="Times New Roman"/>
          <w:color w:val="000000"/>
          <w:sz w:val="24"/>
          <w:szCs w:val="24"/>
          <w:lang w:eastAsia="es-AR"/>
        </w:rPr>
        <w:t>macrólidos</w:t>
      </w:r>
      <w:proofErr w:type="spellEnd"/>
      <w:r w:rsidRPr="00423D0A">
        <w:rPr>
          <w:rFonts w:ascii="Times New Roman" w:eastAsia="Times New Roman" w:hAnsi="Times New Roman" w:cs="Times New Roman"/>
          <w:color w:val="000000"/>
          <w:sz w:val="24"/>
          <w:szCs w:val="24"/>
          <w:lang w:eastAsia="es-AR"/>
        </w:rPr>
        <w:t xml:space="preserve">, </w:t>
      </w:r>
      <w:proofErr w:type="spellStart"/>
      <w:r w:rsidRPr="00423D0A">
        <w:rPr>
          <w:rFonts w:ascii="Times New Roman" w:eastAsia="Times New Roman" w:hAnsi="Times New Roman" w:cs="Times New Roman"/>
          <w:color w:val="000000"/>
          <w:sz w:val="24"/>
          <w:szCs w:val="24"/>
          <w:lang w:eastAsia="es-AR"/>
        </w:rPr>
        <w:t>antifúngicos</w:t>
      </w:r>
      <w:proofErr w:type="spellEnd"/>
      <w:r w:rsidRPr="00423D0A">
        <w:rPr>
          <w:rFonts w:ascii="Times New Roman" w:eastAsia="Times New Roman" w:hAnsi="Times New Roman" w:cs="Times New Roman"/>
          <w:color w:val="000000"/>
          <w:sz w:val="24"/>
          <w:szCs w:val="24"/>
          <w:lang w:eastAsia="es-AR"/>
        </w:rPr>
        <w:t xml:space="preserve"> </w:t>
      </w:r>
      <w:proofErr w:type="spellStart"/>
      <w:r w:rsidRPr="00423D0A">
        <w:rPr>
          <w:rFonts w:ascii="Times New Roman" w:eastAsia="Times New Roman" w:hAnsi="Times New Roman" w:cs="Times New Roman"/>
          <w:color w:val="000000"/>
          <w:sz w:val="24"/>
          <w:szCs w:val="24"/>
          <w:lang w:eastAsia="es-AR"/>
        </w:rPr>
        <w:t>imidazólicos</w:t>
      </w:r>
      <w:proofErr w:type="spellEnd"/>
      <w:r w:rsidRPr="00423D0A">
        <w:rPr>
          <w:rFonts w:ascii="Times New Roman" w:eastAsia="Times New Roman" w:hAnsi="Times New Roman" w:cs="Times New Roman"/>
          <w:color w:val="000000"/>
          <w:sz w:val="24"/>
          <w:szCs w:val="24"/>
          <w:lang w:eastAsia="es-AR"/>
        </w:rPr>
        <w:t xml:space="preserve">) u otros fármacos con capacidad de inhibir la actividad del </w:t>
      </w:r>
      <w:proofErr w:type="spellStart"/>
      <w:r w:rsidRPr="00423D0A">
        <w:rPr>
          <w:rFonts w:ascii="Times New Roman" w:eastAsia="Times New Roman" w:hAnsi="Times New Roman" w:cs="Times New Roman"/>
          <w:color w:val="000000"/>
          <w:sz w:val="24"/>
          <w:szCs w:val="24"/>
          <w:lang w:eastAsia="es-AR"/>
        </w:rPr>
        <w:t>isoenzima</w:t>
      </w:r>
      <w:proofErr w:type="spellEnd"/>
      <w:r w:rsidRPr="00423D0A">
        <w:rPr>
          <w:rFonts w:ascii="Times New Roman" w:eastAsia="Times New Roman" w:hAnsi="Times New Roman" w:cs="Times New Roman"/>
          <w:color w:val="000000"/>
          <w:sz w:val="24"/>
          <w:szCs w:val="24"/>
          <w:lang w:eastAsia="es-AR"/>
        </w:rPr>
        <w:t xml:space="preserve"> hepático CYP3A4, tales como </w:t>
      </w:r>
      <w:proofErr w:type="spellStart"/>
      <w:r w:rsidRPr="00423D0A">
        <w:rPr>
          <w:rFonts w:ascii="Times New Roman" w:eastAsia="Times New Roman" w:hAnsi="Times New Roman" w:cs="Times New Roman"/>
          <w:color w:val="000000"/>
          <w:sz w:val="24"/>
          <w:szCs w:val="24"/>
          <w:lang w:eastAsia="es-AR"/>
        </w:rPr>
        <w:t>nefazodona</w:t>
      </w:r>
      <w:proofErr w:type="spellEnd"/>
      <w:r w:rsidRPr="00423D0A">
        <w:rPr>
          <w:rFonts w:ascii="Times New Roman" w:eastAsia="Times New Roman" w:hAnsi="Times New Roman" w:cs="Times New Roman"/>
          <w:color w:val="000000"/>
          <w:sz w:val="24"/>
          <w:szCs w:val="24"/>
          <w:lang w:eastAsia="es-AR"/>
        </w:rPr>
        <w:t xml:space="preserve">, ácido </w:t>
      </w:r>
      <w:proofErr w:type="spellStart"/>
      <w:r w:rsidRPr="00423D0A">
        <w:rPr>
          <w:rFonts w:ascii="Times New Roman" w:eastAsia="Times New Roman" w:hAnsi="Times New Roman" w:cs="Times New Roman"/>
          <w:color w:val="000000"/>
          <w:sz w:val="24"/>
          <w:szCs w:val="24"/>
          <w:lang w:eastAsia="es-AR"/>
        </w:rPr>
        <w:t>valproico</w:t>
      </w:r>
      <w:proofErr w:type="spellEnd"/>
      <w:r w:rsidRPr="00423D0A">
        <w:rPr>
          <w:rFonts w:ascii="Times New Roman" w:eastAsia="Times New Roman" w:hAnsi="Times New Roman" w:cs="Times New Roman"/>
          <w:color w:val="000000"/>
          <w:sz w:val="24"/>
          <w:szCs w:val="24"/>
          <w:lang w:eastAsia="es-AR"/>
        </w:rPr>
        <w:t xml:space="preserve"> y ciertos antirretrovirales (</w:t>
      </w:r>
      <w:proofErr w:type="spellStart"/>
      <w:r w:rsidRPr="00423D0A">
        <w:rPr>
          <w:rFonts w:ascii="Times New Roman" w:eastAsia="Times New Roman" w:hAnsi="Times New Roman" w:cs="Times New Roman"/>
          <w:color w:val="000000"/>
          <w:sz w:val="24"/>
          <w:szCs w:val="24"/>
          <w:lang w:eastAsia="es-AR"/>
        </w:rPr>
        <w:t>ritonavir</w:t>
      </w:r>
      <w:proofErr w:type="spellEnd"/>
      <w:r w:rsidRPr="00423D0A">
        <w:rPr>
          <w:rFonts w:ascii="Times New Roman" w:eastAsia="Times New Roman" w:hAnsi="Times New Roman" w:cs="Times New Roman"/>
          <w:color w:val="000000"/>
          <w:sz w:val="24"/>
          <w:szCs w:val="24"/>
          <w:lang w:eastAsia="es-AR"/>
        </w:rPr>
        <w:t xml:space="preserve">, </w:t>
      </w:r>
      <w:proofErr w:type="spellStart"/>
      <w:r w:rsidRPr="00423D0A">
        <w:rPr>
          <w:rFonts w:ascii="Times New Roman" w:eastAsia="Times New Roman" w:hAnsi="Times New Roman" w:cs="Times New Roman"/>
          <w:color w:val="000000"/>
          <w:sz w:val="24"/>
          <w:szCs w:val="24"/>
          <w:lang w:eastAsia="es-AR"/>
        </w:rPr>
        <w:t>indinavir</w:t>
      </w:r>
      <w:proofErr w:type="spellEnd"/>
      <w:r w:rsidRPr="00423D0A">
        <w:rPr>
          <w:rFonts w:ascii="Times New Roman" w:eastAsia="Times New Roman" w:hAnsi="Times New Roman" w:cs="Times New Roman"/>
          <w:color w:val="000000"/>
          <w:sz w:val="24"/>
          <w:szCs w:val="24"/>
          <w:lang w:eastAsia="es-AR"/>
        </w:rPr>
        <w:t xml:space="preserve">, </w:t>
      </w:r>
      <w:proofErr w:type="spellStart"/>
      <w:r w:rsidRPr="00423D0A">
        <w:rPr>
          <w:rFonts w:ascii="Times New Roman" w:eastAsia="Times New Roman" w:hAnsi="Times New Roman" w:cs="Times New Roman"/>
          <w:color w:val="000000"/>
          <w:sz w:val="24"/>
          <w:szCs w:val="24"/>
          <w:lang w:eastAsia="es-AR"/>
        </w:rPr>
        <w:t>amprenavir</w:t>
      </w:r>
      <w:proofErr w:type="spellEnd"/>
      <w:r w:rsidRPr="00423D0A">
        <w:rPr>
          <w:rFonts w:ascii="Times New Roman" w:eastAsia="Times New Roman" w:hAnsi="Times New Roman" w:cs="Times New Roman"/>
          <w:color w:val="000000"/>
          <w:sz w:val="24"/>
          <w:szCs w:val="24"/>
          <w:lang w:eastAsia="es-AR"/>
        </w:rPr>
        <w:t>).</w:t>
      </w:r>
      <w:bookmarkStart w:id="11" w:name="_Ref523202771"/>
      <w:bookmarkStart w:id="12" w:name="_ednref8"/>
      <w:bookmarkEnd w:id="11"/>
      <w:r w:rsidRPr="00423D0A">
        <w:rPr>
          <w:rFonts w:ascii="Times New Roman" w:eastAsia="Times New Roman" w:hAnsi="Times New Roman" w:cs="Times New Roman"/>
          <w:color w:val="000000"/>
          <w:sz w:val="24"/>
          <w:szCs w:val="24"/>
          <w:lang w:eastAsia="es-AR"/>
        </w:rPr>
        <w:fldChar w:fldCharType="begin"/>
      </w:r>
      <w:r w:rsidRPr="00423D0A">
        <w:rPr>
          <w:rFonts w:ascii="Times New Roman" w:eastAsia="Times New Roman" w:hAnsi="Times New Roman" w:cs="Times New Roman"/>
          <w:color w:val="000000"/>
          <w:sz w:val="24"/>
          <w:szCs w:val="24"/>
          <w:lang w:eastAsia="es-AR"/>
        </w:rPr>
        <w:instrText xml:space="preserve"> HYPERLINK "http://cime.fcq.unc.edu.ar/cerivastatina.htm" \l "_edn8" \o "" </w:instrText>
      </w:r>
      <w:r w:rsidRPr="00423D0A">
        <w:rPr>
          <w:rFonts w:ascii="Times New Roman" w:eastAsia="Times New Roman" w:hAnsi="Times New Roman" w:cs="Times New Roman"/>
          <w:color w:val="000000"/>
          <w:sz w:val="24"/>
          <w:szCs w:val="24"/>
          <w:lang w:eastAsia="es-AR"/>
        </w:rPr>
        <w:fldChar w:fldCharType="separate"/>
      </w:r>
      <w:r w:rsidRPr="00423D0A">
        <w:rPr>
          <w:rFonts w:ascii="Times New Roman" w:eastAsia="Times New Roman" w:hAnsi="Times New Roman" w:cs="Times New Roman"/>
          <w:sz w:val="24"/>
          <w:szCs w:val="24"/>
          <w:vertAlign w:val="superscript"/>
          <w:lang w:eastAsia="es-AR"/>
        </w:rPr>
        <w:t>[</w:t>
      </w:r>
      <w:proofErr w:type="gramStart"/>
      <w:r w:rsidRPr="00423D0A">
        <w:rPr>
          <w:rFonts w:ascii="Times New Roman" w:eastAsia="Times New Roman" w:hAnsi="Times New Roman" w:cs="Times New Roman"/>
          <w:sz w:val="24"/>
          <w:szCs w:val="24"/>
          <w:vertAlign w:val="superscript"/>
          <w:lang w:eastAsia="es-AR"/>
        </w:rPr>
        <w:t>viii</w:t>
      </w:r>
      <w:proofErr w:type="gramEnd"/>
      <w:r w:rsidRPr="00423D0A">
        <w:rPr>
          <w:rFonts w:ascii="Times New Roman" w:eastAsia="Times New Roman" w:hAnsi="Times New Roman" w:cs="Times New Roman"/>
          <w:sz w:val="24"/>
          <w:szCs w:val="24"/>
          <w:vertAlign w:val="superscript"/>
          <w:lang w:eastAsia="es-AR"/>
        </w:rPr>
        <w:t>]</w:t>
      </w:r>
      <w:r w:rsidRPr="00423D0A">
        <w:rPr>
          <w:rFonts w:ascii="Times New Roman" w:eastAsia="Times New Roman" w:hAnsi="Times New Roman" w:cs="Times New Roman"/>
          <w:color w:val="000000"/>
          <w:sz w:val="24"/>
          <w:szCs w:val="24"/>
          <w:lang w:eastAsia="es-AR"/>
        </w:rPr>
        <w:fldChar w:fldCharType="end"/>
      </w:r>
      <w:bookmarkEnd w:id="12"/>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i/>
          <w:iCs/>
          <w:color w:val="000000"/>
          <w:sz w:val="24"/>
          <w:szCs w:val="24"/>
          <w:lang w:eastAsia="es-AR"/>
        </w:rPr>
        <w:t xml:space="preserve">Cabe destacar que la modificación de la información de prospecto realizada en Estados Unidos (el 26 de junio de 2001) sugiere comenzar con una dosificación de 400 </w:t>
      </w:r>
      <w:proofErr w:type="spellStart"/>
      <w:r w:rsidRPr="00423D0A">
        <w:rPr>
          <w:rFonts w:ascii="Times New Roman" w:eastAsia="Times New Roman" w:hAnsi="Times New Roman" w:cs="Times New Roman"/>
          <w:i/>
          <w:iCs/>
          <w:color w:val="000000"/>
          <w:sz w:val="24"/>
          <w:szCs w:val="24"/>
          <w:lang w:eastAsia="es-AR"/>
        </w:rPr>
        <w:t>mcg</w:t>
      </w:r>
      <w:proofErr w:type="spellEnd"/>
      <w:r w:rsidRPr="00423D0A">
        <w:rPr>
          <w:rFonts w:ascii="Times New Roman" w:eastAsia="Times New Roman" w:hAnsi="Times New Roman" w:cs="Times New Roman"/>
          <w:i/>
          <w:iCs/>
          <w:color w:val="000000"/>
          <w:sz w:val="24"/>
          <w:szCs w:val="24"/>
          <w:lang w:eastAsia="es-AR"/>
        </w:rPr>
        <w:t xml:space="preserve">, con un rango terapéutico de 200 a 800 </w:t>
      </w:r>
      <w:proofErr w:type="spellStart"/>
      <w:r w:rsidRPr="00423D0A">
        <w:rPr>
          <w:rFonts w:ascii="Times New Roman" w:eastAsia="Times New Roman" w:hAnsi="Times New Roman" w:cs="Times New Roman"/>
          <w:i/>
          <w:iCs/>
          <w:color w:val="000000"/>
          <w:sz w:val="24"/>
          <w:szCs w:val="24"/>
          <w:lang w:eastAsia="es-AR"/>
        </w:rPr>
        <w:t>mcg</w:t>
      </w:r>
      <w:proofErr w:type="spellEnd"/>
      <w:r w:rsidRPr="00423D0A">
        <w:rPr>
          <w:rFonts w:ascii="Times New Roman" w:eastAsia="Times New Roman" w:hAnsi="Times New Roman" w:cs="Times New Roman"/>
          <w:i/>
          <w:iCs/>
          <w:color w:val="000000"/>
          <w:sz w:val="24"/>
          <w:szCs w:val="24"/>
          <w:lang w:eastAsia="es-AR"/>
        </w:rPr>
        <w:t xml:space="preserve">, mientras que sólo una semana después (el 2 de julio de 2001) en España se sugería empezar con 100 </w:t>
      </w:r>
      <w:proofErr w:type="spellStart"/>
      <w:r w:rsidRPr="00423D0A">
        <w:rPr>
          <w:rFonts w:ascii="Times New Roman" w:eastAsia="Times New Roman" w:hAnsi="Times New Roman" w:cs="Times New Roman"/>
          <w:i/>
          <w:iCs/>
          <w:color w:val="000000"/>
          <w:sz w:val="24"/>
          <w:szCs w:val="24"/>
          <w:lang w:eastAsia="es-AR"/>
        </w:rPr>
        <w:t>mcg</w:t>
      </w:r>
      <w:proofErr w:type="spellEnd"/>
      <w:r w:rsidRPr="00423D0A">
        <w:rPr>
          <w:rFonts w:ascii="Times New Roman" w:eastAsia="Times New Roman" w:hAnsi="Times New Roman" w:cs="Times New Roman"/>
          <w:i/>
          <w:iCs/>
          <w:color w:val="000000"/>
          <w:sz w:val="24"/>
          <w:szCs w:val="24"/>
          <w:lang w:eastAsia="es-AR"/>
        </w:rPr>
        <w:t xml:space="preserve"> no sobrepasando nunca los 400 </w:t>
      </w:r>
      <w:proofErr w:type="spellStart"/>
      <w:r w:rsidRPr="00423D0A">
        <w:rPr>
          <w:rFonts w:ascii="Times New Roman" w:eastAsia="Times New Roman" w:hAnsi="Times New Roman" w:cs="Times New Roman"/>
          <w:i/>
          <w:iCs/>
          <w:color w:val="000000"/>
          <w:sz w:val="24"/>
          <w:szCs w:val="24"/>
          <w:lang w:eastAsia="es-AR"/>
        </w:rPr>
        <w:t>mcg</w:t>
      </w:r>
      <w:proofErr w:type="spellEnd"/>
      <w:r w:rsidRPr="00423D0A">
        <w:rPr>
          <w:rFonts w:ascii="Times New Roman" w:eastAsia="Times New Roman" w:hAnsi="Times New Roman" w:cs="Times New Roman"/>
          <w:i/>
          <w:iCs/>
          <w:color w:val="000000"/>
          <w:sz w:val="24"/>
          <w:szCs w:val="24"/>
          <w:lang w:eastAsia="es-AR"/>
        </w:rPr>
        <w:t xml:space="preserve"> diarios.</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t xml:space="preserve">El 8 de agosto de 2001, La Agencia Española del Medicamento, a solicitud del laboratorio farmacéutico Bayer, S.A., suspende temporalmente la comercialización de las especialidades farmacéuticas que contienen el principio activo </w:t>
      </w:r>
      <w:proofErr w:type="spellStart"/>
      <w:r w:rsidRPr="00423D0A">
        <w:rPr>
          <w:rFonts w:ascii="Times New Roman" w:eastAsia="Times New Roman" w:hAnsi="Times New Roman" w:cs="Times New Roman"/>
          <w:color w:val="000000"/>
          <w:sz w:val="27"/>
          <w:szCs w:val="27"/>
          <w:lang w:eastAsia="es-AR"/>
        </w:rPr>
        <w:t>cerivastatina</w:t>
      </w:r>
      <w:proofErr w:type="spellEnd"/>
      <w:r w:rsidRPr="00423D0A">
        <w:rPr>
          <w:rFonts w:ascii="Times New Roman" w:eastAsia="Times New Roman" w:hAnsi="Times New Roman" w:cs="Times New Roman"/>
          <w:color w:val="000000"/>
          <w:sz w:val="27"/>
          <w:szCs w:val="27"/>
          <w:lang w:eastAsia="es-AR"/>
        </w:rPr>
        <w:t>.</w:t>
      </w:r>
      <w:bookmarkStart w:id="13" w:name="_Ref523202818"/>
      <w:bookmarkStart w:id="14" w:name="_ednref9"/>
      <w:bookmarkEnd w:id="13"/>
      <w:r w:rsidRPr="00423D0A">
        <w:rPr>
          <w:rFonts w:ascii="Times New Roman" w:eastAsia="Times New Roman" w:hAnsi="Times New Roman" w:cs="Times New Roman"/>
          <w:color w:val="000000"/>
          <w:sz w:val="27"/>
          <w:szCs w:val="27"/>
          <w:lang w:eastAsia="es-AR"/>
        </w:rPr>
        <w:fldChar w:fldCharType="begin"/>
      </w:r>
      <w:r w:rsidRPr="00423D0A">
        <w:rPr>
          <w:rFonts w:ascii="Times New Roman" w:eastAsia="Times New Roman" w:hAnsi="Times New Roman" w:cs="Times New Roman"/>
          <w:color w:val="000000"/>
          <w:sz w:val="27"/>
          <w:szCs w:val="27"/>
          <w:lang w:eastAsia="es-AR"/>
        </w:rPr>
        <w:instrText xml:space="preserve"> HYPERLINK "http://cime.fcq.unc.edu.ar/cerivastatina.htm" \l "_edn9" \o "" </w:instrText>
      </w:r>
      <w:r w:rsidRPr="00423D0A">
        <w:rPr>
          <w:rFonts w:ascii="Times New Roman" w:eastAsia="Times New Roman" w:hAnsi="Times New Roman" w:cs="Times New Roman"/>
          <w:color w:val="000000"/>
          <w:sz w:val="27"/>
          <w:szCs w:val="27"/>
          <w:lang w:eastAsia="es-AR"/>
        </w:rPr>
        <w:fldChar w:fldCharType="separate"/>
      </w:r>
      <w:r w:rsidRPr="00423D0A">
        <w:rPr>
          <w:rFonts w:ascii="Times New Roman" w:eastAsia="Times New Roman" w:hAnsi="Times New Roman" w:cs="Times New Roman"/>
          <w:sz w:val="27"/>
          <w:szCs w:val="27"/>
          <w:vertAlign w:val="superscript"/>
          <w:lang w:eastAsia="es-AR"/>
        </w:rPr>
        <w:t>[</w:t>
      </w:r>
      <w:proofErr w:type="gramStart"/>
      <w:r w:rsidRPr="00423D0A">
        <w:rPr>
          <w:rFonts w:ascii="Times New Roman" w:eastAsia="Times New Roman" w:hAnsi="Times New Roman" w:cs="Times New Roman"/>
          <w:sz w:val="27"/>
          <w:szCs w:val="27"/>
          <w:vertAlign w:val="superscript"/>
          <w:lang w:eastAsia="es-AR"/>
        </w:rPr>
        <w:t>ix</w:t>
      </w:r>
      <w:proofErr w:type="gramEnd"/>
      <w:r w:rsidRPr="00423D0A">
        <w:rPr>
          <w:rFonts w:ascii="Times New Roman" w:eastAsia="Times New Roman" w:hAnsi="Times New Roman" w:cs="Times New Roman"/>
          <w:sz w:val="27"/>
          <w:szCs w:val="27"/>
          <w:vertAlign w:val="superscript"/>
          <w:lang w:eastAsia="es-AR"/>
        </w:rPr>
        <w:t>]</w:t>
      </w:r>
      <w:r w:rsidRPr="00423D0A">
        <w:rPr>
          <w:rFonts w:ascii="Times New Roman" w:eastAsia="Times New Roman" w:hAnsi="Times New Roman" w:cs="Times New Roman"/>
          <w:color w:val="000000"/>
          <w:sz w:val="27"/>
          <w:szCs w:val="27"/>
          <w:lang w:eastAsia="es-AR"/>
        </w:rPr>
        <w:fldChar w:fldCharType="end"/>
      </w:r>
      <w:bookmarkEnd w:id="14"/>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t xml:space="preserve">En un trabajo publicado en Australia se informa que la </w:t>
      </w:r>
      <w:proofErr w:type="spellStart"/>
      <w:r w:rsidRPr="00423D0A">
        <w:rPr>
          <w:rFonts w:ascii="Times New Roman" w:eastAsia="Times New Roman" w:hAnsi="Times New Roman" w:cs="Times New Roman"/>
          <w:color w:val="000000"/>
          <w:sz w:val="27"/>
          <w:szCs w:val="27"/>
          <w:lang w:eastAsia="es-AR"/>
        </w:rPr>
        <w:t>cerivastatina</w:t>
      </w:r>
      <w:proofErr w:type="spellEnd"/>
      <w:r w:rsidRPr="00423D0A">
        <w:rPr>
          <w:rFonts w:ascii="Times New Roman" w:eastAsia="Times New Roman" w:hAnsi="Times New Roman" w:cs="Times New Roman"/>
          <w:color w:val="000000"/>
          <w:sz w:val="27"/>
          <w:szCs w:val="27"/>
          <w:lang w:eastAsia="es-AR"/>
        </w:rPr>
        <w:t xml:space="preserve"> fue el quinto inhibidor de la </w:t>
      </w:r>
      <w:proofErr w:type="spellStart"/>
      <w:r w:rsidRPr="00423D0A">
        <w:rPr>
          <w:rFonts w:ascii="Times New Roman" w:eastAsia="Times New Roman" w:hAnsi="Times New Roman" w:cs="Times New Roman"/>
          <w:color w:val="000000"/>
          <w:sz w:val="27"/>
          <w:szCs w:val="27"/>
          <w:lang w:eastAsia="es-AR"/>
        </w:rPr>
        <w:t>reductasa</w:t>
      </w:r>
      <w:proofErr w:type="spellEnd"/>
      <w:r w:rsidRPr="00423D0A">
        <w:rPr>
          <w:rFonts w:ascii="Times New Roman" w:eastAsia="Times New Roman" w:hAnsi="Times New Roman" w:cs="Times New Roman"/>
          <w:color w:val="000000"/>
          <w:sz w:val="27"/>
          <w:szCs w:val="27"/>
          <w:lang w:eastAsia="es-AR"/>
        </w:rPr>
        <w:t xml:space="preserve"> HMG-</w:t>
      </w:r>
      <w:proofErr w:type="spellStart"/>
      <w:r w:rsidRPr="00423D0A">
        <w:rPr>
          <w:rFonts w:ascii="Times New Roman" w:eastAsia="Times New Roman" w:hAnsi="Times New Roman" w:cs="Times New Roman"/>
          <w:color w:val="000000"/>
          <w:sz w:val="27"/>
          <w:szCs w:val="27"/>
          <w:lang w:eastAsia="es-AR"/>
        </w:rPr>
        <w:t>CoA</w:t>
      </w:r>
      <w:proofErr w:type="spellEnd"/>
      <w:r w:rsidRPr="00423D0A">
        <w:rPr>
          <w:rFonts w:ascii="Times New Roman" w:eastAsia="Times New Roman" w:hAnsi="Times New Roman" w:cs="Times New Roman"/>
          <w:color w:val="000000"/>
          <w:sz w:val="27"/>
          <w:szCs w:val="27"/>
          <w:lang w:eastAsia="es-AR"/>
        </w:rPr>
        <w:t xml:space="preserve"> comercializado en este país.</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lastRenderedPageBreak/>
        <w:t xml:space="preserve">Hasta enero de 2001 el Comité de Reacciones Adversas a Medicamentos Australiano (ADRAC) había recibido un total de 95 informes asociados a </w:t>
      </w:r>
      <w:proofErr w:type="spellStart"/>
      <w:r w:rsidRPr="00423D0A">
        <w:rPr>
          <w:rFonts w:ascii="Times New Roman" w:eastAsia="Times New Roman" w:hAnsi="Times New Roman" w:cs="Times New Roman"/>
          <w:color w:val="000000"/>
          <w:sz w:val="27"/>
          <w:szCs w:val="27"/>
          <w:lang w:eastAsia="es-AR"/>
        </w:rPr>
        <w:t>cerivastatina</w:t>
      </w:r>
      <w:proofErr w:type="spellEnd"/>
      <w:r w:rsidRPr="00423D0A">
        <w:rPr>
          <w:rFonts w:ascii="Times New Roman" w:eastAsia="Times New Roman" w:hAnsi="Times New Roman" w:cs="Times New Roman"/>
          <w:color w:val="000000"/>
          <w:sz w:val="27"/>
          <w:szCs w:val="27"/>
          <w:lang w:eastAsia="es-AR"/>
        </w:rPr>
        <w:t xml:space="preserve"> de los cuales 17 (18%) describían </w:t>
      </w:r>
      <w:proofErr w:type="spellStart"/>
      <w:r w:rsidRPr="00423D0A">
        <w:rPr>
          <w:rFonts w:ascii="Times New Roman" w:eastAsia="Times New Roman" w:hAnsi="Times New Roman" w:cs="Times New Roman"/>
          <w:color w:val="000000"/>
          <w:sz w:val="27"/>
          <w:szCs w:val="27"/>
          <w:lang w:eastAsia="es-AR"/>
        </w:rPr>
        <w:t>rabdomiólisis</w:t>
      </w:r>
      <w:proofErr w:type="spellEnd"/>
      <w:r w:rsidRPr="00423D0A">
        <w:rPr>
          <w:rFonts w:ascii="Times New Roman" w:eastAsia="Times New Roman" w:hAnsi="Times New Roman" w:cs="Times New Roman"/>
          <w:color w:val="000000"/>
          <w:sz w:val="27"/>
          <w:szCs w:val="27"/>
          <w:lang w:eastAsia="es-AR"/>
        </w:rPr>
        <w:t xml:space="preserve">. </w:t>
      </w:r>
      <w:proofErr w:type="spellStart"/>
      <w:r w:rsidRPr="00423D0A">
        <w:rPr>
          <w:rFonts w:ascii="Times New Roman" w:eastAsia="Times New Roman" w:hAnsi="Times New Roman" w:cs="Times New Roman"/>
          <w:color w:val="000000"/>
          <w:sz w:val="27"/>
          <w:szCs w:val="27"/>
          <w:lang w:eastAsia="es-AR"/>
        </w:rPr>
        <w:t>Ésto</w:t>
      </w:r>
      <w:proofErr w:type="spellEnd"/>
      <w:r w:rsidRPr="00423D0A">
        <w:rPr>
          <w:rFonts w:ascii="Times New Roman" w:eastAsia="Times New Roman" w:hAnsi="Times New Roman" w:cs="Times New Roman"/>
          <w:color w:val="000000"/>
          <w:sz w:val="27"/>
          <w:szCs w:val="27"/>
          <w:lang w:eastAsia="es-AR"/>
        </w:rPr>
        <w:t xml:space="preserve"> puede compararse con las otras </w:t>
      </w:r>
      <w:proofErr w:type="spellStart"/>
      <w:r w:rsidRPr="00423D0A">
        <w:rPr>
          <w:rFonts w:ascii="Times New Roman" w:eastAsia="Times New Roman" w:hAnsi="Times New Roman" w:cs="Times New Roman"/>
          <w:color w:val="000000"/>
          <w:sz w:val="27"/>
          <w:szCs w:val="27"/>
          <w:lang w:eastAsia="es-AR"/>
        </w:rPr>
        <w:t>estatinas</w:t>
      </w:r>
      <w:proofErr w:type="spellEnd"/>
      <w:r w:rsidRPr="00423D0A">
        <w:rPr>
          <w:rFonts w:ascii="Times New Roman" w:eastAsia="Times New Roman" w:hAnsi="Times New Roman" w:cs="Times New Roman"/>
          <w:color w:val="000000"/>
          <w:sz w:val="27"/>
          <w:szCs w:val="27"/>
          <w:lang w:eastAsia="es-AR"/>
        </w:rPr>
        <w:t>, para las cuales el porcentaje varía entre 0.3 a 1.2%.</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t xml:space="preserve">Los 17 casos de </w:t>
      </w:r>
      <w:proofErr w:type="spellStart"/>
      <w:r w:rsidRPr="00423D0A">
        <w:rPr>
          <w:rFonts w:ascii="Times New Roman" w:eastAsia="Times New Roman" w:hAnsi="Times New Roman" w:cs="Times New Roman"/>
          <w:color w:val="000000"/>
          <w:sz w:val="27"/>
          <w:szCs w:val="27"/>
          <w:lang w:eastAsia="es-AR"/>
        </w:rPr>
        <w:t>rabdomiólisis</w:t>
      </w:r>
      <w:proofErr w:type="spellEnd"/>
      <w:r w:rsidRPr="00423D0A">
        <w:rPr>
          <w:rFonts w:ascii="Times New Roman" w:eastAsia="Times New Roman" w:hAnsi="Times New Roman" w:cs="Times New Roman"/>
          <w:color w:val="000000"/>
          <w:sz w:val="27"/>
          <w:szCs w:val="27"/>
          <w:lang w:eastAsia="es-AR"/>
        </w:rPr>
        <w:t xml:space="preserve"> asociados a </w:t>
      </w:r>
      <w:proofErr w:type="spellStart"/>
      <w:r w:rsidRPr="00423D0A">
        <w:rPr>
          <w:rFonts w:ascii="Times New Roman" w:eastAsia="Times New Roman" w:hAnsi="Times New Roman" w:cs="Times New Roman"/>
          <w:color w:val="000000"/>
          <w:sz w:val="27"/>
          <w:szCs w:val="27"/>
          <w:lang w:eastAsia="es-AR"/>
        </w:rPr>
        <w:t>cerivastatina</w:t>
      </w:r>
      <w:proofErr w:type="spellEnd"/>
      <w:r w:rsidRPr="00423D0A">
        <w:rPr>
          <w:rFonts w:ascii="Times New Roman" w:eastAsia="Times New Roman" w:hAnsi="Times New Roman" w:cs="Times New Roman"/>
          <w:color w:val="000000"/>
          <w:sz w:val="27"/>
          <w:szCs w:val="27"/>
          <w:lang w:eastAsia="es-AR"/>
        </w:rPr>
        <w:t xml:space="preserve"> se produjeron entre la </w:t>
      </w:r>
      <w:proofErr w:type="gramStart"/>
      <w:r w:rsidRPr="00423D0A">
        <w:rPr>
          <w:rFonts w:ascii="Times New Roman" w:eastAsia="Times New Roman" w:hAnsi="Times New Roman" w:cs="Times New Roman"/>
          <w:color w:val="000000"/>
          <w:sz w:val="27"/>
          <w:szCs w:val="27"/>
          <w:lang w:eastAsia="es-AR"/>
        </w:rPr>
        <w:t>primer</w:t>
      </w:r>
      <w:proofErr w:type="gramEnd"/>
      <w:r w:rsidRPr="00423D0A">
        <w:rPr>
          <w:rFonts w:ascii="Times New Roman" w:eastAsia="Times New Roman" w:hAnsi="Times New Roman" w:cs="Times New Roman"/>
          <w:color w:val="000000"/>
          <w:sz w:val="27"/>
          <w:szCs w:val="27"/>
          <w:lang w:eastAsia="es-AR"/>
        </w:rPr>
        <w:t xml:space="preserve"> semana y los 18 meses de tratamiento, aunque la mayoría ocurrieron durante el primer mes de tratamiento. Siete de los 15 casos en los cuales constaban los datos de dosificación ocurrieron con dosis diarias de 400 </w:t>
      </w:r>
      <w:proofErr w:type="spellStart"/>
      <w:r w:rsidRPr="00423D0A">
        <w:rPr>
          <w:rFonts w:ascii="Times New Roman" w:eastAsia="Times New Roman" w:hAnsi="Times New Roman" w:cs="Times New Roman"/>
          <w:color w:val="000000"/>
          <w:sz w:val="27"/>
          <w:szCs w:val="27"/>
          <w:lang w:eastAsia="es-AR"/>
        </w:rPr>
        <w:t>mcg</w:t>
      </w:r>
      <w:proofErr w:type="spellEnd"/>
      <w:r w:rsidRPr="00423D0A">
        <w:rPr>
          <w:rFonts w:ascii="Times New Roman" w:eastAsia="Times New Roman" w:hAnsi="Times New Roman" w:cs="Times New Roman"/>
          <w:color w:val="000000"/>
          <w:sz w:val="27"/>
          <w:szCs w:val="27"/>
          <w:lang w:eastAsia="es-AR"/>
        </w:rPr>
        <w:t xml:space="preserve"> o mayores y en dos casos la reacción se produjo poco después de aumentar la dosis a 800 </w:t>
      </w:r>
      <w:proofErr w:type="spellStart"/>
      <w:r w:rsidRPr="00423D0A">
        <w:rPr>
          <w:rFonts w:ascii="Times New Roman" w:eastAsia="Times New Roman" w:hAnsi="Times New Roman" w:cs="Times New Roman"/>
          <w:color w:val="000000"/>
          <w:sz w:val="27"/>
          <w:szCs w:val="27"/>
          <w:lang w:eastAsia="es-AR"/>
        </w:rPr>
        <w:t>mcg</w:t>
      </w:r>
      <w:proofErr w:type="spellEnd"/>
      <w:r w:rsidRPr="00423D0A">
        <w:rPr>
          <w:rFonts w:ascii="Times New Roman" w:eastAsia="Times New Roman" w:hAnsi="Times New Roman" w:cs="Times New Roman"/>
          <w:color w:val="000000"/>
          <w:sz w:val="27"/>
          <w:szCs w:val="27"/>
          <w:lang w:eastAsia="es-AR"/>
        </w:rPr>
        <w:t xml:space="preserve"> por día.</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t xml:space="preserve">De particular interés resulta el hecho que 10 de los 17 pacientes tomaban </w:t>
      </w:r>
      <w:proofErr w:type="spellStart"/>
      <w:r w:rsidRPr="00423D0A">
        <w:rPr>
          <w:rFonts w:ascii="Times New Roman" w:eastAsia="Times New Roman" w:hAnsi="Times New Roman" w:cs="Times New Roman"/>
          <w:color w:val="000000"/>
          <w:sz w:val="27"/>
          <w:szCs w:val="27"/>
          <w:lang w:eastAsia="es-AR"/>
        </w:rPr>
        <w:t>gemfibrozil</w:t>
      </w:r>
      <w:proofErr w:type="spellEnd"/>
      <w:r w:rsidRPr="00423D0A">
        <w:rPr>
          <w:rFonts w:ascii="Times New Roman" w:eastAsia="Times New Roman" w:hAnsi="Times New Roman" w:cs="Times New Roman"/>
          <w:color w:val="000000"/>
          <w:sz w:val="27"/>
          <w:szCs w:val="27"/>
          <w:lang w:eastAsia="es-AR"/>
        </w:rPr>
        <w:t xml:space="preserve"> concomitantemente.</w:t>
      </w:r>
      <w:bookmarkStart w:id="15" w:name="_ednref10"/>
      <w:r w:rsidRPr="00423D0A">
        <w:rPr>
          <w:rFonts w:ascii="Times New Roman" w:eastAsia="Times New Roman" w:hAnsi="Times New Roman" w:cs="Times New Roman"/>
          <w:color w:val="000000"/>
          <w:sz w:val="27"/>
          <w:szCs w:val="27"/>
          <w:lang w:eastAsia="es-AR"/>
        </w:rPr>
        <w:fldChar w:fldCharType="begin"/>
      </w:r>
      <w:r w:rsidRPr="00423D0A">
        <w:rPr>
          <w:rFonts w:ascii="Times New Roman" w:eastAsia="Times New Roman" w:hAnsi="Times New Roman" w:cs="Times New Roman"/>
          <w:color w:val="000000"/>
          <w:sz w:val="27"/>
          <w:szCs w:val="27"/>
          <w:lang w:eastAsia="es-AR"/>
        </w:rPr>
        <w:instrText xml:space="preserve"> HYPERLINK "http://cime.fcq.unc.edu.ar/cerivastatina.htm" \l "_edn10" \o "" </w:instrText>
      </w:r>
      <w:r w:rsidRPr="00423D0A">
        <w:rPr>
          <w:rFonts w:ascii="Times New Roman" w:eastAsia="Times New Roman" w:hAnsi="Times New Roman" w:cs="Times New Roman"/>
          <w:color w:val="000000"/>
          <w:sz w:val="27"/>
          <w:szCs w:val="27"/>
          <w:lang w:eastAsia="es-AR"/>
        </w:rPr>
        <w:fldChar w:fldCharType="separate"/>
      </w:r>
      <w:r w:rsidRPr="00423D0A">
        <w:rPr>
          <w:rFonts w:ascii="Times New Roman" w:eastAsia="Times New Roman" w:hAnsi="Times New Roman" w:cs="Times New Roman"/>
          <w:sz w:val="27"/>
          <w:szCs w:val="27"/>
          <w:vertAlign w:val="superscript"/>
          <w:lang w:eastAsia="es-AR"/>
        </w:rPr>
        <w:t>[</w:t>
      </w:r>
      <w:proofErr w:type="gramStart"/>
      <w:r w:rsidRPr="00423D0A">
        <w:rPr>
          <w:rFonts w:ascii="Times New Roman" w:eastAsia="Times New Roman" w:hAnsi="Times New Roman" w:cs="Times New Roman"/>
          <w:sz w:val="27"/>
          <w:szCs w:val="27"/>
          <w:vertAlign w:val="superscript"/>
          <w:lang w:eastAsia="es-AR"/>
        </w:rPr>
        <w:t>x</w:t>
      </w:r>
      <w:proofErr w:type="gramEnd"/>
      <w:r w:rsidRPr="00423D0A">
        <w:rPr>
          <w:rFonts w:ascii="Times New Roman" w:eastAsia="Times New Roman" w:hAnsi="Times New Roman" w:cs="Times New Roman"/>
          <w:sz w:val="27"/>
          <w:szCs w:val="27"/>
          <w:vertAlign w:val="superscript"/>
          <w:lang w:eastAsia="es-AR"/>
        </w:rPr>
        <w:t>]</w:t>
      </w:r>
      <w:r w:rsidRPr="00423D0A">
        <w:rPr>
          <w:rFonts w:ascii="Times New Roman" w:eastAsia="Times New Roman" w:hAnsi="Times New Roman" w:cs="Times New Roman"/>
          <w:color w:val="000000"/>
          <w:sz w:val="27"/>
          <w:szCs w:val="27"/>
          <w:lang w:eastAsia="es-AR"/>
        </w:rPr>
        <w:fldChar w:fldCharType="end"/>
      </w:r>
      <w:bookmarkEnd w:id="15"/>
    </w:p>
    <w:p w:rsidR="00423D0A" w:rsidRPr="00423D0A" w:rsidRDefault="00423D0A" w:rsidP="00423D0A">
      <w:pPr>
        <w:shd w:val="clear" w:color="auto" w:fill="FFFFFF"/>
        <w:spacing w:line="240" w:lineRule="auto"/>
        <w:ind w:firstLine="0"/>
        <w:jc w:val="center"/>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b/>
          <w:bCs/>
          <w:color w:val="000000"/>
          <w:sz w:val="24"/>
          <w:szCs w:val="24"/>
          <w:u w:val="single"/>
          <w:lang w:eastAsia="es-AR"/>
        </w:rPr>
        <w:t>¿QUÉ DEBEN HACER LOS PACIENTES QUE ESTÁN UTILIZANDO CERIVASTATINA?</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t xml:space="preserve">La Agencia Española del Medicamento cree importante recordar a los profesionales sanitarios que deben informar al paciente de este riesgo, advirtiéndole de que, en caso de presentar dolor o debilidad muscular sin otra causa aparente, debe ponerse en contacto sin tardanza con su médico. Una elevación significativa de la CPK (por ejemplo, superior en cinco veces el valor límite normal) sugiere la existencia de lesión muscular y, por tanto, precisaría la retirada inmediata del tratamiento y un control estrecho de su </w:t>
      </w:r>
      <w:proofErr w:type="spellStart"/>
      <w:r w:rsidRPr="00423D0A">
        <w:rPr>
          <w:rFonts w:ascii="Times New Roman" w:eastAsia="Times New Roman" w:hAnsi="Times New Roman" w:cs="Times New Roman"/>
          <w:color w:val="000000"/>
          <w:sz w:val="24"/>
          <w:szCs w:val="24"/>
          <w:lang w:eastAsia="es-AR"/>
        </w:rPr>
        <w:t>evolución.</w:t>
      </w:r>
      <w:r w:rsidRPr="00423D0A">
        <w:rPr>
          <w:rFonts w:ascii="Times New Roman" w:eastAsia="Times New Roman" w:hAnsi="Times New Roman" w:cs="Times New Roman"/>
          <w:color w:val="000000"/>
          <w:sz w:val="20"/>
          <w:szCs w:val="20"/>
          <w:vertAlign w:val="superscript"/>
          <w:lang w:eastAsia="es-AR"/>
        </w:rPr>
        <w:t>viii</w:t>
      </w:r>
      <w:proofErr w:type="spellEnd"/>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t xml:space="preserve">Como consecuencia de la suspensión, las empresas proveedoras de las citadas especialidades farmacéuticas cesarán en la comercialización de las mismas con carácter inmediato. Habida cuenta de la existencia de pacientes en tratamiento con </w:t>
      </w:r>
      <w:proofErr w:type="spellStart"/>
      <w:r w:rsidRPr="00423D0A">
        <w:rPr>
          <w:rFonts w:ascii="Times New Roman" w:eastAsia="Times New Roman" w:hAnsi="Times New Roman" w:cs="Times New Roman"/>
          <w:color w:val="000000"/>
          <w:sz w:val="27"/>
          <w:szCs w:val="27"/>
          <w:lang w:eastAsia="es-AR"/>
        </w:rPr>
        <w:t>cerivastatina</w:t>
      </w:r>
      <w:proofErr w:type="spellEnd"/>
      <w:r w:rsidRPr="00423D0A">
        <w:rPr>
          <w:rFonts w:ascii="Times New Roman" w:eastAsia="Times New Roman" w:hAnsi="Times New Roman" w:cs="Times New Roman"/>
          <w:color w:val="000000"/>
          <w:sz w:val="27"/>
          <w:szCs w:val="27"/>
          <w:lang w:eastAsia="es-AR"/>
        </w:rPr>
        <w:t>, se debe recomendar que se dirijan al médico para que éste lo sustituya por otro medicamento.</w:t>
      </w:r>
      <w:r w:rsidRPr="00423D0A">
        <w:rPr>
          <w:rFonts w:ascii="Times New Roman" w:eastAsia="Times New Roman" w:hAnsi="Times New Roman" w:cs="Times New Roman"/>
          <w:color w:val="000000"/>
          <w:sz w:val="27"/>
          <w:szCs w:val="27"/>
          <w:vertAlign w:val="superscript"/>
          <w:lang w:val="es-ES" w:eastAsia="es-AR"/>
        </w:rPr>
        <w:t>ix</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t> </w:t>
      </w:r>
    </w:p>
    <w:p w:rsidR="00423D0A" w:rsidRPr="00423D0A" w:rsidRDefault="00423D0A" w:rsidP="00423D0A">
      <w:pPr>
        <w:shd w:val="clear" w:color="auto" w:fill="FFFFFF"/>
        <w:spacing w:line="240" w:lineRule="auto"/>
        <w:ind w:firstLine="0"/>
        <w:jc w:val="center"/>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b/>
          <w:bCs/>
          <w:color w:val="000000"/>
          <w:sz w:val="24"/>
          <w:szCs w:val="24"/>
          <w:u w:val="single"/>
          <w:lang w:eastAsia="es-AR"/>
        </w:rPr>
        <w:t>¿QUÉ ES LA RABDOMIOLISIS Y CÓMO SE DETECTA?</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val="es-ES_tradnl" w:eastAsia="es-AR"/>
        </w:rPr>
        <w:t xml:space="preserve">La </w:t>
      </w:r>
      <w:proofErr w:type="spellStart"/>
      <w:r w:rsidRPr="00423D0A">
        <w:rPr>
          <w:rFonts w:ascii="Times New Roman" w:eastAsia="Times New Roman" w:hAnsi="Times New Roman" w:cs="Times New Roman"/>
          <w:color w:val="000000"/>
          <w:sz w:val="24"/>
          <w:szCs w:val="24"/>
          <w:lang w:val="es-ES_tradnl" w:eastAsia="es-AR"/>
        </w:rPr>
        <w:t>rabdomiolisis</w:t>
      </w:r>
      <w:proofErr w:type="spellEnd"/>
      <w:r w:rsidRPr="00423D0A">
        <w:rPr>
          <w:rFonts w:ascii="Times New Roman" w:eastAsia="Times New Roman" w:hAnsi="Times New Roman" w:cs="Times New Roman"/>
          <w:color w:val="000000"/>
          <w:sz w:val="24"/>
          <w:szCs w:val="24"/>
          <w:lang w:val="es-ES_tradnl" w:eastAsia="es-AR"/>
        </w:rPr>
        <w:t xml:space="preserve"> es una condición que resulta de la ruptura de la célula muscular y de la liberación del contenido de la célula muscular dentro del torrente </w:t>
      </w:r>
      <w:proofErr w:type="spellStart"/>
      <w:r w:rsidRPr="00423D0A">
        <w:rPr>
          <w:rFonts w:ascii="Times New Roman" w:eastAsia="Times New Roman" w:hAnsi="Times New Roman" w:cs="Times New Roman"/>
          <w:color w:val="000000"/>
          <w:sz w:val="24"/>
          <w:szCs w:val="24"/>
          <w:lang w:val="es-ES_tradnl" w:eastAsia="es-AR"/>
        </w:rPr>
        <w:t>sanguineo</w:t>
      </w:r>
      <w:proofErr w:type="spellEnd"/>
      <w:r w:rsidRPr="00423D0A">
        <w:rPr>
          <w:rFonts w:ascii="Times New Roman" w:eastAsia="Times New Roman" w:hAnsi="Times New Roman" w:cs="Times New Roman"/>
          <w:color w:val="000000"/>
          <w:sz w:val="24"/>
          <w:szCs w:val="24"/>
          <w:lang w:val="es-ES_tradnl" w:eastAsia="es-AR"/>
        </w:rPr>
        <w:t xml:space="preserve">. Los síntomas de la </w:t>
      </w:r>
      <w:proofErr w:type="spellStart"/>
      <w:r w:rsidRPr="00423D0A">
        <w:rPr>
          <w:rFonts w:ascii="Times New Roman" w:eastAsia="Times New Roman" w:hAnsi="Times New Roman" w:cs="Times New Roman"/>
          <w:color w:val="000000"/>
          <w:sz w:val="24"/>
          <w:szCs w:val="24"/>
          <w:lang w:val="es-ES_tradnl" w:eastAsia="es-AR"/>
        </w:rPr>
        <w:t>rabdomiolisis</w:t>
      </w:r>
      <w:proofErr w:type="spellEnd"/>
      <w:r w:rsidRPr="00423D0A">
        <w:rPr>
          <w:rFonts w:ascii="Times New Roman" w:eastAsia="Times New Roman" w:hAnsi="Times New Roman" w:cs="Times New Roman"/>
          <w:color w:val="000000"/>
          <w:sz w:val="24"/>
          <w:szCs w:val="24"/>
          <w:lang w:val="es-ES_tradnl" w:eastAsia="es-AR"/>
        </w:rPr>
        <w:t xml:space="preserve"> incluyen dolor muscular, debilidad, malasia, fiebre, orina oscura, náuseas y vómitos. El dolor puede involucrar grupos específicos de músculos o puede ser generalizado</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val="es-ES_tradnl" w:eastAsia="es-AR"/>
        </w:rPr>
        <w:t xml:space="preserve">Más frecuentemente los grupos musculares involucrados son las pantorrillas y la parte inferior de la espalda; sin embargo algunos pacientes no han reportado síntomas de daño muscular. En raros casos el daño muscular es tan severo que </w:t>
      </w:r>
      <w:r w:rsidRPr="00423D0A">
        <w:rPr>
          <w:rFonts w:ascii="Times New Roman" w:eastAsia="Times New Roman" w:hAnsi="Times New Roman" w:cs="Times New Roman"/>
          <w:color w:val="000000"/>
          <w:sz w:val="27"/>
          <w:szCs w:val="27"/>
          <w:lang w:val="es-ES_tradnl" w:eastAsia="es-AR"/>
        </w:rPr>
        <w:lastRenderedPageBreak/>
        <w:t>los pacientes desarrollan falla renal y fallo orgánico, los cuales pueden ser fatales.</w:t>
      </w:r>
      <w:r w:rsidRPr="00423D0A">
        <w:rPr>
          <w:rFonts w:ascii="Times New Roman" w:eastAsia="Times New Roman" w:hAnsi="Times New Roman" w:cs="Times New Roman"/>
          <w:color w:val="000000"/>
          <w:sz w:val="27"/>
          <w:szCs w:val="27"/>
          <w:vertAlign w:val="superscript"/>
          <w:lang w:val="es-ES" w:eastAsia="es-AR"/>
        </w:rPr>
        <w:t>i</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t xml:space="preserve">La </w:t>
      </w:r>
      <w:proofErr w:type="spellStart"/>
      <w:r w:rsidRPr="00423D0A">
        <w:rPr>
          <w:rFonts w:ascii="Times New Roman" w:eastAsia="Times New Roman" w:hAnsi="Times New Roman" w:cs="Times New Roman"/>
          <w:color w:val="000000"/>
          <w:sz w:val="27"/>
          <w:szCs w:val="27"/>
          <w:lang w:eastAsia="es-AR"/>
        </w:rPr>
        <w:t>Rabdomiólisis</w:t>
      </w:r>
      <w:proofErr w:type="spellEnd"/>
      <w:r w:rsidRPr="00423D0A">
        <w:rPr>
          <w:rFonts w:ascii="Times New Roman" w:eastAsia="Times New Roman" w:hAnsi="Times New Roman" w:cs="Times New Roman"/>
          <w:color w:val="000000"/>
          <w:sz w:val="27"/>
          <w:szCs w:val="27"/>
          <w:lang w:eastAsia="es-AR"/>
        </w:rPr>
        <w:t xml:space="preserve"> - desintegración del músculo esquelético – es una causa importante de insuficiencia renal aguda. Muchos medicamentos pueden causarla (Ver cuadro).</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t xml:space="preserve">Ocurre insuficiencia renal aguda en cerca de un tercio de los casos y suele guardar relación con </w:t>
      </w:r>
      <w:proofErr w:type="spellStart"/>
      <w:r w:rsidRPr="00423D0A">
        <w:rPr>
          <w:rFonts w:ascii="Times New Roman" w:eastAsia="Times New Roman" w:hAnsi="Times New Roman" w:cs="Times New Roman"/>
          <w:color w:val="000000"/>
          <w:sz w:val="27"/>
          <w:szCs w:val="27"/>
          <w:lang w:eastAsia="es-AR"/>
        </w:rPr>
        <w:t>hipercalemia</w:t>
      </w:r>
      <w:proofErr w:type="spellEnd"/>
      <w:r w:rsidRPr="00423D0A">
        <w:rPr>
          <w:rFonts w:ascii="Times New Roman" w:eastAsia="Times New Roman" w:hAnsi="Times New Roman" w:cs="Times New Roman"/>
          <w:color w:val="000000"/>
          <w:sz w:val="27"/>
          <w:szCs w:val="27"/>
          <w:lang w:eastAsia="es-AR"/>
        </w:rPr>
        <w:t xml:space="preserve">, hiperuricemia, </w:t>
      </w:r>
      <w:proofErr w:type="spellStart"/>
      <w:r w:rsidRPr="00423D0A">
        <w:rPr>
          <w:rFonts w:ascii="Times New Roman" w:eastAsia="Times New Roman" w:hAnsi="Times New Roman" w:cs="Times New Roman"/>
          <w:color w:val="000000"/>
          <w:sz w:val="27"/>
          <w:szCs w:val="27"/>
          <w:lang w:eastAsia="es-AR"/>
        </w:rPr>
        <w:t>hiperfosfatemia</w:t>
      </w:r>
      <w:proofErr w:type="spellEnd"/>
      <w:r w:rsidRPr="00423D0A">
        <w:rPr>
          <w:rFonts w:ascii="Times New Roman" w:eastAsia="Times New Roman" w:hAnsi="Times New Roman" w:cs="Times New Roman"/>
          <w:color w:val="000000"/>
          <w:sz w:val="27"/>
          <w:szCs w:val="27"/>
          <w:lang w:eastAsia="es-AR"/>
        </w:rPr>
        <w:t xml:space="preserve"> y, en las etapas iniciales, hipocalcemia, afecciones más pronunciadas que en otras clases de insuficiencia renal aguda.</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t xml:space="preserve">Otras complicaciones de la </w:t>
      </w:r>
      <w:proofErr w:type="spellStart"/>
      <w:r w:rsidRPr="00423D0A">
        <w:rPr>
          <w:rFonts w:ascii="Times New Roman" w:eastAsia="Times New Roman" w:hAnsi="Times New Roman" w:cs="Times New Roman"/>
          <w:color w:val="000000"/>
          <w:sz w:val="27"/>
          <w:szCs w:val="27"/>
          <w:lang w:eastAsia="es-AR"/>
        </w:rPr>
        <w:t>rabdomiólisis</w:t>
      </w:r>
      <w:proofErr w:type="spellEnd"/>
      <w:r w:rsidRPr="00423D0A">
        <w:rPr>
          <w:rFonts w:ascii="Times New Roman" w:eastAsia="Times New Roman" w:hAnsi="Times New Roman" w:cs="Times New Roman"/>
          <w:color w:val="000000"/>
          <w:sz w:val="27"/>
          <w:szCs w:val="27"/>
          <w:lang w:eastAsia="es-AR"/>
        </w:rPr>
        <w:t xml:space="preserve"> aguda pueden guardar relación con los efectos sistémicos de la liberación de elementos musculares a la circulación, por ejemplo, arritmias cardíacas causadas por </w:t>
      </w:r>
      <w:proofErr w:type="spellStart"/>
      <w:r w:rsidRPr="00423D0A">
        <w:rPr>
          <w:rFonts w:ascii="Times New Roman" w:eastAsia="Times New Roman" w:hAnsi="Times New Roman" w:cs="Times New Roman"/>
          <w:color w:val="000000"/>
          <w:sz w:val="27"/>
          <w:szCs w:val="27"/>
          <w:lang w:eastAsia="es-AR"/>
        </w:rPr>
        <w:t>hipercalemia</w:t>
      </w:r>
      <w:proofErr w:type="spellEnd"/>
      <w:r w:rsidRPr="00423D0A">
        <w:rPr>
          <w:rFonts w:ascii="Times New Roman" w:eastAsia="Times New Roman" w:hAnsi="Times New Roman" w:cs="Times New Roman"/>
          <w:color w:val="000000"/>
          <w:sz w:val="27"/>
          <w:szCs w:val="27"/>
          <w:lang w:eastAsia="es-AR"/>
        </w:rPr>
        <w:t xml:space="preserve"> y coagulación  </w:t>
      </w:r>
      <w:proofErr w:type="spellStart"/>
      <w:r w:rsidRPr="00423D0A">
        <w:rPr>
          <w:rFonts w:ascii="Times New Roman" w:eastAsia="Times New Roman" w:hAnsi="Times New Roman" w:cs="Times New Roman"/>
          <w:color w:val="000000"/>
          <w:sz w:val="27"/>
          <w:szCs w:val="27"/>
          <w:lang w:eastAsia="es-AR"/>
        </w:rPr>
        <w:t>intravascular</w:t>
      </w:r>
      <w:proofErr w:type="spellEnd"/>
      <w:r w:rsidRPr="00423D0A">
        <w:rPr>
          <w:rFonts w:ascii="Times New Roman" w:eastAsia="Times New Roman" w:hAnsi="Times New Roman" w:cs="Times New Roman"/>
          <w:color w:val="000000"/>
          <w:sz w:val="27"/>
          <w:szCs w:val="27"/>
          <w:lang w:eastAsia="es-AR"/>
        </w:rPr>
        <w:t xml:space="preserve"> generalizada.</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t xml:space="preserve">Entre los factores que predisponen a una mayor posibilidad de </w:t>
      </w:r>
      <w:proofErr w:type="spellStart"/>
      <w:r w:rsidRPr="00423D0A">
        <w:rPr>
          <w:rFonts w:ascii="Times New Roman" w:eastAsia="Times New Roman" w:hAnsi="Times New Roman" w:cs="Times New Roman"/>
          <w:color w:val="000000"/>
          <w:sz w:val="27"/>
          <w:szCs w:val="27"/>
          <w:lang w:eastAsia="es-AR"/>
        </w:rPr>
        <w:t>rabdomiólisis</w:t>
      </w:r>
      <w:proofErr w:type="spellEnd"/>
      <w:r w:rsidRPr="00423D0A">
        <w:rPr>
          <w:rFonts w:ascii="Times New Roman" w:eastAsia="Times New Roman" w:hAnsi="Times New Roman" w:cs="Times New Roman"/>
          <w:color w:val="000000"/>
          <w:sz w:val="27"/>
          <w:szCs w:val="27"/>
          <w:lang w:eastAsia="es-AR"/>
        </w:rPr>
        <w:t xml:space="preserve"> cabe citar deshidratación, fiebre, aumento de la masa muscular, acidosis e inanición que agota las reservas de energía muscular.</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t>El tratamiento debe basarse en cuidado de apoyo con suma atención al equilibrio de líquidos. Se puede necesitar diálisis temporalmente si la insuficiencia renal es grave.</w:t>
      </w:r>
      <w:bookmarkStart w:id="16" w:name="_Ref523203054"/>
      <w:bookmarkStart w:id="17" w:name="_ednref11"/>
      <w:bookmarkEnd w:id="16"/>
      <w:r w:rsidRPr="00423D0A">
        <w:rPr>
          <w:rFonts w:ascii="Times New Roman" w:eastAsia="Times New Roman" w:hAnsi="Times New Roman" w:cs="Times New Roman"/>
          <w:color w:val="000000"/>
          <w:sz w:val="27"/>
          <w:szCs w:val="27"/>
          <w:lang w:eastAsia="es-AR"/>
        </w:rPr>
        <w:fldChar w:fldCharType="begin"/>
      </w:r>
      <w:r w:rsidRPr="00423D0A">
        <w:rPr>
          <w:rFonts w:ascii="Times New Roman" w:eastAsia="Times New Roman" w:hAnsi="Times New Roman" w:cs="Times New Roman"/>
          <w:color w:val="000000"/>
          <w:sz w:val="27"/>
          <w:szCs w:val="27"/>
          <w:lang w:eastAsia="es-AR"/>
        </w:rPr>
        <w:instrText xml:space="preserve"> HYPERLINK "http://cime.fcq.unc.edu.ar/cerivastatina.htm" \l "_edn11" \o "" </w:instrText>
      </w:r>
      <w:r w:rsidRPr="00423D0A">
        <w:rPr>
          <w:rFonts w:ascii="Times New Roman" w:eastAsia="Times New Roman" w:hAnsi="Times New Roman" w:cs="Times New Roman"/>
          <w:color w:val="000000"/>
          <w:sz w:val="27"/>
          <w:szCs w:val="27"/>
          <w:lang w:eastAsia="es-AR"/>
        </w:rPr>
        <w:fldChar w:fldCharType="separate"/>
      </w:r>
      <w:r w:rsidRPr="00423D0A">
        <w:rPr>
          <w:rFonts w:ascii="Times New Roman" w:eastAsia="Times New Roman" w:hAnsi="Times New Roman" w:cs="Times New Roman"/>
          <w:vertAlign w:val="superscript"/>
          <w:lang w:eastAsia="es-AR"/>
        </w:rPr>
        <w:t>[</w:t>
      </w:r>
      <w:proofErr w:type="gramStart"/>
      <w:r w:rsidRPr="00423D0A">
        <w:rPr>
          <w:rFonts w:ascii="Times New Roman" w:eastAsia="Times New Roman" w:hAnsi="Times New Roman" w:cs="Times New Roman"/>
          <w:vertAlign w:val="superscript"/>
          <w:lang w:eastAsia="es-AR"/>
        </w:rPr>
        <w:t>xi</w:t>
      </w:r>
      <w:proofErr w:type="gramEnd"/>
      <w:r w:rsidRPr="00423D0A">
        <w:rPr>
          <w:rFonts w:ascii="Times New Roman" w:eastAsia="Times New Roman" w:hAnsi="Times New Roman" w:cs="Times New Roman"/>
          <w:vertAlign w:val="superscript"/>
          <w:lang w:eastAsia="es-AR"/>
        </w:rPr>
        <w:t>]</w:t>
      </w:r>
      <w:r w:rsidRPr="00423D0A">
        <w:rPr>
          <w:rFonts w:ascii="Times New Roman" w:eastAsia="Times New Roman" w:hAnsi="Times New Roman" w:cs="Times New Roman"/>
          <w:color w:val="000000"/>
          <w:sz w:val="27"/>
          <w:szCs w:val="27"/>
          <w:lang w:eastAsia="es-AR"/>
        </w:rPr>
        <w:fldChar w:fldCharType="end"/>
      </w:r>
      <w:bookmarkEnd w:id="17"/>
    </w:p>
    <w:p w:rsidR="00423D0A" w:rsidRPr="00423D0A" w:rsidRDefault="00423D0A" w:rsidP="00423D0A">
      <w:pPr>
        <w:shd w:val="clear" w:color="auto" w:fill="FFFFFF"/>
        <w:spacing w:line="240" w:lineRule="auto"/>
        <w:ind w:firstLine="0"/>
        <w:jc w:val="center"/>
        <w:outlineLvl w:val="6"/>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4"/>
          <w:szCs w:val="24"/>
          <w:u w:val="single"/>
          <w:lang w:eastAsia="es-AR"/>
        </w:rPr>
        <w:t xml:space="preserve">OTROS MEDICAMENTOS CAUSANTES DE </w:t>
      </w:r>
      <w:proofErr w:type="spellStart"/>
      <w:r w:rsidRPr="00423D0A">
        <w:rPr>
          <w:rFonts w:ascii="Times New Roman" w:eastAsia="Times New Roman" w:hAnsi="Times New Roman" w:cs="Times New Roman"/>
          <w:color w:val="000000"/>
          <w:sz w:val="24"/>
          <w:szCs w:val="24"/>
          <w:u w:val="single"/>
          <w:lang w:eastAsia="es-AR"/>
        </w:rPr>
        <w:t>RABDOMIOLISIS</w:t>
      </w:r>
      <w:r w:rsidRPr="00423D0A">
        <w:rPr>
          <w:rFonts w:ascii="Times New Roman" w:eastAsia="Times New Roman" w:hAnsi="Times New Roman" w:cs="Times New Roman"/>
          <w:color w:val="000000"/>
          <w:sz w:val="27"/>
          <w:szCs w:val="27"/>
          <w:vertAlign w:val="superscript"/>
          <w:lang w:eastAsia="es-AR"/>
        </w:rPr>
        <w:t>xi</w:t>
      </w:r>
      <w:proofErr w:type="spellEnd"/>
    </w:p>
    <w:tbl>
      <w:tblPr>
        <w:tblW w:w="0" w:type="auto"/>
        <w:tblCellMar>
          <w:left w:w="0" w:type="dxa"/>
          <w:right w:w="0" w:type="dxa"/>
        </w:tblCellMar>
        <w:tblLook w:val="04A0" w:firstRow="1" w:lastRow="0" w:firstColumn="1" w:lastColumn="0" w:noHBand="0" w:noVBand="1"/>
      </w:tblPr>
      <w:tblGrid>
        <w:gridCol w:w="4291"/>
        <w:gridCol w:w="4353"/>
      </w:tblGrid>
      <w:tr w:rsidR="00423D0A" w:rsidRPr="00423D0A" w:rsidTr="00423D0A">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b/>
                <w:bCs/>
                <w:lang w:eastAsia="es-AR"/>
              </w:rPr>
              <w:t>Clase</w:t>
            </w:r>
          </w:p>
        </w:tc>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jc w:val="left"/>
              <w:outlineLvl w:val="1"/>
              <w:rPr>
                <w:rFonts w:ascii="Times New Roman" w:eastAsia="Times New Roman" w:hAnsi="Times New Roman" w:cs="Times New Roman"/>
                <w:b/>
                <w:bCs/>
                <w:sz w:val="36"/>
                <w:szCs w:val="36"/>
                <w:lang w:eastAsia="es-AR"/>
              </w:rPr>
            </w:pPr>
            <w:r w:rsidRPr="00423D0A">
              <w:rPr>
                <w:rFonts w:ascii="Times New Roman" w:eastAsia="Times New Roman" w:hAnsi="Times New Roman" w:cs="Times New Roman"/>
                <w:b/>
                <w:bCs/>
                <w:lang w:eastAsia="es-AR"/>
              </w:rPr>
              <w:t>Ejemplos</w:t>
            </w:r>
          </w:p>
        </w:tc>
      </w:tr>
      <w:tr w:rsidR="00423D0A" w:rsidRPr="00423D0A" w:rsidTr="00423D0A">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Analgésicos</w:t>
            </w:r>
          </w:p>
        </w:tc>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 xml:space="preserve">Opiáceos, como </w:t>
            </w:r>
            <w:proofErr w:type="spellStart"/>
            <w:r w:rsidRPr="00423D0A">
              <w:rPr>
                <w:rFonts w:ascii="Times New Roman" w:eastAsia="Times New Roman" w:hAnsi="Times New Roman" w:cs="Times New Roman"/>
                <w:lang w:eastAsia="es-AR"/>
              </w:rPr>
              <w:t>diamorfina</w:t>
            </w:r>
            <w:proofErr w:type="spellEnd"/>
          </w:p>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Algunos antiinflamatorios no esteroides</w:t>
            </w:r>
          </w:p>
        </w:tc>
      </w:tr>
      <w:tr w:rsidR="00423D0A" w:rsidRPr="00423D0A" w:rsidTr="00423D0A">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Estimulantes de abuso</w:t>
            </w:r>
          </w:p>
        </w:tc>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Cocaína</w:t>
            </w:r>
          </w:p>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 xml:space="preserve">Anfetamina y sus derivados (3,4-metilendioximetanfetamina, MDMA, “éxtasis”) </w:t>
            </w:r>
            <w:proofErr w:type="spellStart"/>
            <w:r w:rsidRPr="00423D0A">
              <w:rPr>
                <w:rFonts w:ascii="Times New Roman" w:eastAsia="Times New Roman" w:hAnsi="Times New Roman" w:cs="Times New Roman"/>
                <w:lang w:eastAsia="es-AR"/>
              </w:rPr>
              <w:t>fenciclidina</w:t>
            </w:r>
            <w:proofErr w:type="spellEnd"/>
            <w:r w:rsidRPr="00423D0A">
              <w:rPr>
                <w:rFonts w:ascii="Times New Roman" w:eastAsia="Times New Roman" w:hAnsi="Times New Roman" w:cs="Times New Roman"/>
                <w:lang w:eastAsia="es-AR"/>
              </w:rPr>
              <w:t xml:space="preserve"> (</w:t>
            </w:r>
            <w:proofErr w:type="spellStart"/>
            <w:r w:rsidRPr="00423D0A">
              <w:rPr>
                <w:rFonts w:ascii="Times New Roman" w:eastAsia="Times New Roman" w:hAnsi="Times New Roman" w:cs="Times New Roman"/>
                <w:lang w:eastAsia="es-AR"/>
              </w:rPr>
              <w:t>pcp</w:t>
            </w:r>
            <w:proofErr w:type="spellEnd"/>
            <w:r w:rsidRPr="00423D0A">
              <w:rPr>
                <w:rFonts w:ascii="Times New Roman" w:eastAsia="Times New Roman" w:hAnsi="Times New Roman" w:cs="Times New Roman"/>
                <w:lang w:eastAsia="es-AR"/>
              </w:rPr>
              <w:t>)</w:t>
            </w:r>
          </w:p>
        </w:tc>
      </w:tr>
      <w:tr w:rsidR="00423D0A" w:rsidRPr="00423D0A" w:rsidTr="00423D0A">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Hipnóticos</w:t>
            </w:r>
          </w:p>
        </w:tc>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Barbitúricos</w:t>
            </w:r>
          </w:p>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Benzodiazepinas</w:t>
            </w:r>
            <w:proofErr w:type="spellEnd"/>
          </w:p>
        </w:tc>
      </w:tr>
      <w:tr w:rsidR="00423D0A" w:rsidRPr="00423D0A" w:rsidTr="00423D0A">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Neurolépticos</w:t>
            </w:r>
          </w:p>
        </w:tc>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Fenotiazinas</w:t>
            </w:r>
            <w:proofErr w:type="spellEnd"/>
            <w:r w:rsidRPr="00423D0A">
              <w:rPr>
                <w:rFonts w:ascii="Times New Roman" w:eastAsia="Times New Roman" w:hAnsi="Times New Roman" w:cs="Times New Roman"/>
                <w:lang w:eastAsia="es-AR"/>
              </w:rPr>
              <w:t xml:space="preserve"> y </w:t>
            </w:r>
            <w:proofErr w:type="spellStart"/>
            <w:r w:rsidRPr="00423D0A">
              <w:rPr>
                <w:rFonts w:ascii="Times New Roman" w:eastAsia="Times New Roman" w:hAnsi="Times New Roman" w:cs="Times New Roman"/>
                <w:lang w:eastAsia="es-AR"/>
              </w:rPr>
              <w:t>butirofenonas</w:t>
            </w:r>
            <w:proofErr w:type="spellEnd"/>
          </w:p>
        </w:tc>
      </w:tr>
      <w:tr w:rsidR="00423D0A" w:rsidRPr="00423D0A" w:rsidTr="00423D0A">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Agentes reductores de lípidos</w:t>
            </w:r>
          </w:p>
        </w:tc>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 xml:space="preserve">Inhibidores de la </w:t>
            </w:r>
            <w:proofErr w:type="spellStart"/>
            <w:r w:rsidRPr="00423D0A">
              <w:rPr>
                <w:rFonts w:ascii="Times New Roman" w:eastAsia="Times New Roman" w:hAnsi="Times New Roman" w:cs="Times New Roman"/>
                <w:lang w:eastAsia="es-AR"/>
              </w:rPr>
              <w:t>reductasa</w:t>
            </w:r>
            <w:proofErr w:type="spellEnd"/>
            <w:r w:rsidRPr="00423D0A">
              <w:rPr>
                <w:rFonts w:ascii="Times New Roman" w:eastAsia="Times New Roman" w:hAnsi="Times New Roman" w:cs="Times New Roman"/>
                <w:lang w:eastAsia="es-AR"/>
              </w:rPr>
              <w:t xml:space="preserve"> de la </w:t>
            </w:r>
            <w:proofErr w:type="spellStart"/>
            <w:r w:rsidRPr="00423D0A">
              <w:rPr>
                <w:rFonts w:ascii="Times New Roman" w:eastAsia="Times New Roman" w:hAnsi="Times New Roman" w:cs="Times New Roman"/>
                <w:lang w:eastAsia="es-AR"/>
              </w:rPr>
              <w:t>hidroximetil</w:t>
            </w:r>
            <w:proofErr w:type="spellEnd"/>
            <w:r w:rsidRPr="00423D0A">
              <w:rPr>
                <w:rFonts w:ascii="Times New Roman" w:eastAsia="Times New Roman" w:hAnsi="Times New Roman" w:cs="Times New Roman"/>
                <w:lang w:eastAsia="es-AR"/>
              </w:rPr>
              <w:t>-</w:t>
            </w:r>
            <w:proofErr w:type="spellStart"/>
            <w:r w:rsidRPr="00423D0A">
              <w:rPr>
                <w:rFonts w:ascii="Times New Roman" w:eastAsia="Times New Roman" w:hAnsi="Times New Roman" w:cs="Times New Roman"/>
                <w:lang w:eastAsia="es-AR"/>
              </w:rPr>
              <w:t>glutaril</w:t>
            </w:r>
            <w:proofErr w:type="spellEnd"/>
            <w:r w:rsidRPr="00423D0A">
              <w:rPr>
                <w:rFonts w:ascii="Times New Roman" w:eastAsia="Times New Roman" w:hAnsi="Times New Roman" w:cs="Times New Roman"/>
                <w:lang w:eastAsia="es-AR"/>
              </w:rPr>
              <w:t xml:space="preserve">-coenzima A (HMG </w:t>
            </w:r>
            <w:proofErr w:type="spellStart"/>
            <w:r w:rsidRPr="00423D0A">
              <w:rPr>
                <w:rFonts w:ascii="Times New Roman" w:eastAsia="Times New Roman" w:hAnsi="Times New Roman" w:cs="Times New Roman"/>
                <w:lang w:eastAsia="es-AR"/>
              </w:rPr>
              <w:t>CoA</w:t>
            </w:r>
            <w:proofErr w:type="spellEnd"/>
            <w:r w:rsidRPr="00423D0A">
              <w:rPr>
                <w:rFonts w:ascii="Times New Roman" w:eastAsia="Times New Roman" w:hAnsi="Times New Roman" w:cs="Times New Roman"/>
                <w:lang w:eastAsia="es-AR"/>
              </w:rPr>
              <w:t>)(</w:t>
            </w:r>
            <w:proofErr w:type="spellStart"/>
            <w:r w:rsidRPr="00423D0A">
              <w:rPr>
                <w:rFonts w:ascii="Times New Roman" w:eastAsia="Times New Roman" w:hAnsi="Times New Roman" w:cs="Times New Roman"/>
                <w:lang w:eastAsia="es-AR"/>
              </w:rPr>
              <w:t>estatinas</w:t>
            </w:r>
            <w:proofErr w:type="spellEnd"/>
            <w:r w:rsidRPr="00423D0A">
              <w:rPr>
                <w:rFonts w:ascii="Times New Roman" w:eastAsia="Times New Roman" w:hAnsi="Times New Roman" w:cs="Times New Roman"/>
                <w:lang w:eastAsia="es-AR"/>
              </w:rPr>
              <w:t xml:space="preserve">) derivados del ácido </w:t>
            </w:r>
            <w:proofErr w:type="spellStart"/>
            <w:r w:rsidRPr="00423D0A">
              <w:rPr>
                <w:rFonts w:ascii="Times New Roman" w:eastAsia="Times New Roman" w:hAnsi="Times New Roman" w:cs="Times New Roman"/>
                <w:lang w:eastAsia="es-AR"/>
              </w:rPr>
              <w:t>fíbrico</w:t>
            </w:r>
            <w:proofErr w:type="spellEnd"/>
            <w:r w:rsidRPr="00423D0A">
              <w:rPr>
                <w:rFonts w:ascii="Times New Roman" w:eastAsia="Times New Roman" w:hAnsi="Times New Roman" w:cs="Times New Roman"/>
                <w:lang w:eastAsia="es-AR"/>
              </w:rPr>
              <w:t xml:space="preserve"> (</w:t>
            </w:r>
            <w:proofErr w:type="spellStart"/>
            <w:r w:rsidRPr="00423D0A">
              <w:rPr>
                <w:rFonts w:ascii="Times New Roman" w:eastAsia="Times New Roman" w:hAnsi="Times New Roman" w:cs="Times New Roman"/>
                <w:lang w:eastAsia="es-AR"/>
              </w:rPr>
              <w:t>fibratos</w:t>
            </w:r>
            <w:proofErr w:type="spellEnd"/>
            <w:r w:rsidRPr="00423D0A">
              <w:rPr>
                <w:rFonts w:ascii="Times New Roman" w:eastAsia="Times New Roman" w:hAnsi="Times New Roman" w:cs="Times New Roman"/>
                <w:lang w:eastAsia="es-AR"/>
              </w:rPr>
              <w:t>)</w:t>
            </w:r>
          </w:p>
        </w:tc>
      </w:tr>
      <w:tr w:rsidR="00423D0A" w:rsidRPr="00423D0A" w:rsidTr="00423D0A">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Broncodilatadores</w:t>
            </w:r>
          </w:p>
        </w:tc>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Agonistas de los receptores adrenérgicos beta2</w:t>
            </w:r>
          </w:p>
          <w:p w:rsidR="00423D0A" w:rsidRPr="00423D0A" w:rsidRDefault="00423D0A" w:rsidP="00423D0A">
            <w:pPr>
              <w:spacing w:before="40" w:beforeAutospacing="0" w:after="40" w:afterAutospacing="0"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 xml:space="preserve">Inhibidores de la </w:t>
            </w:r>
            <w:proofErr w:type="spellStart"/>
            <w:r w:rsidRPr="00423D0A">
              <w:rPr>
                <w:rFonts w:ascii="Times New Roman" w:eastAsia="Times New Roman" w:hAnsi="Times New Roman" w:cs="Times New Roman"/>
                <w:lang w:eastAsia="es-AR"/>
              </w:rPr>
              <w:t>fosfodiesterasa</w:t>
            </w:r>
            <w:proofErr w:type="spellEnd"/>
          </w:p>
        </w:tc>
      </w:tr>
      <w:tr w:rsidR="00423D0A" w:rsidRPr="00423D0A" w:rsidTr="00423D0A">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Inmunosupresores</w:t>
            </w:r>
          </w:p>
        </w:tc>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Ciclosporina A</w:t>
            </w:r>
          </w:p>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Tacrolimus</w:t>
            </w:r>
            <w:proofErr w:type="spellEnd"/>
          </w:p>
        </w:tc>
      </w:tr>
      <w:tr w:rsidR="00423D0A" w:rsidRPr="00423D0A" w:rsidTr="00423D0A">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 xml:space="preserve">Ciertos anestésicos y bloqueadores </w:t>
            </w:r>
            <w:r w:rsidRPr="00423D0A">
              <w:rPr>
                <w:rFonts w:ascii="Times New Roman" w:eastAsia="Times New Roman" w:hAnsi="Times New Roman" w:cs="Times New Roman"/>
                <w:lang w:eastAsia="es-AR"/>
              </w:rPr>
              <w:lastRenderedPageBreak/>
              <w:t>neuromusculares</w:t>
            </w:r>
          </w:p>
        </w:tc>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lastRenderedPageBreak/>
              <w:t>Enflurano</w:t>
            </w:r>
            <w:proofErr w:type="spellEnd"/>
          </w:p>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lastRenderedPageBreak/>
              <w:t>Succinilcolina</w:t>
            </w:r>
            <w:proofErr w:type="spellEnd"/>
          </w:p>
        </w:tc>
      </w:tr>
      <w:tr w:rsidR="00423D0A" w:rsidRPr="00423D0A" w:rsidTr="00423D0A">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lastRenderedPageBreak/>
              <w:t xml:space="preserve">Medicamentos causantes de </w:t>
            </w:r>
            <w:proofErr w:type="spellStart"/>
            <w:r w:rsidRPr="00423D0A">
              <w:rPr>
                <w:rFonts w:ascii="Times New Roman" w:eastAsia="Times New Roman" w:hAnsi="Times New Roman" w:cs="Times New Roman"/>
                <w:lang w:eastAsia="es-AR"/>
              </w:rPr>
              <w:t>hipocaliemia</w:t>
            </w:r>
            <w:proofErr w:type="spellEnd"/>
          </w:p>
        </w:tc>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Diuréticos y laxantes</w:t>
            </w:r>
          </w:p>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Anfotericina</w:t>
            </w:r>
            <w:proofErr w:type="spellEnd"/>
          </w:p>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Carbenoxolona</w:t>
            </w:r>
            <w:proofErr w:type="spellEnd"/>
          </w:p>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Regaliz</w:t>
            </w:r>
          </w:p>
        </w:tc>
      </w:tr>
      <w:tr w:rsidR="00423D0A" w:rsidRPr="00423D0A" w:rsidTr="00423D0A">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Algunos antibióticos</w:t>
            </w:r>
          </w:p>
        </w:tc>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Macrólidos</w:t>
            </w:r>
            <w:proofErr w:type="spellEnd"/>
          </w:p>
        </w:tc>
      </w:tr>
      <w:tr w:rsidR="00423D0A" w:rsidRPr="00423D0A" w:rsidTr="00423D0A">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Alcohol</w:t>
            </w:r>
          </w:p>
        </w:tc>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sz w:val="24"/>
                <w:szCs w:val="24"/>
                <w:lang w:eastAsia="es-AR"/>
              </w:rPr>
              <w:t> </w:t>
            </w:r>
          </w:p>
        </w:tc>
      </w:tr>
      <w:tr w:rsidR="00423D0A" w:rsidRPr="00423D0A" w:rsidTr="00423D0A">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Venenos</w:t>
            </w:r>
          </w:p>
        </w:tc>
        <w:tc>
          <w:tcPr>
            <w:tcW w:w="4489" w:type="dxa"/>
            <w:tcBorders>
              <w:top w:val="outset" w:sz="6" w:space="0" w:color="auto"/>
              <w:left w:val="outset" w:sz="6" w:space="0" w:color="auto"/>
              <w:bottom w:val="outset" w:sz="6" w:space="0" w:color="auto"/>
              <w:right w:val="outset" w:sz="6" w:space="0" w:color="auto"/>
            </w:tcBorders>
            <w:tcMar>
              <w:top w:w="0" w:type="dxa"/>
              <w:left w:w="70" w:type="dxa"/>
              <w:bottom w:w="0" w:type="dxa"/>
              <w:right w:w="70" w:type="dxa"/>
            </w:tcMar>
            <w:hideMark/>
          </w:tcPr>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Tolueno</w:t>
            </w:r>
          </w:p>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Monóxido de carbono</w:t>
            </w:r>
          </w:p>
          <w:p w:rsidR="00423D0A" w:rsidRPr="00423D0A" w:rsidRDefault="00423D0A" w:rsidP="00423D0A">
            <w:pPr>
              <w:spacing w:before="40" w:beforeAutospacing="0" w:after="40" w:afterAutospacing="0" w:line="240" w:lineRule="auto"/>
              <w:ind w:firstLine="0"/>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Venenos y sustancias tóxicas de origen animal, hierbas medicinales.</w:t>
            </w:r>
          </w:p>
        </w:tc>
      </w:tr>
    </w:tbl>
    <w:p w:rsidR="00423D0A" w:rsidRPr="00423D0A" w:rsidRDefault="00423D0A" w:rsidP="00423D0A">
      <w:pPr>
        <w:shd w:val="clear" w:color="auto" w:fill="FFFFFF"/>
        <w:spacing w:line="240" w:lineRule="auto"/>
        <w:ind w:firstLine="0"/>
        <w:jc w:val="center"/>
        <w:outlineLvl w:val="2"/>
        <w:rPr>
          <w:rFonts w:ascii="Times New Roman" w:eastAsia="Times New Roman" w:hAnsi="Times New Roman" w:cs="Times New Roman"/>
          <w:b/>
          <w:bCs/>
          <w:color w:val="000000"/>
          <w:sz w:val="27"/>
          <w:szCs w:val="27"/>
          <w:lang w:eastAsia="es-AR"/>
        </w:rPr>
      </w:pPr>
      <w:r w:rsidRPr="00423D0A">
        <w:rPr>
          <w:rFonts w:ascii="Times New Roman" w:eastAsia="Times New Roman" w:hAnsi="Times New Roman" w:cs="Times New Roman"/>
          <w:b/>
          <w:bCs/>
          <w:color w:val="000000"/>
          <w:sz w:val="27"/>
          <w:szCs w:val="27"/>
          <w:lang w:eastAsia="es-AR"/>
        </w:rPr>
        <w:t>CARACTERISTICAS FARMACOLÓGICAS</w:t>
      </w:r>
    </w:p>
    <w:p w:rsidR="00423D0A" w:rsidRPr="00423D0A" w:rsidRDefault="00423D0A" w:rsidP="00423D0A">
      <w:pPr>
        <w:shd w:val="clear" w:color="auto" w:fill="FFFFFF"/>
        <w:spacing w:line="240" w:lineRule="auto"/>
        <w:ind w:left="1800" w:hanging="360"/>
        <w:rPr>
          <w:rFonts w:ascii="Times New Roman" w:eastAsia="Times New Roman" w:hAnsi="Times New Roman" w:cs="Times New Roman"/>
          <w:color w:val="000000"/>
          <w:sz w:val="24"/>
          <w:szCs w:val="24"/>
          <w:lang w:eastAsia="es-AR"/>
        </w:rPr>
      </w:pPr>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DENOMINACIÓN QUÍMICA</w:t>
      </w:r>
      <w:bookmarkStart w:id="18" w:name="_Ref523203103"/>
      <w:bookmarkStart w:id="19" w:name="_ednref12"/>
      <w:bookmarkEnd w:id="18"/>
      <w:r w:rsidRPr="00423D0A">
        <w:rPr>
          <w:rFonts w:ascii="Times New Roman" w:eastAsia="Times New Roman" w:hAnsi="Times New Roman" w:cs="Times New Roman"/>
          <w:b/>
          <w:bCs/>
          <w:color w:val="808080"/>
          <w:lang w:eastAsia="es-AR"/>
        </w:rPr>
        <w:fldChar w:fldCharType="begin"/>
      </w:r>
      <w:r w:rsidRPr="00423D0A">
        <w:rPr>
          <w:rFonts w:ascii="Times New Roman" w:eastAsia="Times New Roman" w:hAnsi="Times New Roman" w:cs="Times New Roman"/>
          <w:b/>
          <w:bCs/>
          <w:color w:val="808080"/>
          <w:lang w:eastAsia="es-AR"/>
        </w:rPr>
        <w:instrText xml:space="preserve"> HYPERLINK "http://cime.fcq.unc.edu.ar/cerivastatina.htm" \l "_edn12" \o "" </w:instrText>
      </w:r>
      <w:r w:rsidRPr="00423D0A">
        <w:rPr>
          <w:rFonts w:ascii="Times New Roman" w:eastAsia="Times New Roman" w:hAnsi="Times New Roman" w:cs="Times New Roman"/>
          <w:b/>
          <w:bCs/>
          <w:color w:val="808080"/>
          <w:lang w:eastAsia="es-AR"/>
        </w:rPr>
        <w:fldChar w:fldCharType="separate"/>
      </w:r>
      <w:r w:rsidRPr="00423D0A">
        <w:rPr>
          <w:rFonts w:ascii="Times New Roman" w:eastAsia="Times New Roman" w:hAnsi="Times New Roman" w:cs="Times New Roman"/>
          <w:b/>
          <w:bCs/>
          <w:vertAlign w:val="superscript"/>
          <w:lang w:eastAsia="es-AR"/>
        </w:rPr>
        <w:t>[xii]</w:t>
      </w:r>
      <w:r w:rsidRPr="00423D0A">
        <w:rPr>
          <w:rFonts w:ascii="Times New Roman" w:eastAsia="Times New Roman" w:hAnsi="Times New Roman" w:cs="Times New Roman"/>
          <w:b/>
          <w:bCs/>
          <w:color w:val="808080"/>
          <w:lang w:eastAsia="es-AR"/>
        </w:rPr>
        <w:fldChar w:fldCharType="end"/>
      </w:r>
      <w:bookmarkEnd w:id="19"/>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lang w:eastAsia="es-AR"/>
        </w:rPr>
        <w:t>Acido [S-[R*</w:t>
      </w:r>
      <w:proofErr w:type="gramStart"/>
      <w:r w:rsidRPr="00423D0A">
        <w:rPr>
          <w:rFonts w:ascii="Times New Roman" w:eastAsia="Times New Roman" w:hAnsi="Times New Roman" w:cs="Times New Roman"/>
          <w:color w:val="000000"/>
          <w:lang w:eastAsia="es-AR"/>
        </w:rPr>
        <w:t>,S</w:t>
      </w:r>
      <w:proofErr w:type="gramEnd"/>
      <w:r w:rsidRPr="00423D0A">
        <w:rPr>
          <w:rFonts w:ascii="Times New Roman" w:eastAsia="Times New Roman" w:hAnsi="Times New Roman" w:cs="Times New Roman"/>
          <w:color w:val="000000"/>
          <w:lang w:eastAsia="es-AR"/>
        </w:rPr>
        <w:t>*-(E)]]-7-[4-(4-fluorofenil)-5-metoxifenil)-5-metoximetil)-2,6bis(1-metiletil)-3-piridinil]-3,5-dihidroxi-6-heptenoico.</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lang w:eastAsia="es-AR"/>
        </w:rPr>
        <w:t> </w:t>
      </w:r>
    </w:p>
    <w:p w:rsidR="00423D0A" w:rsidRPr="00423D0A" w:rsidRDefault="00423D0A" w:rsidP="00423D0A">
      <w:pPr>
        <w:shd w:val="clear" w:color="auto" w:fill="FFFFFF"/>
        <w:spacing w:line="240" w:lineRule="auto"/>
        <w:ind w:left="1800" w:hanging="360"/>
        <w:rPr>
          <w:rFonts w:ascii="Times New Roman" w:eastAsia="Times New Roman" w:hAnsi="Times New Roman" w:cs="Times New Roman"/>
          <w:color w:val="000000"/>
          <w:sz w:val="24"/>
          <w:szCs w:val="24"/>
          <w:lang w:eastAsia="es-AR"/>
        </w:rPr>
      </w:pPr>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 xml:space="preserve">COMPOSICIÓN </w:t>
      </w:r>
      <w:proofErr w:type="spellStart"/>
      <w:r w:rsidRPr="00423D0A">
        <w:rPr>
          <w:rFonts w:ascii="Times New Roman" w:eastAsia="Times New Roman" w:hAnsi="Times New Roman" w:cs="Times New Roman"/>
          <w:b/>
          <w:bCs/>
          <w:color w:val="808080"/>
          <w:lang w:eastAsia="es-AR"/>
        </w:rPr>
        <w:t>CUANTITATIVA</w:t>
      </w:r>
      <w:r w:rsidRPr="00423D0A">
        <w:rPr>
          <w:rFonts w:ascii="Times New Roman" w:eastAsia="Times New Roman" w:hAnsi="Times New Roman" w:cs="Times New Roman"/>
          <w:vertAlign w:val="superscript"/>
          <w:lang w:eastAsia="es-AR"/>
        </w:rPr>
        <w:t>xii</w:t>
      </w:r>
      <w:proofErr w:type="spellEnd"/>
      <w:r w:rsidRPr="00423D0A">
        <w:rPr>
          <w:rFonts w:ascii="Times New Roman" w:eastAsia="Times New Roman" w:hAnsi="Times New Roman" w:cs="Times New Roman"/>
          <w:b/>
          <w:bCs/>
          <w:color w:val="0000FF"/>
          <w:vertAlign w:val="superscript"/>
          <w:lang w:eastAsia="es-AR"/>
        </w:rPr>
        <w:t> </w:t>
      </w:r>
      <w:r w:rsidRPr="00423D0A">
        <w:rPr>
          <w:rFonts w:ascii="Times New Roman" w:eastAsia="Times New Roman" w:hAnsi="Times New Roman" w:cs="Times New Roman"/>
          <w:color w:val="000000"/>
          <w:lang w:eastAsia="es-AR"/>
        </w:rPr>
        <w:t>H 7.46% C 67.96% N 3,05 O 17.41% F 4.13%</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 </w:t>
      </w:r>
    </w:p>
    <w:p w:rsidR="00423D0A" w:rsidRPr="00423D0A" w:rsidRDefault="00423D0A" w:rsidP="00423D0A">
      <w:pPr>
        <w:shd w:val="clear" w:color="auto" w:fill="FFFFFF"/>
        <w:spacing w:line="240" w:lineRule="auto"/>
        <w:ind w:left="1800" w:hanging="360"/>
        <w:rPr>
          <w:rFonts w:ascii="Times New Roman" w:eastAsia="Times New Roman" w:hAnsi="Times New Roman" w:cs="Times New Roman"/>
          <w:color w:val="000000"/>
          <w:sz w:val="24"/>
          <w:szCs w:val="24"/>
          <w:lang w:eastAsia="es-AR"/>
        </w:rPr>
      </w:pPr>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 xml:space="preserve">FÓRMULA </w:t>
      </w:r>
      <w:proofErr w:type="spellStart"/>
      <w:r w:rsidRPr="00423D0A">
        <w:rPr>
          <w:rFonts w:ascii="Times New Roman" w:eastAsia="Times New Roman" w:hAnsi="Times New Roman" w:cs="Times New Roman"/>
          <w:b/>
          <w:bCs/>
          <w:color w:val="808080"/>
          <w:lang w:eastAsia="es-AR"/>
        </w:rPr>
        <w:t>EMPÍRICA</w:t>
      </w:r>
      <w:r w:rsidRPr="00423D0A">
        <w:rPr>
          <w:rFonts w:ascii="Times New Roman" w:eastAsia="Times New Roman" w:hAnsi="Times New Roman" w:cs="Times New Roman"/>
          <w:vertAlign w:val="superscript"/>
          <w:lang w:eastAsia="es-AR"/>
        </w:rPr>
        <w:t>xii</w:t>
      </w:r>
      <w:proofErr w:type="spellEnd"/>
      <w:r w:rsidRPr="00423D0A">
        <w:rPr>
          <w:rFonts w:ascii="Times New Roman" w:eastAsia="Times New Roman" w:hAnsi="Times New Roman" w:cs="Times New Roman"/>
          <w:b/>
          <w:bCs/>
          <w:color w:val="808080"/>
          <w:vertAlign w:val="superscript"/>
          <w:lang w:eastAsia="es-AR"/>
        </w:rPr>
        <w:t> </w:t>
      </w:r>
      <w:r w:rsidRPr="00423D0A">
        <w:rPr>
          <w:rFonts w:ascii="Times New Roman" w:eastAsia="Times New Roman" w:hAnsi="Times New Roman" w:cs="Times New Roman"/>
          <w:color w:val="000000"/>
          <w:lang w:eastAsia="es-AR"/>
        </w:rPr>
        <w:t>C26H34FNO5</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 </w:t>
      </w:r>
    </w:p>
    <w:p w:rsidR="00423D0A" w:rsidRPr="00423D0A" w:rsidRDefault="00423D0A" w:rsidP="00423D0A">
      <w:pPr>
        <w:shd w:val="clear" w:color="auto" w:fill="FFFFFF"/>
        <w:spacing w:line="240" w:lineRule="auto"/>
        <w:ind w:left="1800" w:hanging="360"/>
        <w:rPr>
          <w:rFonts w:ascii="Times New Roman" w:eastAsia="Times New Roman" w:hAnsi="Times New Roman" w:cs="Times New Roman"/>
          <w:color w:val="000000"/>
          <w:sz w:val="24"/>
          <w:szCs w:val="24"/>
          <w:lang w:eastAsia="es-AR"/>
        </w:rPr>
      </w:pPr>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 xml:space="preserve">PESO </w:t>
      </w:r>
      <w:proofErr w:type="spellStart"/>
      <w:r w:rsidRPr="00423D0A">
        <w:rPr>
          <w:rFonts w:ascii="Times New Roman" w:eastAsia="Times New Roman" w:hAnsi="Times New Roman" w:cs="Times New Roman"/>
          <w:b/>
          <w:bCs/>
          <w:color w:val="808080"/>
          <w:lang w:eastAsia="es-AR"/>
        </w:rPr>
        <w:t>MOLECULAR</w:t>
      </w:r>
      <w:r w:rsidRPr="00423D0A">
        <w:rPr>
          <w:rFonts w:ascii="Times New Roman" w:eastAsia="Times New Roman" w:hAnsi="Times New Roman" w:cs="Times New Roman"/>
          <w:vertAlign w:val="superscript"/>
          <w:lang w:eastAsia="es-AR"/>
        </w:rPr>
        <w:t>xii</w:t>
      </w:r>
      <w:proofErr w:type="spellEnd"/>
      <w:r w:rsidRPr="00423D0A">
        <w:rPr>
          <w:rFonts w:ascii="Times New Roman" w:eastAsia="Times New Roman" w:hAnsi="Times New Roman" w:cs="Times New Roman"/>
          <w:b/>
          <w:bCs/>
          <w:color w:val="808080"/>
          <w:vertAlign w:val="superscript"/>
          <w:lang w:eastAsia="es-AR"/>
        </w:rPr>
        <w:t> </w:t>
      </w:r>
      <w:r w:rsidRPr="00423D0A">
        <w:rPr>
          <w:rFonts w:ascii="Times New Roman" w:eastAsia="Times New Roman" w:hAnsi="Times New Roman" w:cs="Times New Roman"/>
          <w:color w:val="000000"/>
          <w:lang w:eastAsia="es-AR"/>
        </w:rPr>
        <w:t>459,55</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 </w:t>
      </w:r>
    </w:p>
    <w:p w:rsidR="00423D0A" w:rsidRPr="00423D0A" w:rsidRDefault="00423D0A" w:rsidP="00423D0A">
      <w:pPr>
        <w:shd w:val="clear" w:color="auto" w:fill="FFFFFF"/>
        <w:spacing w:line="240" w:lineRule="auto"/>
        <w:ind w:left="1800" w:hanging="360"/>
        <w:rPr>
          <w:rFonts w:ascii="Times New Roman" w:eastAsia="Times New Roman" w:hAnsi="Times New Roman" w:cs="Times New Roman"/>
          <w:color w:val="000000"/>
          <w:sz w:val="24"/>
          <w:szCs w:val="24"/>
          <w:lang w:eastAsia="es-AR"/>
        </w:rPr>
      </w:pPr>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ACTIVIDADES FARMACOLÓGICAS</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 xml:space="preserve">Inhibidor de la </w:t>
      </w:r>
      <w:proofErr w:type="spellStart"/>
      <w:r w:rsidRPr="00423D0A">
        <w:rPr>
          <w:rFonts w:ascii="Times New Roman" w:eastAsia="Times New Roman" w:hAnsi="Times New Roman" w:cs="Times New Roman"/>
          <w:color w:val="000000"/>
          <w:lang w:eastAsia="es-AR"/>
        </w:rPr>
        <w:t>hidroximetil-glutaril-CoA</w:t>
      </w:r>
      <w:proofErr w:type="spellEnd"/>
      <w:r w:rsidRPr="00423D0A">
        <w:rPr>
          <w:rFonts w:ascii="Times New Roman" w:eastAsia="Times New Roman" w:hAnsi="Times New Roman" w:cs="Times New Roman"/>
          <w:color w:val="000000"/>
          <w:lang w:eastAsia="es-AR"/>
        </w:rPr>
        <w:t xml:space="preserve"> </w:t>
      </w:r>
      <w:proofErr w:type="spellStart"/>
      <w:r w:rsidRPr="00423D0A">
        <w:rPr>
          <w:rFonts w:ascii="Times New Roman" w:eastAsia="Times New Roman" w:hAnsi="Times New Roman" w:cs="Times New Roman"/>
          <w:color w:val="000000"/>
          <w:lang w:eastAsia="es-AR"/>
        </w:rPr>
        <w:t>reductasa</w:t>
      </w:r>
      <w:proofErr w:type="spellEnd"/>
      <w:r w:rsidRPr="00423D0A">
        <w:rPr>
          <w:rFonts w:ascii="Times New Roman" w:eastAsia="Times New Roman" w:hAnsi="Times New Roman" w:cs="Times New Roman"/>
          <w:color w:val="000000"/>
          <w:lang w:eastAsia="es-AR"/>
        </w:rPr>
        <w:t xml:space="preserve">, inhibidor de la síntesis de colesterol, </w:t>
      </w:r>
      <w:proofErr w:type="spellStart"/>
      <w:r w:rsidRPr="00423D0A">
        <w:rPr>
          <w:rFonts w:ascii="Times New Roman" w:eastAsia="Times New Roman" w:hAnsi="Times New Roman" w:cs="Times New Roman"/>
          <w:color w:val="000000"/>
          <w:lang w:eastAsia="es-AR"/>
        </w:rPr>
        <w:t>hipolipemiante</w:t>
      </w:r>
      <w:proofErr w:type="spellEnd"/>
      <w:r w:rsidRPr="00423D0A">
        <w:rPr>
          <w:rFonts w:ascii="Times New Roman" w:eastAsia="Times New Roman" w:hAnsi="Times New Roman" w:cs="Times New Roman"/>
          <w:color w:val="000000"/>
          <w:lang w:eastAsia="es-AR"/>
        </w:rPr>
        <w:t>.</w:t>
      </w:r>
      <w:r w:rsidRPr="00423D0A">
        <w:rPr>
          <w:rFonts w:ascii="Times New Roman" w:eastAsia="Times New Roman" w:hAnsi="Times New Roman" w:cs="Times New Roman"/>
          <w:b/>
          <w:bCs/>
          <w:color w:val="808080"/>
          <w:vertAlign w:val="superscript"/>
          <w:lang w:eastAsia="es-AR"/>
        </w:rPr>
        <w:t> </w:t>
      </w:r>
      <w:proofErr w:type="gramStart"/>
      <w:r w:rsidRPr="00423D0A">
        <w:rPr>
          <w:rFonts w:ascii="Times New Roman" w:eastAsia="Times New Roman" w:hAnsi="Times New Roman" w:cs="Times New Roman"/>
          <w:vertAlign w:val="superscript"/>
          <w:lang w:eastAsia="es-AR"/>
        </w:rPr>
        <w:t>xii</w:t>
      </w:r>
      <w:proofErr w:type="gramEnd"/>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 </w:t>
      </w:r>
    </w:p>
    <w:p w:rsidR="00423D0A" w:rsidRPr="00423D0A" w:rsidRDefault="00423D0A" w:rsidP="00423D0A">
      <w:pPr>
        <w:shd w:val="clear" w:color="auto" w:fill="FFFFFF"/>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ACCIÓN Y MECANISMO</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proofErr w:type="spellStart"/>
      <w:r w:rsidRPr="00423D0A">
        <w:rPr>
          <w:rFonts w:ascii="Times New Roman" w:eastAsia="Times New Roman" w:hAnsi="Times New Roman" w:cs="Times New Roman"/>
          <w:color w:val="000000"/>
          <w:lang w:eastAsia="es-AR"/>
        </w:rPr>
        <w:t>Hipolipemiante</w:t>
      </w:r>
      <w:proofErr w:type="spellEnd"/>
      <w:r w:rsidRPr="00423D0A">
        <w:rPr>
          <w:rFonts w:ascii="Times New Roman" w:eastAsia="Times New Roman" w:hAnsi="Times New Roman" w:cs="Times New Roman"/>
          <w:color w:val="000000"/>
          <w:lang w:eastAsia="es-AR"/>
        </w:rPr>
        <w:t xml:space="preserve">. Es un </w:t>
      </w:r>
      <w:proofErr w:type="spellStart"/>
      <w:r w:rsidRPr="00423D0A">
        <w:rPr>
          <w:rFonts w:ascii="Times New Roman" w:eastAsia="Times New Roman" w:hAnsi="Times New Roman" w:cs="Times New Roman"/>
          <w:color w:val="000000"/>
          <w:lang w:eastAsia="es-AR"/>
        </w:rPr>
        <w:t>enantiómero</w:t>
      </w:r>
      <w:proofErr w:type="spellEnd"/>
      <w:r w:rsidRPr="00423D0A">
        <w:rPr>
          <w:rFonts w:ascii="Times New Roman" w:eastAsia="Times New Roman" w:hAnsi="Times New Roman" w:cs="Times New Roman"/>
          <w:color w:val="000000"/>
          <w:lang w:eastAsia="es-AR"/>
        </w:rPr>
        <w:t xml:space="preserve"> puro que reduce marcadamente los niveles plasmáticos de colesterol total y de LDL. También disminuye los niveles de triglicéridos e incrementa los de HDL. Actúa inhibiendo la síntesis hepática de colesterol, al bloquear el enzima </w:t>
      </w:r>
      <w:proofErr w:type="spellStart"/>
      <w:r w:rsidRPr="00423D0A">
        <w:rPr>
          <w:rFonts w:ascii="Times New Roman" w:eastAsia="Times New Roman" w:hAnsi="Times New Roman" w:cs="Times New Roman"/>
          <w:color w:val="000000"/>
          <w:lang w:eastAsia="es-AR"/>
        </w:rPr>
        <w:t>betaHidroxi</w:t>
      </w:r>
      <w:proofErr w:type="spellEnd"/>
      <w:r w:rsidRPr="00423D0A">
        <w:rPr>
          <w:rFonts w:ascii="Times New Roman" w:eastAsia="Times New Roman" w:hAnsi="Times New Roman" w:cs="Times New Roman"/>
          <w:color w:val="000000"/>
          <w:lang w:eastAsia="es-AR"/>
        </w:rPr>
        <w:t xml:space="preserve">- </w:t>
      </w:r>
      <w:proofErr w:type="spellStart"/>
      <w:r w:rsidRPr="00423D0A">
        <w:rPr>
          <w:rFonts w:ascii="Times New Roman" w:eastAsia="Times New Roman" w:hAnsi="Times New Roman" w:cs="Times New Roman"/>
          <w:color w:val="000000"/>
          <w:lang w:eastAsia="es-AR"/>
        </w:rPr>
        <w:t>betaMetilGlutaril</w:t>
      </w:r>
      <w:proofErr w:type="spellEnd"/>
      <w:r w:rsidRPr="00423D0A">
        <w:rPr>
          <w:rFonts w:ascii="Times New Roman" w:eastAsia="Times New Roman" w:hAnsi="Times New Roman" w:cs="Times New Roman"/>
          <w:color w:val="000000"/>
          <w:lang w:eastAsia="es-AR"/>
        </w:rPr>
        <w:t>-Coenzima A (HMG-</w:t>
      </w:r>
      <w:proofErr w:type="spellStart"/>
      <w:r w:rsidRPr="00423D0A">
        <w:rPr>
          <w:rFonts w:ascii="Times New Roman" w:eastAsia="Times New Roman" w:hAnsi="Times New Roman" w:cs="Times New Roman"/>
          <w:color w:val="000000"/>
          <w:lang w:eastAsia="es-AR"/>
        </w:rPr>
        <w:t>CoA</w:t>
      </w:r>
      <w:proofErr w:type="spellEnd"/>
      <w:r w:rsidRPr="00423D0A">
        <w:rPr>
          <w:rFonts w:ascii="Times New Roman" w:eastAsia="Times New Roman" w:hAnsi="Times New Roman" w:cs="Times New Roman"/>
          <w:color w:val="000000"/>
          <w:lang w:eastAsia="es-AR"/>
        </w:rPr>
        <w:t xml:space="preserve">) implicada en la síntesis del ácido </w:t>
      </w:r>
      <w:proofErr w:type="spellStart"/>
      <w:r w:rsidRPr="00423D0A">
        <w:rPr>
          <w:rFonts w:ascii="Times New Roman" w:eastAsia="Times New Roman" w:hAnsi="Times New Roman" w:cs="Times New Roman"/>
          <w:color w:val="000000"/>
          <w:lang w:eastAsia="es-AR"/>
        </w:rPr>
        <w:t>mevalónico</w:t>
      </w:r>
      <w:proofErr w:type="spellEnd"/>
      <w:r w:rsidRPr="00423D0A">
        <w:rPr>
          <w:rFonts w:ascii="Times New Roman" w:eastAsia="Times New Roman" w:hAnsi="Times New Roman" w:cs="Times New Roman"/>
          <w:color w:val="000000"/>
          <w:lang w:eastAsia="es-AR"/>
        </w:rPr>
        <w:t xml:space="preserve">, precursor metabólico del colesterol. Como resultado de la disminución de la síntesis de </w:t>
      </w:r>
      <w:r w:rsidRPr="00423D0A">
        <w:rPr>
          <w:rFonts w:ascii="Times New Roman" w:eastAsia="Times New Roman" w:hAnsi="Times New Roman" w:cs="Times New Roman"/>
          <w:color w:val="000000"/>
          <w:lang w:eastAsia="es-AR"/>
        </w:rPr>
        <w:lastRenderedPageBreak/>
        <w:t xml:space="preserve">colesterol hay un incremento del número de receptores de LDL tanto a nivel hepático como </w:t>
      </w:r>
      <w:proofErr w:type="spellStart"/>
      <w:r w:rsidRPr="00423D0A">
        <w:rPr>
          <w:rFonts w:ascii="Times New Roman" w:eastAsia="Times New Roman" w:hAnsi="Times New Roman" w:cs="Times New Roman"/>
          <w:color w:val="000000"/>
          <w:lang w:eastAsia="es-AR"/>
        </w:rPr>
        <w:t>extrahepático</w:t>
      </w:r>
      <w:proofErr w:type="spellEnd"/>
      <w:r w:rsidRPr="00423D0A">
        <w:rPr>
          <w:rFonts w:ascii="Times New Roman" w:eastAsia="Times New Roman" w:hAnsi="Times New Roman" w:cs="Times New Roman"/>
          <w:color w:val="000000"/>
          <w:lang w:eastAsia="es-AR"/>
        </w:rPr>
        <w:t>, así como del catabolismo de LDL.</w:t>
      </w:r>
      <w:r w:rsidRPr="00423D0A">
        <w:rPr>
          <w:rFonts w:ascii="Times New Roman" w:eastAsia="Times New Roman" w:hAnsi="Times New Roman" w:cs="Times New Roman"/>
          <w:b/>
          <w:bCs/>
          <w:color w:val="808080"/>
          <w:lang w:eastAsia="es-AR"/>
        </w:rPr>
        <w:t> </w:t>
      </w:r>
      <w:proofErr w:type="gramStart"/>
      <w:r w:rsidRPr="00423D0A">
        <w:rPr>
          <w:rFonts w:ascii="Times New Roman" w:eastAsia="Times New Roman" w:hAnsi="Times New Roman" w:cs="Times New Roman"/>
          <w:vertAlign w:val="superscript"/>
          <w:lang w:eastAsia="es-AR"/>
        </w:rPr>
        <w:t>xii</w:t>
      </w:r>
      <w:proofErr w:type="gramEnd"/>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 </w:t>
      </w:r>
    </w:p>
    <w:p w:rsidR="00423D0A" w:rsidRPr="00423D0A" w:rsidRDefault="00423D0A" w:rsidP="00423D0A">
      <w:pPr>
        <w:shd w:val="clear" w:color="auto" w:fill="FFFFFF"/>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FARMACOCINETICA</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Vía (Oral): La biodisponibilidad oral es del 60%. Se absorbe rápidamente y casi por completo, alcanzando la concentración sérica máxima al cabo de 2-3 horas. Los alimentos no modifican la absorción oral. El grado de unión a proteínas plasmáticas es del 99.5%. El volumen de distribución (</w:t>
      </w:r>
      <w:proofErr w:type="spellStart"/>
      <w:r w:rsidRPr="00423D0A">
        <w:rPr>
          <w:rFonts w:ascii="Times New Roman" w:eastAsia="Times New Roman" w:hAnsi="Times New Roman" w:cs="Times New Roman"/>
          <w:color w:val="000000"/>
          <w:lang w:eastAsia="es-AR"/>
        </w:rPr>
        <w:t>Vd</w:t>
      </w:r>
      <w:proofErr w:type="spellEnd"/>
      <w:r w:rsidRPr="00423D0A">
        <w:rPr>
          <w:rFonts w:ascii="Times New Roman" w:eastAsia="Times New Roman" w:hAnsi="Times New Roman" w:cs="Times New Roman"/>
          <w:color w:val="000000"/>
          <w:lang w:eastAsia="es-AR"/>
        </w:rPr>
        <w:t xml:space="preserve">) es de 0.3 l/kg. Es metabolizado extensamente en el hígado a través del citocromo P450 (entre otros la </w:t>
      </w:r>
      <w:proofErr w:type="spellStart"/>
      <w:r w:rsidRPr="00423D0A">
        <w:rPr>
          <w:rFonts w:ascii="Times New Roman" w:eastAsia="Times New Roman" w:hAnsi="Times New Roman" w:cs="Times New Roman"/>
          <w:color w:val="000000"/>
          <w:lang w:eastAsia="es-AR"/>
        </w:rPr>
        <w:t>isoenzima</w:t>
      </w:r>
      <w:proofErr w:type="spellEnd"/>
      <w:r w:rsidRPr="00423D0A">
        <w:rPr>
          <w:rFonts w:ascii="Times New Roman" w:eastAsia="Times New Roman" w:hAnsi="Times New Roman" w:cs="Times New Roman"/>
          <w:color w:val="000000"/>
          <w:lang w:eastAsia="es-AR"/>
        </w:rPr>
        <w:t xml:space="preserve"> CYP3A4), dando lugar a tres metabolitos con actividad farmacológica similar a la del fármaco de origen, se excreta completamente metabolizado, el 70% con heces y el resto con la orina. La semivida de eliminación es de 2-3 h. </w:t>
      </w:r>
      <w:r w:rsidRPr="00423D0A">
        <w:rPr>
          <w:rFonts w:ascii="Times New Roman" w:eastAsia="Times New Roman" w:hAnsi="Times New Roman" w:cs="Times New Roman"/>
          <w:vertAlign w:val="superscript"/>
          <w:lang w:eastAsia="es-AR"/>
        </w:rPr>
        <w:t>xii</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 </w:t>
      </w:r>
    </w:p>
    <w:p w:rsidR="00423D0A" w:rsidRPr="00423D0A" w:rsidRDefault="00423D0A" w:rsidP="00423D0A">
      <w:pPr>
        <w:shd w:val="clear" w:color="auto" w:fill="FFFFFF"/>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INDICACIONES</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lang w:eastAsia="es-AR"/>
        </w:rPr>
        <w:t xml:space="preserve">Tratamiento de la hipercolesterolemia primaria (colesterol total y LDL colesterol), junto con medidas no farmacológicas (dieta, ejercicio, reducción de peso, </w:t>
      </w:r>
      <w:proofErr w:type="spellStart"/>
      <w:r w:rsidRPr="00423D0A">
        <w:rPr>
          <w:rFonts w:ascii="Times New Roman" w:eastAsia="Times New Roman" w:hAnsi="Times New Roman" w:cs="Times New Roman"/>
          <w:color w:val="000000"/>
          <w:lang w:eastAsia="es-AR"/>
        </w:rPr>
        <w:t>etc</w:t>
      </w:r>
      <w:proofErr w:type="spellEnd"/>
      <w:r w:rsidRPr="00423D0A">
        <w:rPr>
          <w:rFonts w:ascii="Times New Roman" w:eastAsia="Times New Roman" w:hAnsi="Times New Roman" w:cs="Times New Roman"/>
          <w:color w:val="000000"/>
          <w:lang w:eastAsia="es-AR"/>
        </w:rPr>
        <w:t>).</w:t>
      </w:r>
      <w:r w:rsidRPr="00423D0A">
        <w:rPr>
          <w:rFonts w:ascii="Times New Roman" w:eastAsia="Times New Roman" w:hAnsi="Times New Roman" w:cs="Times New Roman"/>
          <w:b/>
          <w:bCs/>
          <w:color w:val="808080"/>
          <w:lang w:eastAsia="es-AR"/>
        </w:rPr>
        <w:t> </w:t>
      </w:r>
      <w:proofErr w:type="gramStart"/>
      <w:r w:rsidRPr="00423D0A">
        <w:rPr>
          <w:rFonts w:ascii="Times New Roman" w:eastAsia="Times New Roman" w:hAnsi="Times New Roman" w:cs="Times New Roman"/>
          <w:vertAlign w:val="superscript"/>
          <w:lang w:eastAsia="es-AR"/>
        </w:rPr>
        <w:t>xii</w:t>
      </w:r>
      <w:proofErr w:type="gramEnd"/>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 </w:t>
      </w:r>
    </w:p>
    <w:p w:rsidR="00423D0A" w:rsidRPr="00423D0A" w:rsidRDefault="00423D0A" w:rsidP="00423D0A">
      <w:pPr>
        <w:shd w:val="clear" w:color="auto" w:fill="FFFFFF"/>
        <w:spacing w:line="240" w:lineRule="auto"/>
        <w:ind w:left="1716" w:hanging="360"/>
        <w:rPr>
          <w:rFonts w:ascii="Times New Roman" w:eastAsia="Times New Roman" w:hAnsi="Times New Roman" w:cs="Times New Roman"/>
          <w:color w:val="000000"/>
          <w:sz w:val="24"/>
          <w:szCs w:val="24"/>
          <w:lang w:eastAsia="es-AR"/>
        </w:rPr>
      </w:pPr>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POSOLOGÍA</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lang w:eastAsia="es-AR"/>
        </w:rPr>
        <w:t xml:space="preserve">Adultos, oral: - Hipercolesterolemia: Inicialmente, 0.1 mg/24 h con la cena o al acostarse, en caso necesario incrementar cada 4 semanas a razón de 0.1 mg, hasta una dosis máxima de 0.3 mg/24 h en una sola toma. El efecto máximo se evidencia a las cuatro semanas. - Combinación de </w:t>
      </w:r>
      <w:proofErr w:type="spellStart"/>
      <w:r w:rsidRPr="00423D0A">
        <w:rPr>
          <w:rFonts w:ascii="Times New Roman" w:eastAsia="Times New Roman" w:hAnsi="Times New Roman" w:cs="Times New Roman"/>
          <w:color w:val="000000"/>
          <w:lang w:eastAsia="es-AR"/>
        </w:rPr>
        <w:t>cerivastatina</w:t>
      </w:r>
      <w:proofErr w:type="spellEnd"/>
      <w:r w:rsidRPr="00423D0A">
        <w:rPr>
          <w:rFonts w:ascii="Times New Roman" w:eastAsia="Times New Roman" w:hAnsi="Times New Roman" w:cs="Times New Roman"/>
          <w:color w:val="000000"/>
          <w:lang w:eastAsia="es-AR"/>
        </w:rPr>
        <w:t xml:space="preserve"> con resinas de intercambio iónico: Este medicamento deberá administrarse 1 hora antes ó 4 horas después de la resina para evitar una posible reducción de la absorción oral. - Insuficiencia renal y en ancianos: Iniciar con la dosis menor (0.1 mg/24 h). En insuficiencia renal dosis superiores a 0.2 mg/24 h requieren control clínico. - Niños: ausencia de experiencia clínica. Uso no recomendado. - Normas para la correcta administración: tomar preferentemente en dosis única durante la cena o al </w:t>
      </w:r>
      <w:proofErr w:type="spellStart"/>
      <w:r w:rsidRPr="00423D0A">
        <w:rPr>
          <w:rFonts w:ascii="Times New Roman" w:eastAsia="Times New Roman" w:hAnsi="Times New Roman" w:cs="Times New Roman"/>
          <w:color w:val="000000"/>
          <w:lang w:eastAsia="es-AR"/>
        </w:rPr>
        <w:t>acostarse.</w:t>
      </w:r>
      <w:r w:rsidRPr="00423D0A">
        <w:rPr>
          <w:rFonts w:ascii="Times New Roman" w:eastAsia="Times New Roman" w:hAnsi="Times New Roman" w:cs="Times New Roman"/>
          <w:vertAlign w:val="superscript"/>
          <w:lang w:eastAsia="es-AR"/>
        </w:rPr>
        <w:t>xii</w:t>
      </w:r>
      <w:proofErr w:type="spellEnd"/>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lang w:eastAsia="es-AR"/>
        </w:rPr>
        <w:t> </w:t>
      </w:r>
    </w:p>
    <w:p w:rsidR="00423D0A" w:rsidRPr="00423D0A" w:rsidRDefault="00423D0A" w:rsidP="00423D0A">
      <w:pPr>
        <w:shd w:val="clear" w:color="auto" w:fill="FFFFFF"/>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CONTRAINDICACIONES Y PRECAUCIONES</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lang w:eastAsia="es-A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6"/>
        <w:gridCol w:w="4274"/>
      </w:tblGrid>
      <w:tr w:rsidR="00423D0A" w:rsidRPr="00423D0A" w:rsidTr="00423D0A">
        <w:trPr>
          <w:jc w:val="center"/>
        </w:trPr>
        <w:tc>
          <w:tcPr>
            <w:tcW w:w="4549" w:type="dxa"/>
            <w:tcBorders>
              <w:top w:val="outset" w:sz="6" w:space="0" w:color="auto"/>
              <w:left w:val="outset" w:sz="6" w:space="0" w:color="auto"/>
              <w:bottom w:val="outset" w:sz="6" w:space="0" w:color="auto"/>
              <w:right w:val="outset" w:sz="6" w:space="0" w:color="auto"/>
            </w:tcBorders>
            <w:vAlign w:val="center"/>
            <w:hideMark/>
          </w:tcPr>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Alcoholismo</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 xml:space="preserve">Alergia a la </w:t>
            </w:r>
            <w:proofErr w:type="spellStart"/>
            <w:r w:rsidRPr="00423D0A">
              <w:rPr>
                <w:rFonts w:ascii="Times New Roman" w:eastAsia="Times New Roman" w:hAnsi="Times New Roman" w:cs="Times New Roman"/>
                <w:lang w:eastAsia="es-AR"/>
              </w:rPr>
              <w:t>Cerivastatina</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Ancianos</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Cirugía mayor</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lastRenderedPageBreak/>
              <w:t>Desequilibrio electrolítico</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Embarazo</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Enfermedad hepática</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Enfermedad renal</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Enfermedades Endócrinas</w:t>
            </w:r>
          </w:p>
        </w:tc>
        <w:tc>
          <w:tcPr>
            <w:tcW w:w="4549" w:type="dxa"/>
            <w:tcBorders>
              <w:top w:val="outset" w:sz="6" w:space="0" w:color="auto"/>
              <w:left w:val="outset" w:sz="6" w:space="0" w:color="auto"/>
              <w:bottom w:val="outset" w:sz="6" w:space="0" w:color="auto"/>
              <w:right w:val="outset" w:sz="6" w:space="0" w:color="auto"/>
            </w:tcBorders>
            <w:vAlign w:val="center"/>
            <w:hideMark/>
          </w:tcPr>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lastRenderedPageBreak/>
              <w:t>Hipersensibilidad al manitol</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sz w:val="24"/>
                <w:szCs w:val="24"/>
                <w:lang w:eastAsia="es-AR"/>
              </w:rPr>
              <w:t>Hipotensión</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Infección</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Lactancia</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lastRenderedPageBreak/>
              <w:t>Miopatía</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Mujeres ancianas</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Niños</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Rabdomiolisis</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Trauma</w:t>
            </w:r>
            <w:bookmarkStart w:id="20" w:name="_ednref13"/>
            <w:bookmarkStart w:id="21" w:name="_Ref523203399"/>
            <w:bookmarkEnd w:id="21"/>
            <w:r w:rsidRPr="00423D0A">
              <w:rPr>
                <w:rFonts w:ascii="Times New Roman" w:eastAsia="Times New Roman" w:hAnsi="Times New Roman" w:cs="Times New Roman"/>
                <w:lang w:eastAsia="es-AR"/>
              </w:rPr>
              <w:fldChar w:fldCharType="begin"/>
            </w:r>
            <w:r w:rsidRPr="00423D0A">
              <w:rPr>
                <w:rFonts w:ascii="Times New Roman" w:eastAsia="Times New Roman" w:hAnsi="Times New Roman" w:cs="Times New Roman"/>
                <w:lang w:eastAsia="es-AR"/>
              </w:rPr>
              <w:instrText xml:space="preserve"> HYPERLINK "http://cime.fcq.unc.edu.ar/cerivastatina.htm" \l "_edn13" \o "" </w:instrText>
            </w:r>
            <w:r w:rsidRPr="00423D0A">
              <w:rPr>
                <w:rFonts w:ascii="Times New Roman" w:eastAsia="Times New Roman" w:hAnsi="Times New Roman" w:cs="Times New Roman"/>
                <w:lang w:eastAsia="es-AR"/>
              </w:rPr>
              <w:fldChar w:fldCharType="separate"/>
            </w:r>
            <w:r w:rsidRPr="00423D0A">
              <w:rPr>
                <w:rFonts w:ascii="Times New Roman" w:eastAsia="Times New Roman" w:hAnsi="Times New Roman" w:cs="Times New Roman"/>
                <w:lang w:eastAsia="es-AR"/>
              </w:rPr>
              <w:t>[xiii]</w:t>
            </w:r>
            <w:r w:rsidRPr="00423D0A">
              <w:rPr>
                <w:rFonts w:ascii="Times New Roman" w:eastAsia="Times New Roman" w:hAnsi="Times New Roman" w:cs="Times New Roman"/>
                <w:lang w:eastAsia="es-AR"/>
              </w:rPr>
              <w:fldChar w:fldCharType="end"/>
            </w:r>
            <w:bookmarkEnd w:id="20"/>
            <w:r w:rsidRPr="00423D0A">
              <w:rPr>
                <w:rFonts w:ascii="Times New Roman" w:eastAsia="Times New Roman" w:hAnsi="Times New Roman" w:cs="Times New Roman"/>
                <w:sz w:val="24"/>
                <w:szCs w:val="24"/>
                <w:lang w:eastAsia="es-AR"/>
              </w:rPr>
              <w:t> </w:t>
            </w:r>
            <w:r w:rsidRPr="00423D0A">
              <w:rPr>
                <w:rFonts w:ascii="Times New Roman" w:eastAsia="Times New Roman" w:hAnsi="Times New Roman" w:cs="Times New Roman"/>
                <w:vertAlign w:val="superscript"/>
                <w:lang w:eastAsia="es-AR"/>
              </w:rPr>
              <w:t>xii</w:t>
            </w:r>
          </w:p>
        </w:tc>
      </w:tr>
    </w:tbl>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lastRenderedPageBreak/>
        <w:t> </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Efectos musculares: </w:t>
      </w:r>
      <w:r w:rsidRPr="00423D0A">
        <w:rPr>
          <w:rFonts w:ascii="Times New Roman" w:eastAsia="Times New Roman" w:hAnsi="Times New Roman" w:cs="Times New Roman"/>
          <w:i/>
          <w:iCs/>
          <w:color w:val="000000"/>
          <w:u w:val="single"/>
          <w:lang w:eastAsia="es-AR"/>
        </w:rPr>
        <w:t xml:space="preserve">Se han asociado casos de </w:t>
      </w:r>
      <w:proofErr w:type="spellStart"/>
      <w:r w:rsidRPr="00423D0A">
        <w:rPr>
          <w:rFonts w:ascii="Times New Roman" w:eastAsia="Times New Roman" w:hAnsi="Times New Roman" w:cs="Times New Roman"/>
          <w:i/>
          <w:iCs/>
          <w:color w:val="000000"/>
          <w:u w:val="single"/>
          <w:lang w:eastAsia="es-AR"/>
        </w:rPr>
        <w:t>rabdomiolisis</w:t>
      </w:r>
      <w:proofErr w:type="spellEnd"/>
      <w:r w:rsidRPr="00423D0A">
        <w:rPr>
          <w:rFonts w:ascii="Times New Roman" w:eastAsia="Times New Roman" w:hAnsi="Times New Roman" w:cs="Times New Roman"/>
          <w:i/>
          <w:iCs/>
          <w:color w:val="000000"/>
          <w:u w:val="single"/>
          <w:lang w:eastAsia="es-AR"/>
        </w:rPr>
        <w:t xml:space="preserve"> y fallo renal con el uso de fármacos </w:t>
      </w:r>
      <w:proofErr w:type="spellStart"/>
      <w:r w:rsidRPr="00423D0A">
        <w:rPr>
          <w:rFonts w:ascii="Times New Roman" w:eastAsia="Times New Roman" w:hAnsi="Times New Roman" w:cs="Times New Roman"/>
          <w:i/>
          <w:iCs/>
          <w:color w:val="000000"/>
          <w:u w:val="single"/>
          <w:lang w:eastAsia="es-AR"/>
        </w:rPr>
        <w:t>hipolipemiantes</w:t>
      </w:r>
      <w:proofErr w:type="spellEnd"/>
      <w:r w:rsidRPr="00423D0A">
        <w:rPr>
          <w:rFonts w:ascii="Times New Roman" w:eastAsia="Times New Roman" w:hAnsi="Times New Roman" w:cs="Times New Roman"/>
          <w:i/>
          <w:iCs/>
          <w:color w:val="000000"/>
          <w:u w:val="single"/>
          <w:lang w:eastAsia="es-AR"/>
        </w:rPr>
        <w:t xml:space="preserve"> tales como </w:t>
      </w:r>
      <w:proofErr w:type="spellStart"/>
      <w:r w:rsidRPr="00423D0A">
        <w:rPr>
          <w:rFonts w:ascii="Times New Roman" w:eastAsia="Times New Roman" w:hAnsi="Times New Roman" w:cs="Times New Roman"/>
          <w:i/>
          <w:iCs/>
          <w:color w:val="000000"/>
          <w:u w:val="single"/>
          <w:lang w:eastAsia="es-AR"/>
        </w:rPr>
        <w:t>fibratos</w:t>
      </w:r>
      <w:proofErr w:type="spellEnd"/>
      <w:r w:rsidRPr="00423D0A">
        <w:rPr>
          <w:rFonts w:ascii="Times New Roman" w:eastAsia="Times New Roman" w:hAnsi="Times New Roman" w:cs="Times New Roman"/>
          <w:i/>
          <w:iCs/>
          <w:color w:val="000000"/>
          <w:u w:val="single"/>
          <w:lang w:eastAsia="es-AR"/>
        </w:rPr>
        <w:t xml:space="preserve"> y </w:t>
      </w:r>
      <w:proofErr w:type="spellStart"/>
      <w:r w:rsidRPr="00423D0A">
        <w:rPr>
          <w:rFonts w:ascii="Times New Roman" w:eastAsia="Times New Roman" w:hAnsi="Times New Roman" w:cs="Times New Roman"/>
          <w:i/>
          <w:iCs/>
          <w:color w:val="000000"/>
          <w:u w:val="single"/>
          <w:lang w:eastAsia="es-AR"/>
        </w:rPr>
        <w:t>estatinas</w:t>
      </w:r>
      <w:proofErr w:type="spellEnd"/>
      <w:r w:rsidRPr="00423D0A">
        <w:rPr>
          <w:rFonts w:ascii="Times New Roman" w:eastAsia="Times New Roman" w:hAnsi="Times New Roman" w:cs="Times New Roman"/>
          <w:i/>
          <w:iCs/>
          <w:color w:val="000000"/>
          <w:u w:val="single"/>
          <w:lang w:eastAsia="es-AR"/>
        </w:rPr>
        <w:t xml:space="preserve"> (1 caso/100.000 tratados año), más frecuente en pacientes con insuficiencia renal y posiblemente hipotiroidismo.</w:t>
      </w:r>
      <w:r w:rsidRPr="00423D0A">
        <w:rPr>
          <w:rFonts w:ascii="Times New Roman" w:eastAsia="Times New Roman" w:hAnsi="Times New Roman" w:cs="Times New Roman"/>
          <w:i/>
          <w:iCs/>
          <w:color w:val="000000"/>
          <w:lang w:eastAsia="es-AR"/>
        </w:rPr>
        <w:t> </w:t>
      </w:r>
      <w:r w:rsidRPr="00423D0A">
        <w:rPr>
          <w:rFonts w:ascii="Times New Roman" w:eastAsia="Times New Roman" w:hAnsi="Times New Roman" w:cs="Times New Roman"/>
          <w:i/>
          <w:iCs/>
          <w:color w:val="000000"/>
          <w:u w:val="single"/>
          <w:lang w:eastAsia="es-AR"/>
        </w:rPr>
        <w:t xml:space="preserve">La administración concomitante de </w:t>
      </w:r>
      <w:proofErr w:type="spellStart"/>
      <w:r w:rsidRPr="00423D0A">
        <w:rPr>
          <w:rFonts w:ascii="Times New Roman" w:eastAsia="Times New Roman" w:hAnsi="Times New Roman" w:cs="Times New Roman"/>
          <w:i/>
          <w:iCs/>
          <w:color w:val="000000"/>
          <w:u w:val="single"/>
          <w:lang w:eastAsia="es-AR"/>
        </w:rPr>
        <w:t>fibratos</w:t>
      </w:r>
      <w:proofErr w:type="spellEnd"/>
      <w:r w:rsidRPr="00423D0A">
        <w:rPr>
          <w:rFonts w:ascii="Times New Roman" w:eastAsia="Times New Roman" w:hAnsi="Times New Roman" w:cs="Times New Roman"/>
          <w:i/>
          <w:iCs/>
          <w:color w:val="000000"/>
          <w:u w:val="single"/>
          <w:lang w:eastAsia="es-AR"/>
        </w:rPr>
        <w:t xml:space="preserve"> y </w:t>
      </w:r>
      <w:proofErr w:type="spellStart"/>
      <w:r w:rsidRPr="00423D0A">
        <w:rPr>
          <w:rFonts w:ascii="Times New Roman" w:eastAsia="Times New Roman" w:hAnsi="Times New Roman" w:cs="Times New Roman"/>
          <w:i/>
          <w:iCs/>
          <w:color w:val="000000"/>
          <w:u w:val="single"/>
          <w:lang w:eastAsia="es-AR"/>
        </w:rPr>
        <w:t>estatinas</w:t>
      </w:r>
      <w:proofErr w:type="spellEnd"/>
      <w:r w:rsidRPr="00423D0A">
        <w:rPr>
          <w:rFonts w:ascii="Times New Roman" w:eastAsia="Times New Roman" w:hAnsi="Times New Roman" w:cs="Times New Roman"/>
          <w:i/>
          <w:iCs/>
          <w:color w:val="000000"/>
          <w:u w:val="single"/>
          <w:lang w:eastAsia="es-AR"/>
        </w:rPr>
        <w:t xml:space="preserve">, o de estas con ciclosporina, puede incrementar el riesgo de toxicidad muscular. Suspender la medicación si hay elevación marcada (&gt;10 veces el límite superior normal) de creatina </w:t>
      </w:r>
      <w:proofErr w:type="spellStart"/>
      <w:r w:rsidRPr="00423D0A">
        <w:rPr>
          <w:rFonts w:ascii="Times New Roman" w:eastAsia="Times New Roman" w:hAnsi="Times New Roman" w:cs="Times New Roman"/>
          <w:i/>
          <w:iCs/>
          <w:color w:val="000000"/>
          <w:u w:val="single"/>
          <w:lang w:eastAsia="es-AR"/>
        </w:rPr>
        <w:t>fosfoquinasa</w:t>
      </w:r>
      <w:proofErr w:type="spellEnd"/>
      <w:r w:rsidRPr="00423D0A">
        <w:rPr>
          <w:rFonts w:ascii="Times New Roman" w:eastAsia="Times New Roman" w:hAnsi="Times New Roman" w:cs="Times New Roman"/>
          <w:i/>
          <w:iCs/>
          <w:color w:val="000000"/>
          <w:u w:val="single"/>
          <w:lang w:eastAsia="es-AR"/>
        </w:rPr>
        <w:t xml:space="preserve"> (CPK) o sospecha de </w:t>
      </w:r>
      <w:proofErr w:type="spellStart"/>
      <w:r w:rsidRPr="00423D0A">
        <w:rPr>
          <w:rFonts w:ascii="Times New Roman" w:eastAsia="Times New Roman" w:hAnsi="Times New Roman" w:cs="Times New Roman"/>
          <w:i/>
          <w:iCs/>
          <w:color w:val="000000"/>
          <w:u w:val="single"/>
          <w:lang w:eastAsia="es-AR"/>
        </w:rPr>
        <w:t>miopatía.</w:t>
      </w:r>
      <w:r w:rsidRPr="00423D0A">
        <w:rPr>
          <w:rFonts w:ascii="Times New Roman" w:eastAsia="Times New Roman" w:hAnsi="Times New Roman" w:cs="Times New Roman"/>
          <w:color w:val="000000"/>
          <w:lang w:eastAsia="es-AR"/>
        </w:rPr>
        <w:t>xii</w:t>
      </w:r>
      <w:proofErr w:type="spellEnd"/>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 </w:t>
      </w:r>
    </w:p>
    <w:p w:rsidR="00423D0A" w:rsidRPr="00423D0A" w:rsidRDefault="00423D0A" w:rsidP="00423D0A">
      <w:pPr>
        <w:shd w:val="clear" w:color="auto" w:fill="FFFFFF"/>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INTERACCIONES/INTERFERENCIAS ANALÍTICAS</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lang w:eastAsia="es-AR"/>
        </w:rPr>
        <w:t> </w:t>
      </w:r>
    </w:p>
    <w:tbl>
      <w:tblPr>
        <w:tblW w:w="0" w:type="auto"/>
        <w:jc w:val="center"/>
        <w:tblCellMar>
          <w:left w:w="0" w:type="dxa"/>
          <w:right w:w="0" w:type="dxa"/>
        </w:tblCellMar>
        <w:tblLook w:val="04A0" w:firstRow="1" w:lastRow="0" w:firstColumn="1" w:lastColumn="0" w:noHBand="0" w:noVBand="1"/>
      </w:tblPr>
      <w:tblGrid>
        <w:gridCol w:w="4427"/>
        <w:gridCol w:w="4093"/>
      </w:tblGrid>
      <w:tr w:rsidR="00423D0A" w:rsidRPr="00423D0A" w:rsidTr="00423D0A">
        <w:trPr>
          <w:jc w:val="center"/>
        </w:trPr>
        <w:tc>
          <w:tcPr>
            <w:tcW w:w="4887" w:type="dxa"/>
            <w:tcBorders>
              <w:top w:val="outset" w:sz="6" w:space="0" w:color="auto"/>
              <w:left w:val="outset" w:sz="6" w:space="0" w:color="auto"/>
              <w:bottom w:val="outset" w:sz="6" w:space="0" w:color="auto"/>
              <w:right w:val="outset" w:sz="6" w:space="0" w:color="auto"/>
            </w:tcBorders>
            <w:vAlign w:val="center"/>
            <w:hideMark/>
          </w:tcPr>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Alimentos (Jugo de pomelo)</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Antiretrovirales inhibidores de proteasa</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Ciclosporina</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Cimetidina</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Claritromicina</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Clorfibrato</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Colestipol</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Colestiramina</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Danazol</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 xml:space="preserve">Derivados del ácido </w:t>
            </w:r>
            <w:proofErr w:type="spellStart"/>
            <w:r w:rsidRPr="00423D0A">
              <w:rPr>
                <w:rFonts w:ascii="Times New Roman" w:eastAsia="Times New Roman" w:hAnsi="Times New Roman" w:cs="Times New Roman"/>
                <w:lang w:eastAsia="es-AR"/>
              </w:rPr>
              <w:t>fíbirco</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Diltiazem</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Doxiciclina</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Eritromicina</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Espironolactona</w:t>
            </w:r>
            <w:proofErr w:type="spellEnd"/>
          </w:p>
        </w:tc>
        <w:tc>
          <w:tcPr>
            <w:tcW w:w="4472" w:type="dxa"/>
            <w:tcBorders>
              <w:top w:val="outset" w:sz="6" w:space="0" w:color="auto"/>
              <w:left w:val="outset" w:sz="6" w:space="0" w:color="auto"/>
              <w:bottom w:val="outset" w:sz="6" w:space="0" w:color="auto"/>
              <w:right w:val="outset" w:sz="6" w:space="0" w:color="auto"/>
            </w:tcBorders>
            <w:vAlign w:val="center"/>
            <w:hideMark/>
          </w:tcPr>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Estatinas</w:t>
            </w:r>
            <w:proofErr w:type="spellEnd"/>
            <w:r w:rsidRPr="00423D0A">
              <w:rPr>
                <w:rFonts w:ascii="Times New Roman" w:eastAsia="Times New Roman" w:hAnsi="Times New Roman" w:cs="Times New Roman"/>
                <w:lang w:eastAsia="es-AR"/>
              </w:rPr>
              <w:t xml:space="preserve"> (</w:t>
            </w:r>
            <w:proofErr w:type="spellStart"/>
            <w:r w:rsidRPr="00423D0A">
              <w:rPr>
                <w:rFonts w:ascii="Times New Roman" w:eastAsia="Times New Roman" w:hAnsi="Times New Roman" w:cs="Times New Roman"/>
                <w:lang w:eastAsia="es-AR"/>
              </w:rPr>
              <w:t>lovastatina</w:t>
            </w:r>
            <w:proofErr w:type="spellEnd"/>
            <w:r w:rsidRPr="00423D0A">
              <w:rPr>
                <w:rFonts w:ascii="Times New Roman" w:eastAsia="Times New Roman" w:hAnsi="Times New Roman" w:cs="Times New Roman"/>
                <w:lang w:eastAsia="es-AR"/>
              </w:rPr>
              <w:t>)</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Fenitoína</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Fenofibrato</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Fluconazol</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Fosfenitoina</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Itraconazol</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Ketoconazol</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Levaduras</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Miconazol</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Mifepristona</w:t>
            </w:r>
            <w:proofErr w:type="spellEnd"/>
            <w:r w:rsidRPr="00423D0A">
              <w:rPr>
                <w:rFonts w:ascii="Times New Roman" w:eastAsia="Times New Roman" w:hAnsi="Times New Roman" w:cs="Times New Roman"/>
                <w:lang w:eastAsia="es-AR"/>
              </w:rPr>
              <w:t>, RU-486</w:t>
            </w:r>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Nafazodona</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lang w:eastAsia="es-AR"/>
              </w:rPr>
              <w:t xml:space="preserve">Niacina, </w:t>
            </w:r>
            <w:proofErr w:type="spellStart"/>
            <w:r w:rsidRPr="00423D0A">
              <w:rPr>
                <w:rFonts w:ascii="Times New Roman" w:eastAsia="Times New Roman" w:hAnsi="Times New Roman" w:cs="Times New Roman"/>
                <w:lang w:eastAsia="es-AR"/>
              </w:rPr>
              <w:t>Niacinamida</w:t>
            </w:r>
            <w:proofErr w:type="spellEnd"/>
          </w:p>
          <w:p w:rsidR="00423D0A" w:rsidRPr="00423D0A" w:rsidRDefault="00423D0A" w:rsidP="00423D0A">
            <w:pPr>
              <w:spacing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lang w:eastAsia="es-AR"/>
              </w:rPr>
              <w:t>Verapamiloxii</w:t>
            </w:r>
            <w:proofErr w:type="spellEnd"/>
            <w:r w:rsidRPr="00423D0A">
              <w:rPr>
                <w:rFonts w:ascii="Times New Roman" w:eastAsia="Times New Roman" w:hAnsi="Times New Roman" w:cs="Times New Roman"/>
                <w:lang w:eastAsia="es-AR"/>
              </w:rPr>
              <w:t> xiii</w:t>
            </w:r>
          </w:p>
        </w:tc>
      </w:tr>
    </w:tbl>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lastRenderedPageBreak/>
        <w:t> </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 xml:space="preserve">Además existen datos clínicos con otras </w:t>
      </w:r>
      <w:proofErr w:type="spellStart"/>
      <w:r w:rsidRPr="00423D0A">
        <w:rPr>
          <w:rFonts w:ascii="Times New Roman" w:eastAsia="Times New Roman" w:hAnsi="Times New Roman" w:cs="Times New Roman"/>
          <w:color w:val="000000"/>
          <w:lang w:eastAsia="es-AR"/>
        </w:rPr>
        <w:t>estatinas</w:t>
      </w:r>
      <w:proofErr w:type="spellEnd"/>
      <w:r w:rsidRPr="00423D0A">
        <w:rPr>
          <w:rFonts w:ascii="Times New Roman" w:eastAsia="Times New Roman" w:hAnsi="Times New Roman" w:cs="Times New Roman"/>
          <w:color w:val="000000"/>
          <w:lang w:eastAsia="es-AR"/>
        </w:rPr>
        <w:t xml:space="preserve"> (</w:t>
      </w:r>
      <w:proofErr w:type="spellStart"/>
      <w:r w:rsidRPr="00423D0A">
        <w:rPr>
          <w:rFonts w:ascii="Times New Roman" w:eastAsia="Times New Roman" w:hAnsi="Times New Roman" w:cs="Times New Roman"/>
          <w:color w:val="000000"/>
          <w:lang w:eastAsia="es-AR"/>
        </w:rPr>
        <w:t>fluvastatina</w:t>
      </w:r>
      <w:proofErr w:type="spellEnd"/>
      <w:r w:rsidRPr="00423D0A">
        <w:rPr>
          <w:rFonts w:ascii="Times New Roman" w:eastAsia="Times New Roman" w:hAnsi="Times New Roman" w:cs="Times New Roman"/>
          <w:color w:val="000000"/>
          <w:lang w:eastAsia="es-AR"/>
        </w:rPr>
        <w:t xml:space="preserve">, </w:t>
      </w:r>
      <w:proofErr w:type="spellStart"/>
      <w:r w:rsidRPr="00423D0A">
        <w:rPr>
          <w:rFonts w:ascii="Times New Roman" w:eastAsia="Times New Roman" w:hAnsi="Times New Roman" w:cs="Times New Roman"/>
          <w:color w:val="000000"/>
          <w:lang w:eastAsia="es-AR"/>
        </w:rPr>
        <w:t>lovastatina</w:t>
      </w:r>
      <w:proofErr w:type="spellEnd"/>
      <w:r w:rsidRPr="00423D0A">
        <w:rPr>
          <w:rFonts w:ascii="Times New Roman" w:eastAsia="Times New Roman" w:hAnsi="Times New Roman" w:cs="Times New Roman"/>
          <w:color w:val="000000"/>
          <w:lang w:eastAsia="es-AR"/>
        </w:rPr>
        <w:t>), de las siguientes interacciones: - Anticoagulantes (</w:t>
      </w:r>
      <w:proofErr w:type="spellStart"/>
      <w:r w:rsidRPr="00423D0A">
        <w:rPr>
          <w:rFonts w:ascii="Times New Roman" w:eastAsia="Times New Roman" w:hAnsi="Times New Roman" w:cs="Times New Roman"/>
          <w:color w:val="000000"/>
          <w:lang w:eastAsia="es-AR"/>
        </w:rPr>
        <w:t>warfarina</w:t>
      </w:r>
      <w:proofErr w:type="spellEnd"/>
      <w:r w:rsidRPr="00423D0A">
        <w:rPr>
          <w:rFonts w:ascii="Times New Roman" w:eastAsia="Times New Roman" w:hAnsi="Times New Roman" w:cs="Times New Roman"/>
          <w:color w:val="000000"/>
          <w:lang w:eastAsia="es-AR"/>
        </w:rPr>
        <w:t>): potenciación de la acción y/o toxicidad del anticoagulante, con riesgo de hemorragia, debido a una inhibición de su metabolismo hepático. - Hormonas tiroideas (</w:t>
      </w:r>
      <w:proofErr w:type="spellStart"/>
      <w:r w:rsidRPr="00423D0A">
        <w:rPr>
          <w:rFonts w:ascii="Times New Roman" w:eastAsia="Times New Roman" w:hAnsi="Times New Roman" w:cs="Times New Roman"/>
          <w:color w:val="000000"/>
          <w:lang w:eastAsia="es-AR"/>
        </w:rPr>
        <w:t>levotiroxina</w:t>
      </w:r>
      <w:proofErr w:type="spellEnd"/>
      <w:r w:rsidRPr="00423D0A">
        <w:rPr>
          <w:rFonts w:ascii="Times New Roman" w:eastAsia="Times New Roman" w:hAnsi="Times New Roman" w:cs="Times New Roman"/>
          <w:color w:val="000000"/>
          <w:lang w:eastAsia="es-AR"/>
        </w:rPr>
        <w:t>): variaciones imprevisibles en los niveles y actividad de la hormona tiroidea. Se ha sugerido que el efecto potenciador de la tiroxina puede ser causado por desplazamiento de la unión a proteínas plasmáticas y el efecto inhibidor por interferencia en los procesos de absorción y/o eliminación. - Resinas de intercambio iónico (</w:t>
      </w:r>
      <w:proofErr w:type="spellStart"/>
      <w:r w:rsidRPr="00423D0A">
        <w:rPr>
          <w:rFonts w:ascii="Times New Roman" w:eastAsia="Times New Roman" w:hAnsi="Times New Roman" w:cs="Times New Roman"/>
          <w:color w:val="000000"/>
          <w:lang w:eastAsia="es-AR"/>
        </w:rPr>
        <w:t>colestiramina</w:t>
      </w:r>
      <w:proofErr w:type="spellEnd"/>
      <w:r w:rsidRPr="00423D0A">
        <w:rPr>
          <w:rFonts w:ascii="Times New Roman" w:eastAsia="Times New Roman" w:hAnsi="Times New Roman" w:cs="Times New Roman"/>
          <w:color w:val="000000"/>
          <w:lang w:eastAsia="es-AR"/>
        </w:rPr>
        <w:t xml:space="preserve">, </w:t>
      </w:r>
      <w:proofErr w:type="spellStart"/>
      <w:r w:rsidRPr="00423D0A">
        <w:rPr>
          <w:rFonts w:ascii="Times New Roman" w:eastAsia="Times New Roman" w:hAnsi="Times New Roman" w:cs="Times New Roman"/>
          <w:color w:val="000000"/>
          <w:lang w:eastAsia="es-AR"/>
        </w:rPr>
        <w:t>colestipol</w:t>
      </w:r>
      <w:proofErr w:type="spellEnd"/>
      <w:r w:rsidRPr="00423D0A">
        <w:rPr>
          <w:rFonts w:ascii="Times New Roman" w:eastAsia="Times New Roman" w:hAnsi="Times New Roman" w:cs="Times New Roman"/>
          <w:color w:val="000000"/>
          <w:lang w:eastAsia="es-AR"/>
        </w:rPr>
        <w:t xml:space="preserve">): disminución de los niveles plasmáticos de la </w:t>
      </w:r>
      <w:proofErr w:type="spellStart"/>
      <w:r w:rsidRPr="00423D0A">
        <w:rPr>
          <w:rFonts w:ascii="Times New Roman" w:eastAsia="Times New Roman" w:hAnsi="Times New Roman" w:cs="Times New Roman"/>
          <w:color w:val="000000"/>
          <w:lang w:eastAsia="es-AR"/>
        </w:rPr>
        <w:t>estatina</w:t>
      </w:r>
      <w:proofErr w:type="spellEnd"/>
      <w:r w:rsidRPr="00423D0A">
        <w:rPr>
          <w:rFonts w:ascii="Times New Roman" w:eastAsia="Times New Roman" w:hAnsi="Times New Roman" w:cs="Times New Roman"/>
          <w:color w:val="000000"/>
          <w:lang w:eastAsia="es-AR"/>
        </w:rPr>
        <w:t xml:space="preserve">, con inhibición de su efecto, por disminución de su absorción oral al unirse a la resina de intercambio iónico en la luz intestinal. Este medicamento puede alterar los valores de las siguientes determinaciones analíticas: - Sangre: aumento (biológico) de transaminasas y de creatina </w:t>
      </w:r>
      <w:proofErr w:type="spellStart"/>
      <w:r w:rsidRPr="00423D0A">
        <w:rPr>
          <w:rFonts w:ascii="Times New Roman" w:eastAsia="Times New Roman" w:hAnsi="Times New Roman" w:cs="Times New Roman"/>
          <w:color w:val="000000"/>
          <w:lang w:eastAsia="es-AR"/>
        </w:rPr>
        <w:t>fosfoquinasa.</w:t>
      </w:r>
      <w:r w:rsidRPr="00423D0A">
        <w:rPr>
          <w:rFonts w:ascii="Times New Roman" w:eastAsia="Times New Roman" w:hAnsi="Times New Roman" w:cs="Times New Roman"/>
          <w:color w:val="000000"/>
          <w:vertAlign w:val="superscript"/>
          <w:lang w:eastAsia="es-AR"/>
        </w:rPr>
        <w:t>xii</w:t>
      </w:r>
      <w:proofErr w:type="spellEnd"/>
    </w:p>
    <w:p w:rsidR="00423D0A" w:rsidRPr="00423D0A" w:rsidRDefault="00423D0A" w:rsidP="00423D0A">
      <w:pPr>
        <w:shd w:val="clear" w:color="auto" w:fill="FFFFFF"/>
        <w:spacing w:line="240" w:lineRule="auto"/>
        <w:ind w:firstLine="0"/>
        <w:rPr>
          <w:rFonts w:ascii="Times New Roman" w:eastAsia="Times New Roman" w:hAnsi="Times New Roman" w:cs="Times New Roman"/>
          <w:b/>
          <w:bCs/>
          <w:color w:val="000000"/>
          <w:sz w:val="36"/>
          <w:szCs w:val="36"/>
          <w:lang w:eastAsia="es-AR"/>
        </w:rPr>
      </w:pPr>
      <w:r w:rsidRPr="00423D0A">
        <w:rPr>
          <w:rFonts w:ascii="Times New Roman" w:eastAsia="Times New Roman" w:hAnsi="Times New Roman" w:cs="Times New Roman"/>
          <w:color w:val="000000"/>
          <w:lang w:eastAsia="es-AR"/>
        </w:rPr>
        <w:t> </w:t>
      </w:r>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EFECTOS ADVERSOS</w:t>
      </w:r>
    </w:p>
    <w:p w:rsidR="00423D0A" w:rsidRPr="00423D0A" w:rsidRDefault="00423D0A" w:rsidP="00423D0A">
      <w:pPr>
        <w:shd w:val="clear" w:color="auto" w:fill="FFFFFF"/>
        <w:spacing w:line="240" w:lineRule="auto"/>
        <w:ind w:firstLine="0"/>
        <w:jc w:val="left"/>
        <w:outlineLvl w:val="1"/>
        <w:rPr>
          <w:rFonts w:ascii="Times New Roman" w:eastAsia="Times New Roman" w:hAnsi="Times New Roman" w:cs="Times New Roman"/>
          <w:b/>
          <w:bCs/>
          <w:color w:val="000000"/>
          <w:sz w:val="36"/>
          <w:szCs w:val="36"/>
          <w:lang w:eastAsia="es-AR"/>
        </w:rPr>
      </w:pPr>
      <w:r w:rsidRPr="00423D0A">
        <w:rPr>
          <w:rFonts w:ascii="Times New Roman" w:eastAsia="Times New Roman" w:hAnsi="Times New Roman" w:cs="Times New Roman"/>
          <w:color w:val="000000"/>
          <w:lang w:eastAsia="es-AR"/>
        </w:rPr>
        <w:t xml:space="preserve">Las reacciones adversas más características son: - Respiratorias: sinusitis (3.8%), rinitis y tos (1.8%), síndrome gripal (1.4%). - </w:t>
      </w:r>
      <w:proofErr w:type="spellStart"/>
      <w:r w:rsidRPr="00423D0A">
        <w:rPr>
          <w:rFonts w:ascii="Times New Roman" w:eastAsia="Times New Roman" w:hAnsi="Times New Roman" w:cs="Times New Roman"/>
          <w:color w:val="000000"/>
          <w:lang w:eastAsia="es-AR"/>
        </w:rPr>
        <w:t>Osteomusculares</w:t>
      </w:r>
      <w:proofErr w:type="spellEnd"/>
      <w:r w:rsidRPr="00423D0A">
        <w:rPr>
          <w:rFonts w:ascii="Times New Roman" w:eastAsia="Times New Roman" w:hAnsi="Times New Roman" w:cs="Times New Roman"/>
          <w:color w:val="000000"/>
          <w:lang w:eastAsia="es-AR"/>
        </w:rPr>
        <w:t xml:space="preserve">: Mialgia (1.2%), artralgia (0.7%), dolor de espalda (0.5%. Incremento de los valores de </w:t>
      </w:r>
      <w:proofErr w:type="spellStart"/>
      <w:r w:rsidRPr="00423D0A">
        <w:rPr>
          <w:rFonts w:ascii="Times New Roman" w:eastAsia="Times New Roman" w:hAnsi="Times New Roman" w:cs="Times New Roman"/>
          <w:color w:val="000000"/>
          <w:lang w:eastAsia="es-AR"/>
        </w:rPr>
        <w:t>creatin-fosfoquinasa</w:t>
      </w:r>
      <w:proofErr w:type="spellEnd"/>
      <w:r w:rsidRPr="00423D0A">
        <w:rPr>
          <w:rFonts w:ascii="Times New Roman" w:eastAsia="Times New Roman" w:hAnsi="Times New Roman" w:cs="Times New Roman"/>
          <w:color w:val="000000"/>
          <w:lang w:eastAsia="es-AR"/>
        </w:rPr>
        <w:t xml:space="preserve"> (CPK), al menos 2 veces el valor normal. - Digestivas: dolor abdominal (0.8%). - </w:t>
      </w:r>
      <w:proofErr w:type="spellStart"/>
      <w:r w:rsidRPr="00423D0A">
        <w:rPr>
          <w:rFonts w:ascii="Times New Roman" w:eastAsia="Times New Roman" w:hAnsi="Times New Roman" w:cs="Times New Roman"/>
          <w:color w:val="000000"/>
          <w:lang w:eastAsia="es-AR"/>
        </w:rPr>
        <w:t>Neurologicas</w:t>
      </w:r>
      <w:proofErr w:type="spellEnd"/>
      <w:r w:rsidRPr="00423D0A">
        <w:rPr>
          <w:rFonts w:ascii="Times New Roman" w:eastAsia="Times New Roman" w:hAnsi="Times New Roman" w:cs="Times New Roman"/>
          <w:color w:val="000000"/>
          <w:lang w:eastAsia="es-AR"/>
        </w:rPr>
        <w:t xml:space="preserve">/psicológicas: cefalea (9%), insomnio (1.6%). - Hepáticas: aumento de transaminasa. El 0.5% presentó elevaciones significativas (&gt;3 veces el LSN). Otros efectos adversos comunicados tras el uso de </w:t>
      </w:r>
      <w:proofErr w:type="spellStart"/>
      <w:r w:rsidRPr="00423D0A">
        <w:rPr>
          <w:rFonts w:ascii="Times New Roman" w:eastAsia="Times New Roman" w:hAnsi="Times New Roman" w:cs="Times New Roman"/>
          <w:color w:val="000000"/>
          <w:lang w:eastAsia="es-AR"/>
        </w:rPr>
        <w:t>estatinas</w:t>
      </w:r>
      <w:proofErr w:type="spellEnd"/>
      <w:r w:rsidRPr="00423D0A">
        <w:rPr>
          <w:rFonts w:ascii="Times New Roman" w:eastAsia="Times New Roman" w:hAnsi="Times New Roman" w:cs="Times New Roman"/>
          <w:color w:val="000000"/>
          <w:lang w:eastAsia="es-AR"/>
        </w:rPr>
        <w:t xml:space="preserve"> fueron: erupción exantemática y/o prurito; flatulencia, diarrea y/o estreñimiento, náuseas, dispepsia; visión borrosa, hiperacidez gástrica, alteraciones del gusto, anorexia, ictericia </w:t>
      </w:r>
      <w:proofErr w:type="spellStart"/>
      <w:r w:rsidRPr="00423D0A">
        <w:rPr>
          <w:rFonts w:ascii="Times New Roman" w:eastAsia="Times New Roman" w:hAnsi="Times New Roman" w:cs="Times New Roman"/>
          <w:color w:val="000000"/>
          <w:lang w:eastAsia="es-AR"/>
        </w:rPr>
        <w:t>colestática</w:t>
      </w:r>
      <w:proofErr w:type="spellEnd"/>
      <w:r w:rsidRPr="00423D0A">
        <w:rPr>
          <w:rFonts w:ascii="Times New Roman" w:eastAsia="Times New Roman" w:hAnsi="Times New Roman" w:cs="Times New Roman"/>
          <w:color w:val="000000"/>
          <w:lang w:eastAsia="es-AR"/>
        </w:rPr>
        <w:t xml:space="preserve">, vómitos, estomatitis, mareos, ansiedad; </w:t>
      </w:r>
      <w:proofErr w:type="spellStart"/>
      <w:r w:rsidRPr="00423D0A">
        <w:rPr>
          <w:rFonts w:ascii="Times New Roman" w:eastAsia="Times New Roman" w:hAnsi="Times New Roman" w:cs="Times New Roman"/>
          <w:color w:val="000000"/>
          <w:lang w:eastAsia="es-AR"/>
        </w:rPr>
        <w:t>rabdomiolisis</w:t>
      </w:r>
      <w:proofErr w:type="spellEnd"/>
      <w:r w:rsidRPr="00423D0A">
        <w:rPr>
          <w:rFonts w:ascii="Times New Roman" w:eastAsia="Times New Roman" w:hAnsi="Times New Roman" w:cs="Times New Roman"/>
          <w:color w:val="000000"/>
          <w:lang w:eastAsia="es-AR"/>
        </w:rPr>
        <w:t xml:space="preserve">, insuficiencia renal aguda, principalmente junto con </w:t>
      </w:r>
      <w:proofErr w:type="spellStart"/>
      <w:r w:rsidRPr="00423D0A">
        <w:rPr>
          <w:rFonts w:ascii="Times New Roman" w:eastAsia="Times New Roman" w:hAnsi="Times New Roman" w:cs="Times New Roman"/>
          <w:color w:val="000000"/>
          <w:lang w:eastAsia="es-AR"/>
        </w:rPr>
        <w:t>gemfibrozilo</w:t>
      </w:r>
      <w:proofErr w:type="spellEnd"/>
      <w:r w:rsidRPr="00423D0A">
        <w:rPr>
          <w:rFonts w:ascii="Times New Roman" w:eastAsia="Times New Roman" w:hAnsi="Times New Roman" w:cs="Times New Roman"/>
          <w:color w:val="000000"/>
          <w:lang w:eastAsia="es-AR"/>
        </w:rPr>
        <w:t>; cataratas, reacción anafiláctica, lupus eritematoso sistémico. </w:t>
      </w:r>
      <w:r w:rsidRPr="00423D0A">
        <w:rPr>
          <w:rFonts w:ascii="Times New Roman" w:eastAsia="Times New Roman" w:hAnsi="Times New Roman" w:cs="Times New Roman"/>
          <w:i/>
          <w:iCs/>
          <w:color w:val="000000"/>
          <w:u w:val="single"/>
          <w:lang w:eastAsia="es-AR"/>
        </w:rPr>
        <w:t xml:space="preserve">El tratamiento debe ser suspendido inmediatamente en el caso de que el paciente experimente algún episodio de miopatía (mialgia y/o miastenia, calambres musculares, </w:t>
      </w:r>
      <w:proofErr w:type="spellStart"/>
      <w:r w:rsidRPr="00423D0A">
        <w:rPr>
          <w:rFonts w:ascii="Times New Roman" w:eastAsia="Times New Roman" w:hAnsi="Times New Roman" w:cs="Times New Roman"/>
          <w:i/>
          <w:iCs/>
          <w:color w:val="000000"/>
          <w:u w:val="single"/>
          <w:lang w:eastAsia="es-AR"/>
        </w:rPr>
        <w:t>etc</w:t>
      </w:r>
      <w:proofErr w:type="spellEnd"/>
      <w:r w:rsidRPr="00423D0A">
        <w:rPr>
          <w:rFonts w:ascii="Times New Roman" w:eastAsia="Times New Roman" w:hAnsi="Times New Roman" w:cs="Times New Roman"/>
          <w:i/>
          <w:iCs/>
          <w:color w:val="000000"/>
          <w:u w:val="single"/>
          <w:lang w:eastAsia="es-AR"/>
        </w:rPr>
        <w:t xml:space="preserve">), o un notable incremento de los valores de </w:t>
      </w:r>
      <w:proofErr w:type="spellStart"/>
      <w:r w:rsidRPr="00423D0A">
        <w:rPr>
          <w:rFonts w:ascii="Times New Roman" w:eastAsia="Times New Roman" w:hAnsi="Times New Roman" w:cs="Times New Roman"/>
          <w:i/>
          <w:iCs/>
          <w:color w:val="000000"/>
          <w:u w:val="single"/>
          <w:lang w:eastAsia="es-AR"/>
        </w:rPr>
        <w:t>creatin-fosfoquinasa</w:t>
      </w:r>
      <w:proofErr w:type="spellEnd"/>
      <w:r w:rsidRPr="00423D0A">
        <w:rPr>
          <w:rFonts w:ascii="Times New Roman" w:eastAsia="Times New Roman" w:hAnsi="Times New Roman" w:cs="Times New Roman"/>
          <w:i/>
          <w:iCs/>
          <w:color w:val="000000"/>
          <w:u w:val="single"/>
          <w:lang w:eastAsia="es-AR"/>
        </w:rPr>
        <w:t xml:space="preserve">, o de los valores de transaminasas, principalmente de SGPT, 3 veces superior al valor normal máximo, después de notificarlo al </w:t>
      </w:r>
      <w:proofErr w:type="spellStart"/>
      <w:r w:rsidRPr="00423D0A">
        <w:rPr>
          <w:rFonts w:ascii="Times New Roman" w:eastAsia="Times New Roman" w:hAnsi="Times New Roman" w:cs="Times New Roman"/>
          <w:i/>
          <w:iCs/>
          <w:color w:val="000000"/>
          <w:u w:val="single"/>
          <w:lang w:eastAsia="es-AR"/>
        </w:rPr>
        <w:t>médico.</w:t>
      </w:r>
      <w:r w:rsidRPr="00423D0A">
        <w:rPr>
          <w:rFonts w:ascii="Times New Roman" w:eastAsia="Times New Roman" w:hAnsi="Times New Roman" w:cs="Times New Roman"/>
          <w:b/>
          <w:bCs/>
          <w:color w:val="000000"/>
          <w:vertAlign w:val="superscript"/>
          <w:lang w:eastAsia="es-AR"/>
        </w:rPr>
        <w:t>xii</w:t>
      </w:r>
      <w:proofErr w:type="spellEnd"/>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b/>
          <w:bCs/>
          <w:color w:val="000000"/>
          <w:sz w:val="36"/>
          <w:szCs w:val="36"/>
          <w:lang w:eastAsia="es-AR"/>
        </w:rPr>
      </w:pPr>
      <w:r w:rsidRPr="00423D0A">
        <w:rPr>
          <w:rFonts w:ascii="Times New Roman" w:eastAsia="Times New Roman" w:hAnsi="Times New Roman" w:cs="Times New Roman"/>
          <w:color w:val="000000"/>
          <w:lang w:eastAsia="es-AR"/>
        </w:rPr>
        <w:t> </w:t>
      </w:r>
      <w:bookmarkStart w:id="22" w:name="_GoBack"/>
      <w:bookmarkEnd w:id="22"/>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ADVERTENCIAS ESPECIALES</w:t>
      </w:r>
    </w:p>
    <w:p w:rsidR="00423D0A" w:rsidRPr="00423D0A" w:rsidRDefault="00423D0A" w:rsidP="00423D0A">
      <w:pPr>
        <w:shd w:val="clear" w:color="auto" w:fill="FFFFFF"/>
        <w:spacing w:line="240" w:lineRule="auto"/>
        <w:ind w:firstLine="0"/>
        <w:jc w:val="left"/>
        <w:outlineLvl w:val="1"/>
        <w:rPr>
          <w:rFonts w:ascii="Times New Roman" w:eastAsia="Times New Roman" w:hAnsi="Times New Roman" w:cs="Times New Roman"/>
          <w:b/>
          <w:bCs/>
          <w:color w:val="000000"/>
          <w:sz w:val="36"/>
          <w:szCs w:val="36"/>
          <w:lang w:eastAsia="es-AR"/>
        </w:rPr>
      </w:pPr>
      <w:r w:rsidRPr="00423D0A">
        <w:rPr>
          <w:rFonts w:ascii="Times New Roman" w:eastAsia="Times New Roman" w:hAnsi="Times New Roman" w:cs="Times New Roman"/>
          <w:color w:val="000000"/>
          <w:lang w:eastAsia="es-AR"/>
        </w:rPr>
        <w:t xml:space="preserve">El uso de </w:t>
      </w:r>
      <w:proofErr w:type="spellStart"/>
      <w:r w:rsidRPr="00423D0A">
        <w:rPr>
          <w:rFonts w:ascii="Times New Roman" w:eastAsia="Times New Roman" w:hAnsi="Times New Roman" w:cs="Times New Roman"/>
          <w:color w:val="000000"/>
          <w:lang w:eastAsia="es-AR"/>
        </w:rPr>
        <w:t>cerivastatina</w:t>
      </w:r>
      <w:proofErr w:type="spellEnd"/>
      <w:r w:rsidRPr="00423D0A">
        <w:rPr>
          <w:rFonts w:ascii="Times New Roman" w:eastAsia="Times New Roman" w:hAnsi="Times New Roman" w:cs="Times New Roman"/>
          <w:color w:val="000000"/>
          <w:lang w:eastAsia="es-AR"/>
        </w:rPr>
        <w:t xml:space="preserve"> debe realizarse conjuntamente con medidas de carácter dietético, para reducir el consumo de colesterol y grasas saturadas. Debe informarse a los pacientes de la necesidad de acudir al especialista en caso de que se produzcan manifestaciones posiblemente relacionadas con una miopatía durante el tratamiento (dolor y/o debilidad muscular, calambres musculares, </w:t>
      </w:r>
      <w:proofErr w:type="spellStart"/>
      <w:r w:rsidRPr="00423D0A">
        <w:rPr>
          <w:rFonts w:ascii="Times New Roman" w:eastAsia="Times New Roman" w:hAnsi="Times New Roman" w:cs="Times New Roman"/>
          <w:color w:val="000000"/>
          <w:lang w:eastAsia="es-AR"/>
        </w:rPr>
        <w:t>etc</w:t>
      </w:r>
      <w:proofErr w:type="spellEnd"/>
      <w:r w:rsidRPr="00423D0A">
        <w:rPr>
          <w:rFonts w:ascii="Times New Roman" w:eastAsia="Times New Roman" w:hAnsi="Times New Roman" w:cs="Times New Roman"/>
          <w:color w:val="000000"/>
          <w:lang w:eastAsia="es-AR"/>
        </w:rPr>
        <w:t xml:space="preserve">). Es importante evaluar con anterioridad y de forma periódica (cada 4 a 6 semanas) durante el tratamiento, los niveles de transaminasas en el paciente. Asimismo, es preceptivo valorar periódicamente la función hepática y acudir al menos una vez al año al oculista, a fin de determinar el posible, aunque muy hipotético, riesgo de </w:t>
      </w:r>
      <w:proofErr w:type="spellStart"/>
      <w:r w:rsidRPr="00423D0A">
        <w:rPr>
          <w:rFonts w:ascii="Times New Roman" w:eastAsia="Times New Roman" w:hAnsi="Times New Roman" w:cs="Times New Roman"/>
          <w:color w:val="000000"/>
          <w:lang w:eastAsia="es-AR"/>
        </w:rPr>
        <w:t>cataratas.</w:t>
      </w:r>
      <w:r w:rsidRPr="00423D0A">
        <w:rPr>
          <w:rFonts w:ascii="Times New Roman" w:eastAsia="Times New Roman" w:hAnsi="Times New Roman" w:cs="Times New Roman"/>
          <w:b/>
          <w:bCs/>
          <w:color w:val="000000"/>
          <w:vertAlign w:val="superscript"/>
          <w:lang w:eastAsia="es-AR"/>
        </w:rPr>
        <w:t>xii</w:t>
      </w:r>
      <w:proofErr w:type="spellEnd"/>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 </w:t>
      </w:r>
    </w:p>
    <w:p w:rsidR="00423D0A" w:rsidRPr="00423D0A" w:rsidRDefault="00423D0A" w:rsidP="00423D0A">
      <w:pPr>
        <w:shd w:val="clear" w:color="auto" w:fill="FFFFFF"/>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EMBARAZO</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lang w:eastAsia="es-AR"/>
        </w:rPr>
        <w:t>Los inhibidores de la HMG-</w:t>
      </w:r>
      <w:proofErr w:type="spellStart"/>
      <w:r w:rsidRPr="00423D0A">
        <w:rPr>
          <w:rFonts w:ascii="Times New Roman" w:eastAsia="Times New Roman" w:hAnsi="Times New Roman" w:cs="Times New Roman"/>
          <w:color w:val="000000"/>
          <w:lang w:eastAsia="es-AR"/>
        </w:rPr>
        <w:t>CoA</w:t>
      </w:r>
      <w:proofErr w:type="spellEnd"/>
      <w:r w:rsidRPr="00423D0A">
        <w:rPr>
          <w:rFonts w:ascii="Times New Roman" w:eastAsia="Times New Roman" w:hAnsi="Times New Roman" w:cs="Times New Roman"/>
          <w:color w:val="000000"/>
          <w:lang w:eastAsia="es-AR"/>
        </w:rPr>
        <w:t xml:space="preserve"> </w:t>
      </w:r>
      <w:proofErr w:type="spellStart"/>
      <w:r w:rsidRPr="00423D0A">
        <w:rPr>
          <w:rFonts w:ascii="Times New Roman" w:eastAsia="Times New Roman" w:hAnsi="Times New Roman" w:cs="Times New Roman"/>
          <w:color w:val="000000"/>
          <w:lang w:eastAsia="es-AR"/>
        </w:rPr>
        <w:t>reductasa</w:t>
      </w:r>
      <w:proofErr w:type="spellEnd"/>
      <w:r w:rsidRPr="00423D0A">
        <w:rPr>
          <w:rFonts w:ascii="Times New Roman" w:eastAsia="Times New Roman" w:hAnsi="Times New Roman" w:cs="Times New Roman"/>
          <w:color w:val="000000"/>
          <w:lang w:eastAsia="es-AR"/>
        </w:rPr>
        <w:t xml:space="preserve"> reducen la síntesis de colesterol y, posiblemente, la de algunos precursores de su biosíntesis, lo que podría derivar en toxicidad fetal. Las mujeres en edad fértil deberán adoptar medidas anticonceptivas eficaces durante el tratamiento y un mes después de su finalización. Se ha observado toxicidad fetal en animales con los inhibidores de la HMG-</w:t>
      </w:r>
      <w:proofErr w:type="spellStart"/>
      <w:r w:rsidRPr="00423D0A">
        <w:rPr>
          <w:rFonts w:ascii="Times New Roman" w:eastAsia="Times New Roman" w:hAnsi="Times New Roman" w:cs="Times New Roman"/>
          <w:color w:val="000000"/>
          <w:lang w:eastAsia="es-AR"/>
        </w:rPr>
        <w:t>CoA</w:t>
      </w:r>
      <w:proofErr w:type="spellEnd"/>
      <w:r w:rsidRPr="00423D0A">
        <w:rPr>
          <w:rFonts w:ascii="Times New Roman" w:eastAsia="Times New Roman" w:hAnsi="Times New Roman" w:cs="Times New Roman"/>
          <w:color w:val="000000"/>
          <w:lang w:eastAsia="es-AR"/>
        </w:rPr>
        <w:t xml:space="preserve"> </w:t>
      </w:r>
      <w:proofErr w:type="spellStart"/>
      <w:r w:rsidRPr="00423D0A">
        <w:rPr>
          <w:rFonts w:ascii="Times New Roman" w:eastAsia="Times New Roman" w:hAnsi="Times New Roman" w:cs="Times New Roman"/>
          <w:color w:val="000000"/>
          <w:lang w:eastAsia="es-AR"/>
        </w:rPr>
        <w:t>reductasa</w:t>
      </w:r>
      <w:proofErr w:type="spellEnd"/>
      <w:r w:rsidRPr="00423D0A">
        <w:rPr>
          <w:rFonts w:ascii="Times New Roman" w:eastAsia="Times New Roman" w:hAnsi="Times New Roman" w:cs="Times New Roman"/>
          <w:color w:val="000000"/>
          <w:lang w:eastAsia="es-AR"/>
        </w:rPr>
        <w:t>. Uso contraindicado. </w:t>
      </w:r>
      <w:proofErr w:type="gramStart"/>
      <w:r w:rsidRPr="00423D0A">
        <w:rPr>
          <w:rFonts w:ascii="Times New Roman" w:eastAsia="Times New Roman" w:hAnsi="Times New Roman" w:cs="Times New Roman"/>
          <w:color w:val="000000"/>
          <w:vertAlign w:val="superscript"/>
          <w:lang w:val="es-ES" w:eastAsia="es-AR"/>
        </w:rPr>
        <w:t>xii</w:t>
      </w:r>
      <w:proofErr w:type="gramEnd"/>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lastRenderedPageBreak/>
        <w:t> </w:t>
      </w:r>
    </w:p>
    <w:p w:rsidR="00423D0A" w:rsidRPr="00423D0A" w:rsidRDefault="00423D0A" w:rsidP="00423D0A">
      <w:pPr>
        <w:shd w:val="clear" w:color="auto" w:fill="FFFFFF"/>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MADRES LACTANTES</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 xml:space="preserve">Se han detectado en leche materna de ratas concentraciones de </w:t>
      </w:r>
      <w:proofErr w:type="spellStart"/>
      <w:r w:rsidRPr="00423D0A">
        <w:rPr>
          <w:rFonts w:ascii="Times New Roman" w:eastAsia="Times New Roman" w:hAnsi="Times New Roman" w:cs="Times New Roman"/>
          <w:color w:val="000000"/>
          <w:lang w:eastAsia="es-AR"/>
        </w:rPr>
        <w:t>cerivastatina</w:t>
      </w:r>
      <w:proofErr w:type="spellEnd"/>
      <w:r w:rsidRPr="00423D0A">
        <w:rPr>
          <w:rFonts w:ascii="Times New Roman" w:eastAsia="Times New Roman" w:hAnsi="Times New Roman" w:cs="Times New Roman"/>
          <w:color w:val="000000"/>
          <w:lang w:eastAsia="es-AR"/>
        </w:rPr>
        <w:t xml:space="preserve"> y de sus metabolitos. Se desconoce si se excreta con la leche materna. Uso no recomendado. </w:t>
      </w:r>
      <w:proofErr w:type="gramStart"/>
      <w:r w:rsidRPr="00423D0A">
        <w:rPr>
          <w:rFonts w:ascii="Times New Roman" w:eastAsia="Times New Roman" w:hAnsi="Times New Roman" w:cs="Times New Roman"/>
          <w:color w:val="000000"/>
          <w:vertAlign w:val="superscript"/>
          <w:lang w:eastAsia="es-AR"/>
        </w:rPr>
        <w:t>xii</w:t>
      </w:r>
      <w:proofErr w:type="gramEnd"/>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 </w:t>
      </w:r>
    </w:p>
    <w:p w:rsidR="00423D0A" w:rsidRPr="00423D0A" w:rsidRDefault="00423D0A" w:rsidP="00423D0A">
      <w:pPr>
        <w:shd w:val="clear" w:color="auto" w:fill="FFFFFF"/>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USO EN NIÑOS</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No se ha establecido la seguridad de los inhibidores de la HMG-</w:t>
      </w:r>
      <w:proofErr w:type="spellStart"/>
      <w:r w:rsidRPr="00423D0A">
        <w:rPr>
          <w:rFonts w:ascii="Times New Roman" w:eastAsia="Times New Roman" w:hAnsi="Times New Roman" w:cs="Times New Roman"/>
          <w:color w:val="000000"/>
          <w:lang w:eastAsia="es-AR"/>
        </w:rPr>
        <w:t>CoA</w:t>
      </w:r>
      <w:proofErr w:type="spellEnd"/>
      <w:r w:rsidRPr="00423D0A">
        <w:rPr>
          <w:rFonts w:ascii="Times New Roman" w:eastAsia="Times New Roman" w:hAnsi="Times New Roman" w:cs="Times New Roman"/>
          <w:color w:val="000000"/>
          <w:lang w:eastAsia="es-AR"/>
        </w:rPr>
        <w:t xml:space="preserve"> </w:t>
      </w:r>
      <w:proofErr w:type="spellStart"/>
      <w:r w:rsidRPr="00423D0A">
        <w:rPr>
          <w:rFonts w:ascii="Times New Roman" w:eastAsia="Times New Roman" w:hAnsi="Times New Roman" w:cs="Times New Roman"/>
          <w:color w:val="000000"/>
          <w:lang w:eastAsia="es-AR"/>
        </w:rPr>
        <w:t>reductasa</w:t>
      </w:r>
      <w:proofErr w:type="spellEnd"/>
      <w:r w:rsidRPr="00423D0A">
        <w:rPr>
          <w:rFonts w:ascii="Times New Roman" w:eastAsia="Times New Roman" w:hAnsi="Times New Roman" w:cs="Times New Roman"/>
          <w:color w:val="000000"/>
          <w:lang w:eastAsia="es-AR"/>
        </w:rPr>
        <w:t xml:space="preserve"> en la población pediátrica. No se han realizado estudios específicos en estos pacientes. Uso no </w:t>
      </w:r>
      <w:proofErr w:type="spellStart"/>
      <w:r w:rsidRPr="00423D0A">
        <w:rPr>
          <w:rFonts w:ascii="Times New Roman" w:eastAsia="Times New Roman" w:hAnsi="Times New Roman" w:cs="Times New Roman"/>
          <w:color w:val="000000"/>
          <w:lang w:eastAsia="es-AR"/>
        </w:rPr>
        <w:t>recomendado.</w:t>
      </w:r>
      <w:r w:rsidRPr="00423D0A">
        <w:rPr>
          <w:rFonts w:ascii="Times New Roman" w:eastAsia="Times New Roman" w:hAnsi="Times New Roman" w:cs="Times New Roman"/>
          <w:color w:val="000000"/>
          <w:vertAlign w:val="superscript"/>
          <w:lang w:eastAsia="es-AR"/>
        </w:rPr>
        <w:t>xii</w:t>
      </w:r>
      <w:proofErr w:type="spellEnd"/>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 </w:t>
      </w:r>
    </w:p>
    <w:p w:rsidR="00423D0A" w:rsidRPr="00423D0A" w:rsidRDefault="00423D0A" w:rsidP="00423D0A">
      <w:pPr>
        <w:shd w:val="clear" w:color="auto" w:fill="FFFFFF"/>
        <w:spacing w:line="240" w:lineRule="auto"/>
        <w:ind w:left="1800" w:hanging="360"/>
        <w:jc w:val="left"/>
        <w:outlineLvl w:val="1"/>
        <w:rPr>
          <w:rFonts w:ascii="Times New Roman" w:eastAsia="Times New Roman" w:hAnsi="Times New Roman" w:cs="Times New Roman"/>
          <w:b/>
          <w:bCs/>
          <w:color w:val="000000"/>
          <w:sz w:val="36"/>
          <w:szCs w:val="36"/>
          <w:lang w:eastAsia="es-AR"/>
        </w:rPr>
      </w:pPr>
      <w:r w:rsidRPr="00423D0A">
        <w:rPr>
          <w:rFonts w:ascii="Wingdings" w:eastAsia="Times New Roman" w:hAnsi="Wingdings" w:cs="Times New Roman"/>
          <w:color w:val="808080"/>
          <w:sz w:val="28"/>
          <w:szCs w:val="28"/>
          <w:lang w:eastAsia="es-AR"/>
        </w:rPr>
        <w:t></w:t>
      </w:r>
      <w:r w:rsidRPr="00423D0A">
        <w:rPr>
          <w:rFonts w:ascii="Times New Roman" w:eastAsia="Times New Roman" w:hAnsi="Times New Roman" w:cs="Times New Roman"/>
          <w:color w:val="808080"/>
          <w:sz w:val="14"/>
          <w:szCs w:val="14"/>
          <w:lang w:eastAsia="es-AR"/>
        </w:rPr>
        <w:t>   </w:t>
      </w:r>
      <w:r w:rsidRPr="00423D0A">
        <w:rPr>
          <w:rFonts w:ascii="Times New Roman" w:eastAsia="Times New Roman" w:hAnsi="Times New Roman" w:cs="Times New Roman"/>
          <w:b/>
          <w:bCs/>
          <w:color w:val="808080"/>
          <w:lang w:eastAsia="es-AR"/>
        </w:rPr>
        <w:t>USO EN ANCIANOS</w:t>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lang w:eastAsia="es-AR"/>
        </w:rPr>
        <w:t xml:space="preserve">No se han observado problemas específicos en ancianos. Se utilizan dosis similares al adulto, no obstante, se ha observado un aumento de las concentraciones plasmáticas y del área bajo la curva (UCM) comparadas con las obtenidas en pacientes jóvenes; relacionados según parece, con disminución de la función </w:t>
      </w:r>
      <w:proofErr w:type="spellStart"/>
      <w:r w:rsidRPr="00423D0A">
        <w:rPr>
          <w:rFonts w:ascii="Times New Roman" w:eastAsia="Times New Roman" w:hAnsi="Times New Roman" w:cs="Times New Roman"/>
          <w:color w:val="000000"/>
          <w:lang w:eastAsia="es-AR"/>
        </w:rPr>
        <w:t>hepática.</w:t>
      </w:r>
      <w:r w:rsidRPr="00423D0A">
        <w:rPr>
          <w:rFonts w:ascii="Times New Roman" w:eastAsia="Times New Roman" w:hAnsi="Times New Roman" w:cs="Times New Roman"/>
          <w:color w:val="000000"/>
          <w:vertAlign w:val="superscript"/>
          <w:lang w:eastAsia="es-AR"/>
        </w:rPr>
        <w:t>xii</w:t>
      </w:r>
      <w:proofErr w:type="spellEnd"/>
    </w:p>
    <w:p w:rsidR="00423D0A" w:rsidRPr="00423D0A" w:rsidRDefault="00423D0A" w:rsidP="00423D0A">
      <w:pPr>
        <w:shd w:val="clear" w:color="auto" w:fill="FFFFFF"/>
        <w:spacing w:before="0" w:beforeAutospacing="0" w:after="0" w:afterAutospacing="0"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lang w:eastAsia="es-AR"/>
        </w:rPr>
        <w:br w:type="textWrapping" w:clear="all"/>
      </w:r>
    </w:p>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t> </w:t>
      </w:r>
    </w:p>
    <w:tbl>
      <w:tblPr>
        <w:tblW w:w="0" w:type="auto"/>
        <w:jc w:val="center"/>
        <w:tblCellMar>
          <w:left w:w="0" w:type="dxa"/>
          <w:right w:w="0" w:type="dxa"/>
        </w:tblCellMar>
        <w:tblLook w:val="04A0" w:firstRow="1" w:lastRow="0" w:firstColumn="1" w:lastColumn="0" w:noHBand="0" w:noVBand="1"/>
      </w:tblPr>
      <w:tblGrid>
        <w:gridCol w:w="3882"/>
        <w:gridCol w:w="4638"/>
      </w:tblGrid>
      <w:tr w:rsidR="00423D0A" w:rsidRPr="00423D0A" w:rsidTr="00423D0A">
        <w:trPr>
          <w:jc w:val="center"/>
        </w:trPr>
        <w:tc>
          <w:tcPr>
            <w:tcW w:w="9360" w:type="dxa"/>
            <w:gridSpan w:val="2"/>
            <w:tcBorders>
              <w:top w:val="outset" w:sz="6" w:space="0" w:color="auto"/>
              <w:left w:val="outset" w:sz="6" w:space="0" w:color="auto"/>
              <w:bottom w:val="outset" w:sz="6" w:space="0" w:color="auto"/>
              <w:right w:val="outset" w:sz="6" w:space="0" w:color="auto"/>
            </w:tcBorders>
            <w:vAlign w:val="center"/>
            <w:hideMark/>
          </w:tcPr>
          <w:p w:rsidR="00423D0A" w:rsidRPr="00423D0A" w:rsidRDefault="00423D0A" w:rsidP="00423D0A">
            <w:pPr>
              <w:spacing w:before="120" w:beforeAutospacing="0" w:after="120" w:afterAutospacing="0" w:line="240" w:lineRule="auto"/>
              <w:ind w:firstLine="0"/>
              <w:jc w:val="center"/>
              <w:rPr>
                <w:rFonts w:ascii="Times New Roman" w:eastAsia="Times New Roman" w:hAnsi="Times New Roman" w:cs="Times New Roman"/>
                <w:sz w:val="24"/>
                <w:szCs w:val="24"/>
                <w:lang w:eastAsia="es-AR"/>
              </w:rPr>
            </w:pPr>
            <w:r w:rsidRPr="00423D0A">
              <w:rPr>
                <w:rFonts w:ascii="Times New Roman" w:eastAsia="Times New Roman" w:hAnsi="Times New Roman" w:cs="Times New Roman"/>
                <w:b/>
                <w:bCs/>
                <w:i/>
                <w:iCs/>
                <w:lang w:eastAsia="es-AR"/>
              </w:rPr>
              <w:t>Tabla Nº3: Nombres Comerciales disponibles en Argentina</w:t>
            </w:r>
            <w:bookmarkStart w:id="23" w:name="_ednref14"/>
            <w:r w:rsidRPr="00423D0A">
              <w:rPr>
                <w:rFonts w:ascii="Times New Roman" w:eastAsia="Times New Roman" w:hAnsi="Times New Roman" w:cs="Times New Roman"/>
                <w:b/>
                <w:bCs/>
                <w:i/>
                <w:iCs/>
                <w:lang w:eastAsia="es-AR"/>
              </w:rPr>
              <w:fldChar w:fldCharType="begin"/>
            </w:r>
            <w:r w:rsidRPr="00423D0A">
              <w:rPr>
                <w:rFonts w:ascii="Times New Roman" w:eastAsia="Times New Roman" w:hAnsi="Times New Roman" w:cs="Times New Roman"/>
                <w:b/>
                <w:bCs/>
                <w:i/>
                <w:iCs/>
                <w:lang w:eastAsia="es-AR"/>
              </w:rPr>
              <w:instrText xml:space="preserve"> HYPERLINK "http://cime.fcq.unc.edu.ar/cerivastatina.htm" \l "_edn14" \o "" </w:instrText>
            </w:r>
            <w:r w:rsidRPr="00423D0A">
              <w:rPr>
                <w:rFonts w:ascii="Times New Roman" w:eastAsia="Times New Roman" w:hAnsi="Times New Roman" w:cs="Times New Roman"/>
                <w:b/>
                <w:bCs/>
                <w:i/>
                <w:iCs/>
                <w:lang w:eastAsia="es-AR"/>
              </w:rPr>
              <w:fldChar w:fldCharType="separate"/>
            </w:r>
            <w:r w:rsidRPr="00423D0A">
              <w:rPr>
                <w:rFonts w:ascii="Times New Roman" w:eastAsia="Times New Roman" w:hAnsi="Times New Roman" w:cs="Times New Roman"/>
                <w:b/>
                <w:bCs/>
                <w:i/>
                <w:iCs/>
                <w:vertAlign w:val="superscript"/>
                <w:lang w:eastAsia="es-AR"/>
              </w:rPr>
              <w:t>[xiv]</w:t>
            </w:r>
            <w:r w:rsidRPr="00423D0A">
              <w:rPr>
                <w:rFonts w:ascii="Times New Roman" w:eastAsia="Times New Roman" w:hAnsi="Times New Roman" w:cs="Times New Roman"/>
                <w:b/>
                <w:bCs/>
                <w:i/>
                <w:iCs/>
                <w:lang w:eastAsia="es-AR"/>
              </w:rPr>
              <w:fldChar w:fldCharType="end"/>
            </w:r>
            <w:bookmarkEnd w:id="23"/>
          </w:p>
        </w:tc>
      </w:tr>
      <w:tr w:rsidR="00423D0A" w:rsidRPr="00423D0A" w:rsidTr="00423D0A">
        <w:trPr>
          <w:jc w:val="center"/>
        </w:trPr>
        <w:tc>
          <w:tcPr>
            <w:tcW w:w="4245" w:type="dxa"/>
            <w:tcBorders>
              <w:top w:val="outset" w:sz="6" w:space="0" w:color="auto"/>
              <w:left w:val="outset" w:sz="6" w:space="0" w:color="auto"/>
              <w:bottom w:val="outset" w:sz="6" w:space="0" w:color="auto"/>
              <w:right w:val="outset" w:sz="6" w:space="0" w:color="auto"/>
            </w:tcBorders>
            <w:vAlign w:val="center"/>
            <w:hideMark/>
          </w:tcPr>
          <w:p w:rsidR="00423D0A" w:rsidRPr="00423D0A" w:rsidRDefault="00423D0A" w:rsidP="00423D0A">
            <w:pPr>
              <w:spacing w:before="120" w:beforeAutospacing="0" w:after="120" w:afterAutospacing="0" w:line="240" w:lineRule="auto"/>
              <w:ind w:firstLine="0"/>
              <w:jc w:val="center"/>
              <w:rPr>
                <w:rFonts w:ascii="Times New Roman" w:eastAsia="Times New Roman" w:hAnsi="Times New Roman" w:cs="Times New Roman"/>
                <w:sz w:val="24"/>
                <w:szCs w:val="24"/>
                <w:lang w:eastAsia="es-AR"/>
              </w:rPr>
            </w:pPr>
            <w:r w:rsidRPr="00423D0A">
              <w:rPr>
                <w:rFonts w:ascii="Times New Roman" w:eastAsia="Times New Roman" w:hAnsi="Times New Roman" w:cs="Times New Roman"/>
                <w:b/>
                <w:bCs/>
                <w:i/>
                <w:iCs/>
                <w:lang w:eastAsia="es-AR"/>
              </w:rPr>
              <w:t>Especialidad Medicinal (</w:t>
            </w:r>
            <w:proofErr w:type="spellStart"/>
            <w:r w:rsidRPr="00423D0A">
              <w:rPr>
                <w:rFonts w:ascii="Times New Roman" w:eastAsia="Times New Roman" w:hAnsi="Times New Roman" w:cs="Times New Roman"/>
                <w:b/>
                <w:bCs/>
                <w:i/>
                <w:iCs/>
                <w:lang w:eastAsia="es-AR"/>
              </w:rPr>
              <w:t>Monodroga</w:t>
            </w:r>
            <w:proofErr w:type="spellEnd"/>
            <w:r w:rsidRPr="00423D0A">
              <w:rPr>
                <w:rFonts w:ascii="Times New Roman" w:eastAsia="Times New Roman" w:hAnsi="Times New Roman" w:cs="Times New Roman"/>
                <w:b/>
                <w:bCs/>
                <w:i/>
                <w:iCs/>
                <w:lang w:eastAsia="es-AR"/>
              </w:rPr>
              <w:t>)</w:t>
            </w:r>
          </w:p>
        </w:tc>
        <w:tc>
          <w:tcPr>
            <w:tcW w:w="5120" w:type="dxa"/>
            <w:tcBorders>
              <w:top w:val="outset" w:sz="6" w:space="0" w:color="auto"/>
              <w:left w:val="outset" w:sz="6" w:space="0" w:color="auto"/>
              <w:bottom w:val="outset" w:sz="6" w:space="0" w:color="auto"/>
              <w:right w:val="outset" w:sz="6" w:space="0" w:color="auto"/>
            </w:tcBorders>
            <w:vAlign w:val="center"/>
            <w:hideMark/>
          </w:tcPr>
          <w:p w:rsidR="00423D0A" w:rsidRPr="00423D0A" w:rsidRDefault="00423D0A" w:rsidP="00423D0A">
            <w:pPr>
              <w:spacing w:before="120" w:beforeAutospacing="0" w:after="120" w:afterAutospacing="0" w:line="240" w:lineRule="auto"/>
              <w:ind w:firstLine="0"/>
              <w:jc w:val="center"/>
              <w:rPr>
                <w:rFonts w:ascii="Times New Roman" w:eastAsia="Times New Roman" w:hAnsi="Times New Roman" w:cs="Times New Roman"/>
                <w:sz w:val="24"/>
                <w:szCs w:val="24"/>
                <w:lang w:eastAsia="es-AR"/>
              </w:rPr>
            </w:pPr>
            <w:r w:rsidRPr="00423D0A">
              <w:rPr>
                <w:rFonts w:ascii="Times New Roman" w:eastAsia="Times New Roman" w:hAnsi="Times New Roman" w:cs="Times New Roman"/>
                <w:b/>
                <w:bCs/>
                <w:i/>
                <w:iCs/>
                <w:lang w:eastAsia="es-AR"/>
              </w:rPr>
              <w:t>Laboratorio Proveedor</w:t>
            </w:r>
          </w:p>
        </w:tc>
      </w:tr>
      <w:tr w:rsidR="00423D0A" w:rsidRPr="00423D0A" w:rsidTr="00423D0A">
        <w:trPr>
          <w:jc w:val="center"/>
        </w:trPr>
        <w:tc>
          <w:tcPr>
            <w:tcW w:w="4245" w:type="dxa"/>
            <w:tcBorders>
              <w:top w:val="outset" w:sz="6" w:space="0" w:color="auto"/>
              <w:left w:val="outset" w:sz="6" w:space="0" w:color="auto"/>
              <w:bottom w:val="outset" w:sz="6" w:space="0" w:color="auto"/>
              <w:right w:val="outset" w:sz="6" w:space="0" w:color="auto"/>
            </w:tcBorders>
            <w:vAlign w:val="center"/>
            <w:hideMark/>
          </w:tcPr>
          <w:p w:rsidR="00423D0A" w:rsidRPr="00423D0A" w:rsidRDefault="00423D0A" w:rsidP="00423D0A">
            <w:pPr>
              <w:spacing w:before="120" w:beforeAutospacing="0"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i/>
                <w:iCs/>
                <w:lang w:val="es-ES_tradnl" w:eastAsia="es-AR"/>
              </w:rPr>
              <w:t>Braxan</w:t>
            </w:r>
            <w:proofErr w:type="spellEnd"/>
          </w:p>
        </w:tc>
        <w:tc>
          <w:tcPr>
            <w:tcW w:w="5120" w:type="dxa"/>
            <w:tcBorders>
              <w:top w:val="outset" w:sz="6" w:space="0" w:color="auto"/>
              <w:left w:val="outset" w:sz="6" w:space="0" w:color="auto"/>
              <w:bottom w:val="outset" w:sz="6" w:space="0" w:color="auto"/>
              <w:right w:val="outset" w:sz="6" w:space="0" w:color="auto"/>
            </w:tcBorders>
            <w:vAlign w:val="center"/>
            <w:hideMark/>
          </w:tcPr>
          <w:p w:rsidR="00423D0A" w:rsidRPr="00423D0A" w:rsidRDefault="00423D0A" w:rsidP="00423D0A">
            <w:pPr>
              <w:spacing w:before="120" w:beforeAutospacing="0"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i/>
                <w:iCs/>
                <w:lang w:val="es-ES_tradnl" w:eastAsia="es-AR"/>
              </w:rPr>
              <w:t>Bagó</w:t>
            </w:r>
            <w:proofErr w:type="spellEnd"/>
          </w:p>
        </w:tc>
      </w:tr>
      <w:tr w:rsidR="00423D0A" w:rsidRPr="00423D0A" w:rsidTr="00423D0A">
        <w:trPr>
          <w:jc w:val="center"/>
        </w:trPr>
        <w:tc>
          <w:tcPr>
            <w:tcW w:w="4245" w:type="dxa"/>
            <w:tcBorders>
              <w:top w:val="outset" w:sz="6" w:space="0" w:color="auto"/>
              <w:left w:val="outset" w:sz="6" w:space="0" w:color="auto"/>
              <w:bottom w:val="outset" w:sz="6" w:space="0" w:color="auto"/>
              <w:right w:val="outset" w:sz="6" w:space="0" w:color="auto"/>
            </w:tcBorders>
            <w:vAlign w:val="center"/>
            <w:hideMark/>
          </w:tcPr>
          <w:p w:rsidR="00423D0A" w:rsidRPr="00423D0A" w:rsidRDefault="00423D0A" w:rsidP="00423D0A">
            <w:pPr>
              <w:spacing w:before="120" w:beforeAutospacing="0" w:line="240" w:lineRule="auto"/>
              <w:ind w:firstLine="0"/>
              <w:jc w:val="left"/>
              <w:rPr>
                <w:rFonts w:ascii="Times New Roman" w:eastAsia="Times New Roman" w:hAnsi="Times New Roman" w:cs="Times New Roman"/>
                <w:sz w:val="24"/>
                <w:szCs w:val="24"/>
                <w:lang w:eastAsia="es-AR"/>
              </w:rPr>
            </w:pPr>
            <w:proofErr w:type="spellStart"/>
            <w:r w:rsidRPr="00423D0A">
              <w:rPr>
                <w:rFonts w:ascii="Times New Roman" w:eastAsia="Times New Roman" w:hAnsi="Times New Roman" w:cs="Times New Roman"/>
                <w:i/>
                <w:iCs/>
                <w:lang w:val="es-ES_tradnl" w:eastAsia="es-AR"/>
              </w:rPr>
              <w:t>Lipobay</w:t>
            </w:r>
            <w:proofErr w:type="spellEnd"/>
          </w:p>
        </w:tc>
        <w:tc>
          <w:tcPr>
            <w:tcW w:w="5120" w:type="dxa"/>
            <w:tcBorders>
              <w:top w:val="outset" w:sz="6" w:space="0" w:color="auto"/>
              <w:left w:val="outset" w:sz="6" w:space="0" w:color="auto"/>
              <w:bottom w:val="outset" w:sz="6" w:space="0" w:color="auto"/>
              <w:right w:val="outset" w:sz="6" w:space="0" w:color="auto"/>
            </w:tcBorders>
            <w:vAlign w:val="center"/>
            <w:hideMark/>
          </w:tcPr>
          <w:p w:rsidR="00423D0A" w:rsidRPr="00423D0A" w:rsidRDefault="00423D0A" w:rsidP="00423D0A">
            <w:pPr>
              <w:spacing w:before="120" w:beforeAutospacing="0" w:line="240" w:lineRule="auto"/>
              <w:ind w:firstLine="0"/>
              <w:jc w:val="left"/>
              <w:rPr>
                <w:rFonts w:ascii="Times New Roman" w:eastAsia="Times New Roman" w:hAnsi="Times New Roman" w:cs="Times New Roman"/>
                <w:sz w:val="24"/>
                <w:szCs w:val="24"/>
                <w:lang w:eastAsia="es-AR"/>
              </w:rPr>
            </w:pPr>
            <w:r w:rsidRPr="00423D0A">
              <w:rPr>
                <w:rFonts w:ascii="Times New Roman" w:eastAsia="Times New Roman" w:hAnsi="Times New Roman" w:cs="Times New Roman"/>
                <w:i/>
                <w:iCs/>
                <w:lang w:val="es-ES_tradnl" w:eastAsia="es-AR"/>
              </w:rPr>
              <w:t>Bayer</w:t>
            </w:r>
          </w:p>
        </w:tc>
      </w:tr>
    </w:tbl>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b/>
          <w:bCs/>
          <w:color w:val="000000"/>
          <w:sz w:val="24"/>
          <w:szCs w:val="24"/>
          <w:lang w:eastAsia="es-AR"/>
        </w:rPr>
        <w:t> </w:t>
      </w:r>
    </w:p>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b/>
          <w:bCs/>
          <w:color w:val="000000"/>
          <w:sz w:val="24"/>
          <w:szCs w:val="24"/>
          <w:lang w:eastAsia="es-AR"/>
        </w:rPr>
        <w:t>BIBLIOGRAFÍA:</w:t>
      </w:r>
    </w:p>
    <w:bookmarkStart w:id="24" w:name="_edn1"/>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fldChar w:fldCharType="begin"/>
      </w:r>
      <w:r w:rsidRPr="00423D0A">
        <w:rPr>
          <w:rFonts w:ascii="Times New Roman" w:eastAsia="Times New Roman" w:hAnsi="Times New Roman" w:cs="Times New Roman"/>
          <w:color w:val="000000"/>
          <w:sz w:val="24"/>
          <w:szCs w:val="24"/>
          <w:lang w:eastAsia="es-AR"/>
        </w:rPr>
        <w:instrText xml:space="preserve"> HYPERLINK "http://cime.fcq.unc.edu.ar/cerivastatina.htm" \l "_ednref1" \o "" </w:instrText>
      </w:r>
      <w:r w:rsidRPr="00423D0A">
        <w:rPr>
          <w:rFonts w:ascii="Times New Roman" w:eastAsia="Times New Roman" w:hAnsi="Times New Roman" w:cs="Times New Roman"/>
          <w:color w:val="000000"/>
          <w:sz w:val="24"/>
          <w:szCs w:val="24"/>
          <w:lang w:eastAsia="es-AR"/>
        </w:rPr>
        <w:fldChar w:fldCharType="separate"/>
      </w:r>
      <w:r w:rsidRPr="00423D0A">
        <w:rPr>
          <w:rFonts w:ascii="Times New Roman" w:eastAsia="Times New Roman" w:hAnsi="Times New Roman" w:cs="Times New Roman"/>
          <w:sz w:val="24"/>
          <w:szCs w:val="24"/>
          <w:lang w:eastAsia="es-AR"/>
        </w:rPr>
        <w:t>[</w:t>
      </w:r>
      <w:proofErr w:type="gramStart"/>
      <w:r w:rsidRPr="00423D0A">
        <w:rPr>
          <w:rFonts w:ascii="Times New Roman" w:eastAsia="Times New Roman" w:hAnsi="Times New Roman" w:cs="Times New Roman"/>
          <w:sz w:val="24"/>
          <w:szCs w:val="24"/>
          <w:lang w:eastAsia="es-AR"/>
        </w:rPr>
        <w:t>i</w:t>
      </w:r>
      <w:proofErr w:type="gramEnd"/>
      <w:r w:rsidRPr="00423D0A">
        <w:rPr>
          <w:rFonts w:ascii="Times New Roman" w:eastAsia="Times New Roman" w:hAnsi="Times New Roman" w:cs="Times New Roman"/>
          <w:sz w:val="24"/>
          <w:szCs w:val="24"/>
          <w:lang w:eastAsia="es-AR"/>
        </w:rPr>
        <w:t>]</w:t>
      </w:r>
      <w:r w:rsidRPr="00423D0A">
        <w:rPr>
          <w:rFonts w:ascii="Times New Roman" w:eastAsia="Times New Roman" w:hAnsi="Times New Roman" w:cs="Times New Roman"/>
          <w:color w:val="000000"/>
          <w:sz w:val="24"/>
          <w:szCs w:val="24"/>
          <w:lang w:eastAsia="es-AR"/>
        </w:rPr>
        <w:fldChar w:fldCharType="end"/>
      </w:r>
      <w:bookmarkEnd w:id="24"/>
      <w:r w:rsidRPr="00423D0A">
        <w:rPr>
          <w:rFonts w:ascii="Times New Roman" w:eastAsia="Times New Roman" w:hAnsi="Times New Roman" w:cs="Times New Roman"/>
          <w:color w:val="000000"/>
          <w:sz w:val="24"/>
          <w:szCs w:val="24"/>
          <w:lang w:eastAsia="es-AR"/>
        </w:rPr>
        <w:t xml:space="preserve"> U.S. FOOD AND DRUG ADMINISTRATION - FDA TALK PAPER + </w:t>
      </w:r>
      <w:proofErr w:type="spellStart"/>
      <w:r w:rsidRPr="00423D0A">
        <w:rPr>
          <w:rFonts w:ascii="Times New Roman" w:eastAsia="Times New Roman" w:hAnsi="Times New Roman" w:cs="Times New Roman"/>
          <w:color w:val="000000"/>
          <w:sz w:val="24"/>
          <w:szCs w:val="24"/>
          <w:lang w:eastAsia="es-AR"/>
        </w:rPr>
        <w:t>August</w:t>
      </w:r>
      <w:proofErr w:type="spellEnd"/>
      <w:r w:rsidRPr="00423D0A">
        <w:rPr>
          <w:rFonts w:ascii="Times New Roman" w:eastAsia="Times New Roman" w:hAnsi="Times New Roman" w:cs="Times New Roman"/>
          <w:color w:val="000000"/>
          <w:sz w:val="24"/>
          <w:szCs w:val="24"/>
          <w:lang w:eastAsia="es-AR"/>
        </w:rPr>
        <w:t xml:space="preserve"> 8, 2001</w:t>
      </w:r>
      <w:hyperlink r:id="rId5" w:history="1">
        <w:r w:rsidRPr="00423D0A">
          <w:rPr>
            <w:rFonts w:ascii="Times New Roman" w:eastAsia="Times New Roman" w:hAnsi="Times New Roman" w:cs="Times New Roman"/>
            <w:color w:val="0000FF"/>
            <w:sz w:val="24"/>
            <w:szCs w:val="24"/>
            <w:u w:val="single"/>
            <w:lang w:eastAsia="es-AR"/>
          </w:rPr>
          <w:t>http://www.fda.gov/bbs/topics/ANSWERS/2001/ANS01095.html</w:t>
        </w:r>
      </w:hyperlink>
      <w:bookmarkStart w:id="25" w:name="_Hlt523204261"/>
      <w:bookmarkEnd w:id="25"/>
      <w:r w:rsidRPr="00423D0A">
        <w:rPr>
          <w:rFonts w:ascii="Times New Roman" w:eastAsia="Times New Roman" w:hAnsi="Times New Roman" w:cs="Times New Roman"/>
          <w:color w:val="000000"/>
          <w:sz w:val="24"/>
          <w:szCs w:val="24"/>
          <w:lang w:eastAsia="es-AR"/>
        </w:rPr>
        <w:t> Acceso 09/08/01</w:t>
      </w:r>
    </w:p>
    <w:bookmarkStart w:id="26" w:name="_edn2"/>
    <w:p w:rsidR="00423D0A" w:rsidRPr="00423D0A" w:rsidRDefault="00423D0A" w:rsidP="00423D0A">
      <w:pPr>
        <w:shd w:val="clear" w:color="auto" w:fill="FFFFFF"/>
        <w:spacing w:line="240" w:lineRule="auto"/>
        <w:ind w:firstLine="0"/>
        <w:jc w:val="left"/>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fldChar w:fldCharType="begin"/>
      </w:r>
      <w:r w:rsidRPr="00423D0A">
        <w:rPr>
          <w:rFonts w:ascii="Times New Roman" w:eastAsia="Times New Roman" w:hAnsi="Times New Roman" w:cs="Times New Roman"/>
          <w:color w:val="000000"/>
          <w:sz w:val="24"/>
          <w:szCs w:val="24"/>
          <w:lang w:eastAsia="es-AR"/>
        </w:rPr>
        <w:instrText xml:space="preserve"> HYPERLINK "http://cime.fcq.unc.edu.ar/cerivastatina.htm" \l "_ednref2" \o "" </w:instrText>
      </w:r>
      <w:r w:rsidRPr="00423D0A">
        <w:rPr>
          <w:rFonts w:ascii="Times New Roman" w:eastAsia="Times New Roman" w:hAnsi="Times New Roman" w:cs="Times New Roman"/>
          <w:color w:val="000000"/>
          <w:sz w:val="24"/>
          <w:szCs w:val="24"/>
          <w:lang w:eastAsia="es-AR"/>
        </w:rPr>
        <w:fldChar w:fldCharType="separate"/>
      </w:r>
      <w:r w:rsidRPr="00423D0A">
        <w:rPr>
          <w:rFonts w:ascii="Times New Roman" w:eastAsia="Times New Roman" w:hAnsi="Times New Roman" w:cs="Times New Roman"/>
          <w:sz w:val="24"/>
          <w:szCs w:val="24"/>
          <w:lang w:eastAsia="es-AR"/>
        </w:rPr>
        <w:t>[</w:t>
      </w:r>
      <w:proofErr w:type="gramStart"/>
      <w:r w:rsidRPr="00423D0A">
        <w:rPr>
          <w:rFonts w:ascii="Times New Roman" w:eastAsia="Times New Roman" w:hAnsi="Times New Roman" w:cs="Times New Roman"/>
          <w:sz w:val="24"/>
          <w:szCs w:val="24"/>
          <w:lang w:eastAsia="es-AR"/>
        </w:rPr>
        <w:t>ii</w:t>
      </w:r>
      <w:proofErr w:type="gramEnd"/>
      <w:r w:rsidRPr="00423D0A">
        <w:rPr>
          <w:rFonts w:ascii="Times New Roman" w:eastAsia="Times New Roman" w:hAnsi="Times New Roman" w:cs="Times New Roman"/>
          <w:sz w:val="24"/>
          <w:szCs w:val="24"/>
          <w:lang w:eastAsia="es-AR"/>
        </w:rPr>
        <w:t>]</w:t>
      </w:r>
      <w:r w:rsidRPr="00423D0A">
        <w:rPr>
          <w:rFonts w:ascii="Times New Roman" w:eastAsia="Times New Roman" w:hAnsi="Times New Roman" w:cs="Times New Roman"/>
          <w:color w:val="000000"/>
          <w:sz w:val="24"/>
          <w:szCs w:val="24"/>
          <w:lang w:eastAsia="es-AR"/>
        </w:rPr>
        <w:fldChar w:fldCharType="end"/>
      </w:r>
      <w:bookmarkEnd w:id="26"/>
      <w:r w:rsidRPr="00423D0A">
        <w:rPr>
          <w:rFonts w:ascii="Times New Roman" w:eastAsia="Times New Roman" w:hAnsi="Times New Roman" w:cs="Times New Roman"/>
          <w:color w:val="000000"/>
          <w:sz w:val="24"/>
          <w:szCs w:val="24"/>
          <w:lang w:eastAsia="es-AR"/>
        </w:rPr>
        <w:t>RABDOMIOLISIS</w:t>
      </w:r>
      <w:hyperlink r:id="rId6" w:history="1">
        <w:r w:rsidRPr="00423D0A">
          <w:rPr>
            <w:rFonts w:ascii="Times New Roman" w:eastAsia="Times New Roman" w:hAnsi="Times New Roman" w:cs="Times New Roman"/>
            <w:color w:val="0000FF"/>
            <w:sz w:val="24"/>
            <w:szCs w:val="24"/>
            <w:u w:val="single"/>
            <w:lang w:eastAsia="es-AR"/>
          </w:rPr>
          <w:t>http://www.intox.org/pagesource/treatment/spanish/rabdomiolisis.htm</w:t>
        </w:r>
      </w:hyperlink>
      <w:r w:rsidRPr="00423D0A">
        <w:rPr>
          <w:rFonts w:ascii="Times New Roman" w:eastAsia="Times New Roman" w:hAnsi="Times New Roman" w:cs="Times New Roman"/>
          <w:color w:val="000000"/>
          <w:sz w:val="24"/>
          <w:szCs w:val="24"/>
          <w:lang w:eastAsia="es-AR"/>
        </w:rPr>
        <w:t>Acceso 23/08/01</w:t>
      </w:r>
    </w:p>
    <w:bookmarkStart w:id="27" w:name="_edn3"/>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fldChar w:fldCharType="begin"/>
      </w:r>
      <w:r w:rsidRPr="00423D0A">
        <w:rPr>
          <w:rFonts w:ascii="Times New Roman" w:eastAsia="Times New Roman" w:hAnsi="Times New Roman" w:cs="Times New Roman"/>
          <w:color w:val="000000"/>
          <w:sz w:val="24"/>
          <w:szCs w:val="24"/>
          <w:lang w:eastAsia="es-AR"/>
        </w:rPr>
        <w:instrText xml:space="preserve"> HYPERLINK "http://cime.fcq.unc.edu.ar/cerivastatina.htm" \l "_ednref3" \o "" </w:instrText>
      </w:r>
      <w:r w:rsidRPr="00423D0A">
        <w:rPr>
          <w:rFonts w:ascii="Times New Roman" w:eastAsia="Times New Roman" w:hAnsi="Times New Roman" w:cs="Times New Roman"/>
          <w:color w:val="000000"/>
          <w:sz w:val="24"/>
          <w:szCs w:val="24"/>
          <w:lang w:eastAsia="es-AR"/>
        </w:rPr>
        <w:fldChar w:fldCharType="separate"/>
      </w:r>
      <w:r w:rsidRPr="00423D0A">
        <w:rPr>
          <w:rFonts w:ascii="Times New Roman" w:eastAsia="Times New Roman" w:hAnsi="Times New Roman" w:cs="Times New Roman"/>
          <w:sz w:val="24"/>
          <w:szCs w:val="24"/>
          <w:lang w:eastAsia="es-AR"/>
        </w:rPr>
        <w:t>[</w:t>
      </w:r>
      <w:proofErr w:type="gramStart"/>
      <w:r w:rsidRPr="00423D0A">
        <w:rPr>
          <w:rFonts w:ascii="Times New Roman" w:eastAsia="Times New Roman" w:hAnsi="Times New Roman" w:cs="Times New Roman"/>
          <w:sz w:val="24"/>
          <w:szCs w:val="24"/>
          <w:lang w:eastAsia="es-AR"/>
        </w:rPr>
        <w:t>iii</w:t>
      </w:r>
      <w:proofErr w:type="gramEnd"/>
      <w:r w:rsidRPr="00423D0A">
        <w:rPr>
          <w:rFonts w:ascii="Times New Roman" w:eastAsia="Times New Roman" w:hAnsi="Times New Roman" w:cs="Times New Roman"/>
          <w:sz w:val="24"/>
          <w:szCs w:val="24"/>
          <w:lang w:eastAsia="es-AR"/>
        </w:rPr>
        <w:t>]</w:t>
      </w:r>
      <w:r w:rsidRPr="00423D0A">
        <w:rPr>
          <w:rFonts w:ascii="Times New Roman" w:eastAsia="Times New Roman" w:hAnsi="Times New Roman" w:cs="Times New Roman"/>
          <w:color w:val="000000"/>
          <w:sz w:val="24"/>
          <w:szCs w:val="24"/>
          <w:lang w:eastAsia="es-AR"/>
        </w:rPr>
        <w:fldChar w:fldCharType="end"/>
      </w:r>
      <w:bookmarkEnd w:id="27"/>
      <w:r w:rsidRPr="00423D0A">
        <w:rPr>
          <w:rFonts w:ascii="Times New Roman" w:eastAsia="Times New Roman" w:hAnsi="Times New Roman" w:cs="Times New Roman"/>
          <w:color w:val="000000"/>
          <w:sz w:val="24"/>
          <w:szCs w:val="24"/>
          <w:lang w:eastAsia="es-AR"/>
        </w:rPr>
        <w:t> </w:t>
      </w:r>
      <w:proofErr w:type="spellStart"/>
      <w:r w:rsidRPr="00423D0A">
        <w:rPr>
          <w:rFonts w:ascii="Times New Roman" w:eastAsia="Times New Roman" w:hAnsi="Times New Roman" w:cs="Times New Roman"/>
          <w:color w:val="000000"/>
          <w:sz w:val="24"/>
          <w:szCs w:val="24"/>
          <w:lang w:eastAsia="es-AR"/>
        </w:rPr>
        <w:t>This</w:t>
      </w:r>
      <w:proofErr w:type="spellEnd"/>
      <w:r w:rsidRPr="00423D0A">
        <w:rPr>
          <w:rFonts w:ascii="Times New Roman" w:eastAsia="Times New Roman" w:hAnsi="Times New Roman" w:cs="Times New Roman"/>
          <w:color w:val="000000"/>
          <w:sz w:val="24"/>
          <w:szCs w:val="24"/>
          <w:lang w:eastAsia="es-AR"/>
        </w:rPr>
        <w:t xml:space="preserve"> </w:t>
      </w:r>
      <w:proofErr w:type="spellStart"/>
      <w:r w:rsidRPr="00423D0A">
        <w:rPr>
          <w:rFonts w:ascii="Times New Roman" w:eastAsia="Times New Roman" w:hAnsi="Times New Roman" w:cs="Times New Roman"/>
          <w:color w:val="000000"/>
          <w:sz w:val="24"/>
          <w:szCs w:val="24"/>
          <w:lang w:eastAsia="es-AR"/>
        </w:rPr>
        <w:t>is</w:t>
      </w:r>
      <w:proofErr w:type="spellEnd"/>
      <w:r w:rsidRPr="00423D0A">
        <w:rPr>
          <w:rFonts w:ascii="Times New Roman" w:eastAsia="Times New Roman" w:hAnsi="Times New Roman" w:cs="Times New Roman"/>
          <w:color w:val="000000"/>
          <w:sz w:val="24"/>
          <w:szCs w:val="24"/>
          <w:lang w:eastAsia="es-AR"/>
        </w:rPr>
        <w:t xml:space="preserve"> </w:t>
      </w:r>
      <w:proofErr w:type="spellStart"/>
      <w:r w:rsidRPr="00423D0A">
        <w:rPr>
          <w:rFonts w:ascii="Times New Roman" w:eastAsia="Times New Roman" w:hAnsi="Times New Roman" w:cs="Times New Roman"/>
          <w:color w:val="000000"/>
          <w:sz w:val="24"/>
          <w:szCs w:val="24"/>
          <w:lang w:eastAsia="es-AR"/>
        </w:rPr>
        <w:t>the</w:t>
      </w:r>
      <w:proofErr w:type="spellEnd"/>
      <w:r w:rsidRPr="00423D0A">
        <w:rPr>
          <w:rFonts w:ascii="Times New Roman" w:eastAsia="Times New Roman" w:hAnsi="Times New Roman" w:cs="Times New Roman"/>
          <w:color w:val="000000"/>
          <w:sz w:val="24"/>
          <w:szCs w:val="24"/>
          <w:lang w:eastAsia="es-AR"/>
        </w:rPr>
        <w:t xml:space="preserve"> </w:t>
      </w:r>
      <w:proofErr w:type="spellStart"/>
      <w:r w:rsidRPr="00423D0A">
        <w:rPr>
          <w:rFonts w:ascii="Times New Roman" w:eastAsia="Times New Roman" w:hAnsi="Times New Roman" w:cs="Times New Roman"/>
          <w:color w:val="000000"/>
          <w:sz w:val="24"/>
          <w:szCs w:val="24"/>
          <w:lang w:eastAsia="es-AR"/>
        </w:rPr>
        <w:t>retyped</w:t>
      </w:r>
      <w:proofErr w:type="spellEnd"/>
      <w:r w:rsidRPr="00423D0A">
        <w:rPr>
          <w:rFonts w:ascii="Times New Roman" w:eastAsia="Times New Roman" w:hAnsi="Times New Roman" w:cs="Times New Roman"/>
          <w:color w:val="000000"/>
          <w:sz w:val="24"/>
          <w:szCs w:val="24"/>
          <w:lang w:eastAsia="es-AR"/>
        </w:rPr>
        <w:t xml:space="preserve"> </w:t>
      </w:r>
      <w:proofErr w:type="spellStart"/>
      <w:r w:rsidRPr="00423D0A">
        <w:rPr>
          <w:rFonts w:ascii="Times New Roman" w:eastAsia="Times New Roman" w:hAnsi="Times New Roman" w:cs="Times New Roman"/>
          <w:color w:val="000000"/>
          <w:sz w:val="24"/>
          <w:szCs w:val="24"/>
          <w:lang w:eastAsia="es-AR"/>
        </w:rPr>
        <w:t>text</w:t>
      </w:r>
      <w:proofErr w:type="spellEnd"/>
      <w:r w:rsidRPr="00423D0A">
        <w:rPr>
          <w:rFonts w:ascii="Times New Roman" w:eastAsia="Times New Roman" w:hAnsi="Times New Roman" w:cs="Times New Roman"/>
          <w:color w:val="000000"/>
          <w:sz w:val="24"/>
          <w:szCs w:val="24"/>
          <w:lang w:eastAsia="es-AR"/>
        </w:rPr>
        <w:t xml:space="preserve"> of a </w:t>
      </w:r>
      <w:proofErr w:type="spellStart"/>
      <w:r w:rsidRPr="00423D0A">
        <w:rPr>
          <w:rFonts w:ascii="Times New Roman" w:eastAsia="Times New Roman" w:hAnsi="Times New Roman" w:cs="Times New Roman"/>
          <w:color w:val="000000"/>
          <w:sz w:val="24"/>
          <w:szCs w:val="24"/>
          <w:lang w:eastAsia="es-AR"/>
        </w:rPr>
        <w:t>letter</w:t>
      </w:r>
      <w:proofErr w:type="spellEnd"/>
      <w:r w:rsidRPr="00423D0A">
        <w:rPr>
          <w:rFonts w:ascii="Times New Roman" w:eastAsia="Times New Roman" w:hAnsi="Times New Roman" w:cs="Times New Roman"/>
          <w:color w:val="000000"/>
          <w:sz w:val="24"/>
          <w:szCs w:val="24"/>
          <w:lang w:eastAsia="es-AR"/>
        </w:rPr>
        <w:t xml:space="preserve"> </w:t>
      </w:r>
      <w:proofErr w:type="spellStart"/>
      <w:r w:rsidRPr="00423D0A">
        <w:rPr>
          <w:rFonts w:ascii="Times New Roman" w:eastAsia="Times New Roman" w:hAnsi="Times New Roman" w:cs="Times New Roman"/>
          <w:color w:val="000000"/>
          <w:sz w:val="24"/>
          <w:szCs w:val="24"/>
          <w:lang w:eastAsia="es-AR"/>
        </w:rPr>
        <w:t>from</w:t>
      </w:r>
      <w:proofErr w:type="spellEnd"/>
      <w:r w:rsidRPr="00423D0A">
        <w:rPr>
          <w:rFonts w:ascii="Times New Roman" w:eastAsia="Times New Roman" w:hAnsi="Times New Roman" w:cs="Times New Roman"/>
          <w:color w:val="000000"/>
          <w:sz w:val="24"/>
          <w:szCs w:val="24"/>
          <w:lang w:eastAsia="es-AR"/>
        </w:rPr>
        <w:t xml:space="preserve"> Bayer Corporation.</w:t>
      </w:r>
      <w:hyperlink r:id="rId7" w:history="1">
        <w:r w:rsidRPr="00423D0A">
          <w:rPr>
            <w:rFonts w:ascii="Times New Roman" w:eastAsia="Times New Roman" w:hAnsi="Times New Roman" w:cs="Times New Roman"/>
            <w:color w:val="0000FF"/>
            <w:sz w:val="24"/>
            <w:szCs w:val="24"/>
            <w:u w:val="single"/>
            <w:lang w:eastAsia="es-AR"/>
          </w:rPr>
          <w:t>http://www.fda.gov/medwatch/safety/2001/Baycol2.htm</w:t>
        </w:r>
      </w:hyperlink>
      <w:r w:rsidRPr="00423D0A">
        <w:rPr>
          <w:rFonts w:ascii="Times New Roman" w:eastAsia="Times New Roman" w:hAnsi="Times New Roman" w:cs="Times New Roman"/>
          <w:color w:val="000000"/>
          <w:sz w:val="24"/>
          <w:szCs w:val="24"/>
          <w:lang w:eastAsia="es-AR"/>
        </w:rPr>
        <w:t> Acceso 14/08/01</w:t>
      </w:r>
    </w:p>
    <w:bookmarkStart w:id="28" w:name="_edn4"/>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fldChar w:fldCharType="begin"/>
      </w:r>
      <w:r w:rsidRPr="00423D0A">
        <w:rPr>
          <w:rFonts w:ascii="Times New Roman" w:eastAsia="Times New Roman" w:hAnsi="Times New Roman" w:cs="Times New Roman"/>
          <w:color w:val="000000"/>
          <w:sz w:val="27"/>
          <w:szCs w:val="27"/>
          <w:lang w:eastAsia="es-AR"/>
        </w:rPr>
        <w:instrText xml:space="preserve"> HYPERLINK "http://cime.fcq.unc.edu.ar/cerivastatina.htm" \l "_ednref4" \o "" </w:instrText>
      </w:r>
      <w:r w:rsidRPr="00423D0A">
        <w:rPr>
          <w:rFonts w:ascii="Times New Roman" w:eastAsia="Times New Roman" w:hAnsi="Times New Roman" w:cs="Times New Roman"/>
          <w:color w:val="000000"/>
          <w:sz w:val="27"/>
          <w:szCs w:val="27"/>
          <w:lang w:eastAsia="es-AR"/>
        </w:rPr>
        <w:fldChar w:fldCharType="separate"/>
      </w:r>
      <w:r w:rsidRPr="00423D0A">
        <w:rPr>
          <w:rFonts w:ascii="Times New Roman" w:eastAsia="Times New Roman" w:hAnsi="Times New Roman" w:cs="Times New Roman"/>
          <w:sz w:val="27"/>
          <w:szCs w:val="27"/>
          <w:lang w:eastAsia="es-AR"/>
        </w:rPr>
        <w:t>[</w:t>
      </w:r>
      <w:proofErr w:type="gramStart"/>
      <w:r w:rsidRPr="00423D0A">
        <w:rPr>
          <w:rFonts w:ascii="Times New Roman" w:eastAsia="Times New Roman" w:hAnsi="Times New Roman" w:cs="Times New Roman"/>
          <w:sz w:val="27"/>
          <w:szCs w:val="27"/>
          <w:lang w:eastAsia="es-AR"/>
        </w:rPr>
        <w:t>iv</w:t>
      </w:r>
      <w:proofErr w:type="gramEnd"/>
      <w:r w:rsidRPr="00423D0A">
        <w:rPr>
          <w:rFonts w:ascii="Times New Roman" w:eastAsia="Times New Roman" w:hAnsi="Times New Roman" w:cs="Times New Roman"/>
          <w:sz w:val="27"/>
          <w:szCs w:val="27"/>
          <w:lang w:eastAsia="es-AR"/>
        </w:rPr>
        <w:t>]</w:t>
      </w:r>
      <w:r w:rsidRPr="00423D0A">
        <w:rPr>
          <w:rFonts w:ascii="Times New Roman" w:eastAsia="Times New Roman" w:hAnsi="Times New Roman" w:cs="Times New Roman"/>
          <w:color w:val="000000"/>
          <w:sz w:val="27"/>
          <w:szCs w:val="27"/>
          <w:lang w:eastAsia="es-AR"/>
        </w:rPr>
        <w:fldChar w:fldCharType="end"/>
      </w:r>
      <w:bookmarkEnd w:id="28"/>
      <w:r w:rsidRPr="00423D0A">
        <w:rPr>
          <w:rFonts w:ascii="Times New Roman" w:eastAsia="Times New Roman" w:hAnsi="Times New Roman" w:cs="Times New Roman"/>
          <w:color w:val="000000"/>
          <w:sz w:val="27"/>
          <w:szCs w:val="27"/>
          <w:lang w:eastAsia="es-AR"/>
        </w:rPr>
        <w:t> Disposición Nº 4236 Ministerio de Salud – Secretaría de Políticas y Regulación Sanitaria – ANMAT. 8 de Agosto de 2001.</w:t>
      </w:r>
    </w:p>
    <w:bookmarkStart w:id="29" w:name="_edn5"/>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lastRenderedPageBreak/>
        <w:fldChar w:fldCharType="begin"/>
      </w:r>
      <w:r w:rsidRPr="00423D0A">
        <w:rPr>
          <w:rFonts w:ascii="Times New Roman" w:eastAsia="Times New Roman" w:hAnsi="Times New Roman" w:cs="Times New Roman"/>
          <w:color w:val="000000"/>
          <w:sz w:val="24"/>
          <w:szCs w:val="24"/>
          <w:lang w:eastAsia="es-AR"/>
        </w:rPr>
        <w:instrText xml:space="preserve"> HYPERLINK "http://cime.fcq.unc.edu.ar/cerivastatina.htm" \l "_ednref5" \o "" </w:instrText>
      </w:r>
      <w:r w:rsidRPr="00423D0A">
        <w:rPr>
          <w:rFonts w:ascii="Times New Roman" w:eastAsia="Times New Roman" w:hAnsi="Times New Roman" w:cs="Times New Roman"/>
          <w:color w:val="000000"/>
          <w:sz w:val="24"/>
          <w:szCs w:val="24"/>
          <w:lang w:eastAsia="es-AR"/>
        </w:rPr>
        <w:fldChar w:fldCharType="separate"/>
      </w:r>
      <w:r w:rsidRPr="00423D0A">
        <w:rPr>
          <w:rFonts w:ascii="Times New Roman" w:eastAsia="Times New Roman" w:hAnsi="Times New Roman" w:cs="Times New Roman"/>
          <w:sz w:val="24"/>
          <w:szCs w:val="24"/>
          <w:lang w:eastAsia="es-AR"/>
        </w:rPr>
        <w:t>[v]</w:t>
      </w:r>
      <w:r w:rsidRPr="00423D0A">
        <w:rPr>
          <w:rFonts w:ascii="Times New Roman" w:eastAsia="Times New Roman" w:hAnsi="Times New Roman" w:cs="Times New Roman"/>
          <w:color w:val="000000"/>
          <w:sz w:val="24"/>
          <w:szCs w:val="24"/>
          <w:lang w:eastAsia="es-AR"/>
        </w:rPr>
        <w:fldChar w:fldCharType="end"/>
      </w:r>
      <w:bookmarkEnd w:id="29"/>
      <w:r w:rsidRPr="00423D0A">
        <w:rPr>
          <w:rFonts w:ascii="Times New Roman" w:eastAsia="Times New Roman" w:hAnsi="Times New Roman" w:cs="Times New Roman"/>
          <w:color w:val="000000"/>
          <w:sz w:val="24"/>
          <w:szCs w:val="24"/>
          <w:lang w:eastAsia="es-AR"/>
        </w:rPr>
        <w:t xml:space="preserve"> Correo Electrónico, 9 </w:t>
      </w:r>
      <w:proofErr w:type="spellStart"/>
      <w:r w:rsidRPr="00423D0A">
        <w:rPr>
          <w:rFonts w:ascii="Times New Roman" w:eastAsia="Times New Roman" w:hAnsi="Times New Roman" w:cs="Times New Roman"/>
          <w:color w:val="000000"/>
          <w:sz w:val="24"/>
          <w:szCs w:val="24"/>
          <w:lang w:eastAsia="es-AR"/>
        </w:rPr>
        <w:t>Aug</w:t>
      </w:r>
      <w:proofErr w:type="spellEnd"/>
      <w:r w:rsidRPr="00423D0A">
        <w:rPr>
          <w:rFonts w:ascii="Times New Roman" w:eastAsia="Times New Roman" w:hAnsi="Times New Roman" w:cs="Times New Roman"/>
          <w:color w:val="000000"/>
          <w:sz w:val="24"/>
          <w:szCs w:val="24"/>
          <w:lang w:eastAsia="es-AR"/>
        </w:rPr>
        <w:t xml:space="preserve"> 2001 09:28:49 –0300 Martín </w:t>
      </w:r>
      <w:proofErr w:type="spellStart"/>
      <w:r w:rsidRPr="00423D0A">
        <w:rPr>
          <w:rFonts w:ascii="Times New Roman" w:eastAsia="Times New Roman" w:hAnsi="Times New Roman" w:cs="Times New Roman"/>
          <w:color w:val="000000"/>
          <w:sz w:val="24"/>
          <w:szCs w:val="24"/>
          <w:lang w:eastAsia="es-AR"/>
        </w:rPr>
        <w:t>Cañás</w:t>
      </w:r>
      <w:proofErr w:type="spellEnd"/>
      <w:r w:rsidRPr="00423D0A">
        <w:rPr>
          <w:rFonts w:ascii="Times New Roman" w:eastAsia="Times New Roman" w:hAnsi="Times New Roman" w:cs="Times New Roman"/>
          <w:color w:val="000000"/>
          <w:sz w:val="24"/>
          <w:szCs w:val="24"/>
          <w:lang w:eastAsia="es-AR"/>
        </w:rPr>
        <w:t> </w:t>
      </w:r>
      <w:hyperlink r:id="rId8" w:history="1">
        <w:r w:rsidRPr="00423D0A">
          <w:rPr>
            <w:rFonts w:ascii="Times New Roman" w:eastAsia="Times New Roman" w:hAnsi="Times New Roman" w:cs="Times New Roman"/>
            <w:color w:val="0000FF"/>
            <w:sz w:val="24"/>
            <w:szCs w:val="24"/>
            <w:u w:val="single"/>
            <w:lang w:eastAsia="es-AR"/>
          </w:rPr>
          <w:t>macanas@netverk.com.ar</w:t>
        </w:r>
      </w:hyperlink>
      <w:r w:rsidRPr="00423D0A">
        <w:rPr>
          <w:rFonts w:ascii="Times New Roman" w:eastAsia="Times New Roman" w:hAnsi="Times New Roman" w:cs="Times New Roman"/>
          <w:color w:val="000000"/>
          <w:sz w:val="24"/>
          <w:szCs w:val="24"/>
          <w:lang w:eastAsia="es-AR"/>
        </w:rPr>
        <w:t>Grupo Argentino para la Utilización Racional de los Medicamentos (GAPURMED).</w:t>
      </w:r>
    </w:p>
    <w:bookmarkStart w:id="30" w:name="_edn6"/>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fldChar w:fldCharType="begin"/>
      </w:r>
      <w:r w:rsidRPr="00423D0A">
        <w:rPr>
          <w:rFonts w:ascii="Times New Roman" w:eastAsia="Times New Roman" w:hAnsi="Times New Roman" w:cs="Times New Roman"/>
          <w:color w:val="000000"/>
          <w:sz w:val="24"/>
          <w:szCs w:val="24"/>
          <w:lang w:eastAsia="es-AR"/>
        </w:rPr>
        <w:instrText xml:space="preserve"> HYPERLINK "http://cime.fcq.unc.edu.ar/cerivastatina.htm" \l "_ednref6" \o "" </w:instrText>
      </w:r>
      <w:r w:rsidRPr="00423D0A">
        <w:rPr>
          <w:rFonts w:ascii="Times New Roman" w:eastAsia="Times New Roman" w:hAnsi="Times New Roman" w:cs="Times New Roman"/>
          <w:color w:val="000000"/>
          <w:sz w:val="24"/>
          <w:szCs w:val="24"/>
          <w:lang w:eastAsia="es-AR"/>
        </w:rPr>
        <w:fldChar w:fldCharType="separate"/>
      </w:r>
      <w:r w:rsidRPr="00423D0A">
        <w:rPr>
          <w:rFonts w:ascii="Times New Roman" w:eastAsia="Times New Roman" w:hAnsi="Times New Roman" w:cs="Times New Roman"/>
          <w:sz w:val="24"/>
          <w:szCs w:val="24"/>
          <w:lang w:eastAsia="es-AR"/>
        </w:rPr>
        <w:t>[vi]</w:t>
      </w:r>
      <w:r w:rsidRPr="00423D0A">
        <w:rPr>
          <w:rFonts w:ascii="Times New Roman" w:eastAsia="Times New Roman" w:hAnsi="Times New Roman" w:cs="Times New Roman"/>
          <w:color w:val="000000"/>
          <w:sz w:val="24"/>
          <w:szCs w:val="24"/>
          <w:lang w:eastAsia="es-AR"/>
        </w:rPr>
        <w:fldChar w:fldCharType="end"/>
      </w:r>
      <w:bookmarkEnd w:id="30"/>
      <w:r w:rsidRPr="00423D0A">
        <w:rPr>
          <w:rFonts w:ascii="Times New Roman" w:eastAsia="Times New Roman" w:hAnsi="Times New Roman" w:cs="Times New Roman"/>
          <w:color w:val="000000"/>
          <w:sz w:val="24"/>
          <w:szCs w:val="24"/>
          <w:lang w:eastAsia="es-AR"/>
        </w:rPr>
        <w:t> </w:t>
      </w:r>
      <w:r w:rsidRPr="00423D0A">
        <w:rPr>
          <w:rFonts w:ascii="Times New Roman" w:eastAsia="Times New Roman" w:hAnsi="Times New Roman" w:cs="Times New Roman"/>
          <w:color w:val="000000"/>
          <w:sz w:val="24"/>
          <w:szCs w:val="24"/>
          <w:lang w:val="es-ES_tradnl" w:eastAsia="es-AR"/>
        </w:rPr>
        <w:t xml:space="preserve">U.S. </w:t>
      </w:r>
      <w:proofErr w:type="spellStart"/>
      <w:r w:rsidRPr="00423D0A">
        <w:rPr>
          <w:rFonts w:ascii="Times New Roman" w:eastAsia="Times New Roman" w:hAnsi="Times New Roman" w:cs="Times New Roman"/>
          <w:color w:val="000000"/>
          <w:sz w:val="24"/>
          <w:szCs w:val="24"/>
          <w:lang w:val="es-ES_tradnl" w:eastAsia="es-AR"/>
        </w:rPr>
        <w:t>Food</w:t>
      </w:r>
      <w:proofErr w:type="spellEnd"/>
      <w:r w:rsidRPr="00423D0A">
        <w:rPr>
          <w:rFonts w:ascii="Times New Roman" w:eastAsia="Times New Roman" w:hAnsi="Times New Roman" w:cs="Times New Roman"/>
          <w:color w:val="000000"/>
          <w:sz w:val="24"/>
          <w:szCs w:val="24"/>
          <w:lang w:val="es-ES_tradnl" w:eastAsia="es-AR"/>
        </w:rPr>
        <w:t xml:space="preserve"> </w:t>
      </w:r>
      <w:proofErr w:type="spellStart"/>
      <w:r w:rsidRPr="00423D0A">
        <w:rPr>
          <w:rFonts w:ascii="Times New Roman" w:eastAsia="Times New Roman" w:hAnsi="Times New Roman" w:cs="Times New Roman"/>
          <w:color w:val="000000"/>
          <w:sz w:val="24"/>
          <w:szCs w:val="24"/>
          <w:lang w:val="es-ES_tradnl" w:eastAsia="es-AR"/>
        </w:rPr>
        <w:t>an</w:t>
      </w:r>
      <w:proofErr w:type="spellEnd"/>
      <w:r w:rsidRPr="00423D0A">
        <w:rPr>
          <w:rFonts w:ascii="Times New Roman" w:eastAsia="Times New Roman" w:hAnsi="Times New Roman" w:cs="Times New Roman"/>
          <w:color w:val="000000"/>
          <w:sz w:val="24"/>
          <w:szCs w:val="24"/>
          <w:lang w:val="es-ES_tradnl" w:eastAsia="es-AR"/>
        </w:rPr>
        <w:t xml:space="preserve"> </w:t>
      </w:r>
      <w:proofErr w:type="spellStart"/>
      <w:r w:rsidRPr="00423D0A">
        <w:rPr>
          <w:rFonts w:ascii="Times New Roman" w:eastAsia="Times New Roman" w:hAnsi="Times New Roman" w:cs="Times New Roman"/>
          <w:color w:val="000000"/>
          <w:sz w:val="24"/>
          <w:szCs w:val="24"/>
          <w:lang w:val="es-ES_tradnl" w:eastAsia="es-AR"/>
        </w:rPr>
        <w:t>Drug</w:t>
      </w:r>
      <w:proofErr w:type="spellEnd"/>
      <w:r w:rsidRPr="00423D0A">
        <w:rPr>
          <w:rFonts w:ascii="Times New Roman" w:eastAsia="Times New Roman" w:hAnsi="Times New Roman" w:cs="Times New Roman"/>
          <w:color w:val="000000"/>
          <w:sz w:val="24"/>
          <w:szCs w:val="24"/>
          <w:lang w:val="es-ES_tradnl" w:eastAsia="es-AR"/>
        </w:rPr>
        <w:t xml:space="preserve"> </w:t>
      </w:r>
      <w:proofErr w:type="spellStart"/>
      <w:r w:rsidRPr="00423D0A">
        <w:rPr>
          <w:rFonts w:ascii="Times New Roman" w:eastAsia="Times New Roman" w:hAnsi="Times New Roman" w:cs="Times New Roman"/>
          <w:color w:val="000000"/>
          <w:sz w:val="24"/>
          <w:szCs w:val="24"/>
          <w:lang w:val="es-ES_tradnl" w:eastAsia="es-AR"/>
        </w:rPr>
        <w:t>Administration</w:t>
      </w:r>
      <w:proofErr w:type="spellEnd"/>
      <w:r w:rsidRPr="00423D0A">
        <w:rPr>
          <w:rFonts w:ascii="Times New Roman" w:eastAsia="Times New Roman" w:hAnsi="Times New Roman" w:cs="Times New Roman"/>
          <w:color w:val="000000"/>
          <w:sz w:val="24"/>
          <w:szCs w:val="24"/>
          <w:lang w:val="es-ES_tradnl" w:eastAsia="es-AR"/>
        </w:rPr>
        <w:t xml:space="preserve"> – </w:t>
      </w:r>
      <w:proofErr w:type="spellStart"/>
      <w:r w:rsidRPr="00423D0A">
        <w:rPr>
          <w:rFonts w:ascii="Times New Roman" w:eastAsia="Times New Roman" w:hAnsi="Times New Roman" w:cs="Times New Roman"/>
          <w:color w:val="000000"/>
          <w:sz w:val="24"/>
          <w:szCs w:val="24"/>
          <w:lang w:val="es-ES_tradnl" w:eastAsia="es-AR"/>
        </w:rPr>
        <w:t>MedWatch</w:t>
      </w:r>
      <w:proofErr w:type="spellEnd"/>
      <w:r w:rsidRPr="00423D0A">
        <w:rPr>
          <w:rFonts w:ascii="Times New Roman" w:eastAsia="Times New Roman" w:hAnsi="Times New Roman" w:cs="Times New Roman"/>
          <w:color w:val="000000"/>
          <w:sz w:val="24"/>
          <w:szCs w:val="24"/>
          <w:lang w:val="es-ES_tradnl" w:eastAsia="es-AR"/>
        </w:rPr>
        <w:t xml:space="preserve"> – </w:t>
      </w:r>
      <w:proofErr w:type="spellStart"/>
      <w:r w:rsidRPr="00423D0A">
        <w:rPr>
          <w:rFonts w:ascii="Times New Roman" w:eastAsia="Times New Roman" w:hAnsi="Times New Roman" w:cs="Times New Roman"/>
          <w:color w:val="000000"/>
          <w:sz w:val="24"/>
          <w:szCs w:val="24"/>
          <w:lang w:val="es-ES_tradnl" w:eastAsia="es-AR"/>
        </w:rPr>
        <w:t>The</w:t>
      </w:r>
      <w:proofErr w:type="spellEnd"/>
      <w:r w:rsidRPr="00423D0A">
        <w:rPr>
          <w:rFonts w:ascii="Times New Roman" w:eastAsia="Times New Roman" w:hAnsi="Times New Roman" w:cs="Times New Roman"/>
          <w:color w:val="000000"/>
          <w:sz w:val="24"/>
          <w:szCs w:val="24"/>
          <w:lang w:val="es-ES_tradnl" w:eastAsia="es-AR"/>
        </w:rPr>
        <w:t xml:space="preserve"> FDA Medical </w:t>
      </w:r>
      <w:proofErr w:type="spellStart"/>
      <w:r w:rsidRPr="00423D0A">
        <w:rPr>
          <w:rFonts w:ascii="Times New Roman" w:eastAsia="Times New Roman" w:hAnsi="Times New Roman" w:cs="Times New Roman"/>
          <w:color w:val="000000"/>
          <w:sz w:val="24"/>
          <w:szCs w:val="24"/>
          <w:lang w:val="es-ES_tradnl" w:eastAsia="es-AR"/>
        </w:rPr>
        <w:t>Products</w:t>
      </w:r>
      <w:proofErr w:type="spellEnd"/>
      <w:r w:rsidRPr="00423D0A">
        <w:rPr>
          <w:rFonts w:ascii="Times New Roman" w:eastAsia="Times New Roman" w:hAnsi="Times New Roman" w:cs="Times New Roman"/>
          <w:color w:val="000000"/>
          <w:sz w:val="24"/>
          <w:szCs w:val="24"/>
          <w:lang w:val="es-ES_tradnl" w:eastAsia="es-AR"/>
        </w:rPr>
        <w:t xml:space="preserve"> </w:t>
      </w:r>
      <w:proofErr w:type="spellStart"/>
      <w:r w:rsidRPr="00423D0A">
        <w:rPr>
          <w:rFonts w:ascii="Times New Roman" w:eastAsia="Times New Roman" w:hAnsi="Times New Roman" w:cs="Times New Roman"/>
          <w:color w:val="000000"/>
          <w:sz w:val="24"/>
          <w:szCs w:val="24"/>
          <w:lang w:val="es-ES_tradnl" w:eastAsia="es-AR"/>
        </w:rPr>
        <w:t>Reporting</w:t>
      </w:r>
      <w:proofErr w:type="spellEnd"/>
      <w:r w:rsidRPr="00423D0A">
        <w:rPr>
          <w:rFonts w:ascii="Times New Roman" w:eastAsia="Times New Roman" w:hAnsi="Times New Roman" w:cs="Times New Roman"/>
          <w:color w:val="000000"/>
          <w:sz w:val="24"/>
          <w:szCs w:val="24"/>
          <w:lang w:val="es-ES_tradnl" w:eastAsia="es-AR"/>
        </w:rPr>
        <w:t xml:space="preserve"> </w:t>
      </w:r>
      <w:proofErr w:type="spellStart"/>
      <w:r w:rsidRPr="00423D0A">
        <w:rPr>
          <w:rFonts w:ascii="Times New Roman" w:eastAsia="Times New Roman" w:hAnsi="Times New Roman" w:cs="Times New Roman"/>
          <w:color w:val="000000"/>
          <w:sz w:val="24"/>
          <w:szCs w:val="24"/>
          <w:lang w:val="es-ES_tradnl" w:eastAsia="es-AR"/>
        </w:rPr>
        <w:t>Program</w:t>
      </w:r>
      <w:proofErr w:type="spellEnd"/>
      <w:r w:rsidRPr="00423D0A">
        <w:rPr>
          <w:rFonts w:ascii="Times New Roman" w:eastAsia="Times New Roman" w:hAnsi="Times New Roman" w:cs="Times New Roman"/>
          <w:color w:val="000000"/>
          <w:sz w:val="24"/>
          <w:szCs w:val="24"/>
          <w:lang w:val="es-ES_tradnl" w:eastAsia="es-AR"/>
        </w:rPr>
        <w:t> </w:t>
      </w:r>
      <w:hyperlink r:id="rId9" w:anchor="baycol" w:history="1">
        <w:r w:rsidRPr="00423D0A">
          <w:rPr>
            <w:rFonts w:ascii="Times New Roman" w:eastAsia="Times New Roman" w:hAnsi="Times New Roman" w:cs="Times New Roman"/>
            <w:color w:val="0000FF"/>
            <w:sz w:val="24"/>
            <w:szCs w:val="24"/>
            <w:u w:val="single"/>
            <w:lang w:eastAsia="es-AR"/>
          </w:rPr>
          <w:t>http://www.fda.gov/medwatch/safety/2001/safety01.htm#baycol</w:t>
        </w:r>
      </w:hyperlink>
      <w:r w:rsidRPr="00423D0A">
        <w:rPr>
          <w:rFonts w:ascii="Times New Roman" w:eastAsia="Times New Roman" w:hAnsi="Times New Roman" w:cs="Times New Roman"/>
          <w:color w:val="000000"/>
          <w:sz w:val="24"/>
          <w:szCs w:val="24"/>
          <w:lang w:val="es-ES_tradnl" w:eastAsia="es-AR"/>
        </w:rPr>
        <w:t> Acceso 15/08/01</w:t>
      </w:r>
    </w:p>
    <w:bookmarkStart w:id="31" w:name="_edn7"/>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fldChar w:fldCharType="begin"/>
      </w:r>
      <w:r w:rsidRPr="00423D0A">
        <w:rPr>
          <w:rFonts w:ascii="Times New Roman" w:eastAsia="Times New Roman" w:hAnsi="Times New Roman" w:cs="Times New Roman"/>
          <w:color w:val="000000"/>
          <w:sz w:val="24"/>
          <w:szCs w:val="24"/>
          <w:lang w:eastAsia="es-AR"/>
        </w:rPr>
        <w:instrText xml:space="preserve"> HYPERLINK "http://cime.fcq.unc.edu.ar/cerivastatina.htm" \l "_ednref7" \o "" </w:instrText>
      </w:r>
      <w:r w:rsidRPr="00423D0A">
        <w:rPr>
          <w:rFonts w:ascii="Times New Roman" w:eastAsia="Times New Roman" w:hAnsi="Times New Roman" w:cs="Times New Roman"/>
          <w:color w:val="000000"/>
          <w:sz w:val="24"/>
          <w:szCs w:val="24"/>
          <w:lang w:eastAsia="es-AR"/>
        </w:rPr>
        <w:fldChar w:fldCharType="separate"/>
      </w:r>
      <w:r w:rsidRPr="00423D0A">
        <w:rPr>
          <w:rFonts w:ascii="Times New Roman" w:eastAsia="Times New Roman" w:hAnsi="Times New Roman" w:cs="Times New Roman"/>
          <w:sz w:val="24"/>
          <w:szCs w:val="24"/>
          <w:lang w:eastAsia="es-AR"/>
        </w:rPr>
        <w:t>[</w:t>
      </w:r>
      <w:proofErr w:type="gramStart"/>
      <w:r w:rsidRPr="00423D0A">
        <w:rPr>
          <w:rFonts w:ascii="Times New Roman" w:eastAsia="Times New Roman" w:hAnsi="Times New Roman" w:cs="Times New Roman"/>
          <w:sz w:val="24"/>
          <w:szCs w:val="24"/>
          <w:lang w:eastAsia="es-AR"/>
        </w:rPr>
        <w:t>vii</w:t>
      </w:r>
      <w:proofErr w:type="gramEnd"/>
      <w:r w:rsidRPr="00423D0A">
        <w:rPr>
          <w:rFonts w:ascii="Times New Roman" w:eastAsia="Times New Roman" w:hAnsi="Times New Roman" w:cs="Times New Roman"/>
          <w:sz w:val="24"/>
          <w:szCs w:val="24"/>
          <w:lang w:eastAsia="es-AR"/>
        </w:rPr>
        <w:t>]</w:t>
      </w:r>
      <w:r w:rsidRPr="00423D0A">
        <w:rPr>
          <w:rFonts w:ascii="Times New Roman" w:eastAsia="Times New Roman" w:hAnsi="Times New Roman" w:cs="Times New Roman"/>
          <w:color w:val="000000"/>
          <w:sz w:val="24"/>
          <w:szCs w:val="24"/>
          <w:lang w:eastAsia="es-AR"/>
        </w:rPr>
        <w:fldChar w:fldCharType="end"/>
      </w:r>
      <w:bookmarkEnd w:id="31"/>
      <w:r w:rsidRPr="00423D0A">
        <w:rPr>
          <w:rFonts w:ascii="Times New Roman" w:eastAsia="Times New Roman" w:hAnsi="Times New Roman" w:cs="Times New Roman"/>
          <w:color w:val="000000"/>
          <w:sz w:val="24"/>
          <w:szCs w:val="24"/>
          <w:lang w:eastAsia="es-AR"/>
        </w:rPr>
        <w:t> </w:t>
      </w:r>
      <w:r w:rsidRPr="00423D0A">
        <w:rPr>
          <w:rFonts w:ascii="Times New Roman" w:eastAsia="Times New Roman" w:hAnsi="Times New Roman" w:cs="Times New Roman"/>
          <w:color w:val="000000"/>
          <w:sz w:val="24"/>
          <w:szCs w:val="24"/>
          <w:lang w:val="es-ES_tradnl" w:eastAsia="es-AR"/>
        </w:rPr>
        <w:t>Ministerio de Sanidad y Consumo – Agencia Española del Medicamento</w:t>
      </w:r>
      <w:r w:rsidRPr="00423D0A">
        <w:rPr>
          <w:rFonts w:ascii="Times New Roman" w:eastAsia="Times New Roman" w:hAnsi="Times New Roman" w:cs="Times New Roman"/>
          <w:color w:val="000000"/>
          <w:sz w:val="24"/>
          <w:szCs w:val="24"/>
          <w:lang w:eastAsia="es-AR"/>
        </w:rPr>
        <w:t xml:space="preserve">COMUNICACIÓN SOBRE RIESGOS DE MEDICAMENTOS </w:t>
      </w:r>
      <w:proofErr w:type="spellStart"/>
      <w:r w:rsidRPr="00423D0A">
        <w:rPr>
          <w:rFonts w:ascii="Times New Roman" w:eastAsia="Times New Roman" w:hAnsi="Times New Roman" w:cs="Times New Roman"/>
          <w:color w:val="000000"/>
          <w:sz w:val="24"/>
          <w:szCs w:val="24"/>
          <w:lang w:eastAsia="es-AR"/>
        </w:rPr>
        <w:t>Ref</w:t>
      </w:r>
      <w:proofErr w:type="spellEnd"/>
      <w:r w:rsidRPr="00423D0A">
        <w:rPr>
          <w:rFonts w:ascii="Times New Roman" w:eastAsia="Times New Roman" w:hAnsi="Times New Roman" w:cs="Times New Roman"/>
          <w:color w:val="000000"/>
          <w:sz w:val="24"/>
          <w:szCs w:val="24"/>
          <w:lang w:eastAsia="es-AR"/>
        </w:rPr>
        <w:t>: 2001/03 del 30 de mayo de 2001 CERIVASTATINA Y CASOS DE RABDOMIOLISIS</w:t>
      </w:r>
      <w:hyperlink r:id="rId10" w:history="1">
        <w:r w:rsidRPr="00423D0A">
          <w:rPr>
            <w:rFonts w:ascii="Times New Roman" w:eastAsia="Times New Roman" w:hAnsi="Times New Roman" w:cs="Times New Roman"/>
            <w:color w:val="0000FF"/>
            <w:sz w:val="24"/>
            <w:szCs w:val="24"/>
            <w:u w:val="single"/>
            <w:lang w:eastAsia="es-AR"/>
          </w:rPr>
          <w:t>http://www.msc.es/agemed/csmh/notas/cerivastatina.asp</w:t>
        </w:r>
      </w:hyperlink>
      <w:r w:rsidRPr="00423D0A">
        <w:rPr>
          <w:rFonts w:ascii="Times New Roman" w:eastAsia="Times New Roman" w:hAnsi="Times New Roman" w:cs="Times New Roman"/>
          <w:color w:val="000000"/>
          <w:sz w:val="24"/>
          <w:szCs w:val="24"/>
          <w:lang w:eastAsia="es-AR"/>
        </w:rPr>
        <w:t> </w:t>
      </w:r>
      <w:r w:rsidRPr="00423D0A">
        <w:rPr>
          <w:rFonts w:ascii="Times New Roman" w:eastAsia="Times New Roman" w:hAnsi="Times New Roman" w:cs="Times New Roman"/>
          <w:color w:val="000000"/>
          <w:sz w:val="24"/>
          <w:szCs w:val="24"/>
          <w:lang w:val="es-ES_tradnl" w:eastAsia="es-AR"/>
        </w:rPr>
        <w:t>Acceso 15/08/01</w:t>
      </w:r>
    </w:p>
    <w:bookmarkStart w:id="32" w:name="_edn8"/>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fldChar w:fldCharType="begin"/>
      </w:r>
      <w:r w:rsidRPr="00423D0A">
        <w:rPr>
          <w:rFonts w:ascii="Times New Roman" w:eastAsia="Times New Roman" w:hAnsi="Times New Roman" w:cs="Times New Roman"/>
          <w:color w:val="000000"/>
          <w:sz w:val="24"/>
          <w:szCs w:val="24"/>
          <w:lang w:eastAsia="es-AR"/>
        </w:rPr>
        <w:instrText xml:space="preserve"> HYPERLINK "http://cime.fcq.unc.edu.ar/cerivastatina.htm" \l "_ednref8" \o "" </w:instrText>
      </w:r>
      <w:r w:rsidRPr="00423D0A">
        <w:rPr>
          <w:rFonts w:ascii="Times New Roman" w:eastAsia="Times New Roman" w:hAnsi="Times New Roman" w:cs="Times New Roman"/>
          <w:color w:val="000000"/>
          <w:sz w:val="24"/>
          <w:szCs w:val="24"/>
          <w:lang w:eastAsia="es-AR"/>
        </w:rPr>
        <w:fldChar w:fldCharType="separate"/>
      </w:r>
      <w:r w:rsidRPr="00423D0A">
        <w:rPr>
          <w:rFonts w:ascii="Times New Roman" w:eastAsia="Times New Roman" w:hAnsi="Times New Roman" w:cs="Times New Roman"/>
          <w:sz w:val="24"/>
          <w:szCs w:val="24"/>
          <w:lang w:eastAsia="es-AR"/>
        </w:rPr>
        <w:t>[viii]</w:t>
      </w:r>
      <w:r w:rsidRPr="00423D0A">
        <w:rPr>
          <w:rFonts w:ascii="Times New Roman" w:eastAsia="Times New Roman" w:hAnsi="Times New Roman" w:cs="Times New Roman"/>
          <w:color w:val="000000"/>
          <w:sz w:val="24"/>
          <w:szCs w:val="24"/>
          <w:lang w:eastAsia="es-AR"/>
        </w:rPr>
        <w:fldChar w:fldCharType="end"/>
      </w:r>
      <w:bookmarkEnd w:id="32"/>
      <w:r w:rsidRPr="00423D0A">
        <w:rPr>
          <w:rFonts w:ascii="Times New Roman" w:eastAsia="Times New Roman" w:hAnsi="Times New Roman" w:cs="Times New Roman"/>
          <w:color w:val="000000"/>
          <w:sz w:val="24"/>
          <w:szCs w:val="24"/>
          <w:lang w:eastAsia="es-AR"/>
        </w:rPr>
        <w:t> </w:t>
      </w:r>
      <w:r w:rsidRPr="00423D0A">
        <w:rPr>
          <w:rFonts w:ascii="Times New Roman" w:eastAsia="Times New Roman" w:hAnsi="Times New Roman" w:cs="Times New Roman"/>
          <w:color w:val="000000"/>
          <w:sz w:val="24"/>
          <w:szCs w:val="24"/>
          <w:lang w:val="es-ES_tradnl" w:eastAsia="es-AR"/>
        </w:rPr>
        <w:t>Ministerio de Sanidad y Consumo – Agencia Española del Medicamento</w:t>
      </w:r>
      <w:r w:rsidRPr="00423D0A">
        <w:rPr>
          <w:rFonts w:ascii="Times New Roman" w:eastAsia="Times New Roman" w:hAnsi="Times New Roman" w:cs="Times New Roman"/>
          <w:color w:val="000000"/>
          <w:sz w:val="24"/>
          <w:szCs w:val="24"/>
          <w:lang w:eastAsia="es-AR"/>
        </w:rPr>
        <w:t xml:space="preserve">COMUNICACIÓN SOBRE RIESGOS DE MEDICAMENTOS </w:t>
      </w:r>
      <w:proofErr w:type="spellStart"/>
      <w:r w:rsidRPr="00423D0A">
        <w:rPr>
          <w:rFonts w:ascii="Times New Roman" w:eastAsia="Times New Roman" w:hAnsi="Times New Roman" w:cs="Times New Roman"/>
          <w:color w:val="000000"/>
          <w:sz w:val="24"/>
          <w:szCs w:val="24"/>
          <w:lang w:eastAsia="es-AR"/>
        </w:rPr>
        <w:t>Ref</w:t>
      </w:r>
      <w:proofErr w:type="spellEnd"/>
      <w:r w:rsidRPr="00423D0A">
        <w:rPr>
          <w:rFonts w:ascii="Times New Roman" w:eastAsia="Times New Roman" w:hAnsi="Times New Roman" w:cs="Times New Roman"/>
          <w:color w:val="000000"/>
          <w:sz w:val="24"/>
          <w:szCs w:val="24"/>
          <w:lang w:eastAsia="es-AR"/>
        </w:rPr>
        <w:t>: 2001/06 del 2 de julio de 2001 CERIVASTATINA: MODIFICACIÓN URGENTE DE FICHA TÉCNICA Y PROSPECTO </w:t>
      </w:r>
      <w:hyperlink r:id="rId11" w:history="1">
        <w:r w:rsidRPr="00423D0A">
          <w:rPr>
            <w:rFonts w:ascii="Times New Roman" w:eastAsia="Times New Roman" w:hAnsi="Times New Roman" w:cs="Times New Roman"/>
            <w:color w:val="0000FF"/>
            <w:sz w:val="24"/>
            <w:szCs w:val="24"/>
            <w:u w:val="single"/>
            <w:lang w:eastAsia="es-AR"/>
          </w:rPr>
          <w:t>http://www.msc.es/agemed/csmh/notas/cerivastatina_new.asp</w:t>
        </w:r>
      </w:hyperlink>
      <w:r w:rsidRPr="00423D0A">
        <w:rPr>
          <w:rFonts w:ascii="Times New Roman" w:eastAsia="Times New Roman" w:hAnsi="Times New Roman" w:cs="Times New Roman"/>
          <w:color w:val="000000"/>
          <w:sz w:val="24"/>
          <w:szCs w:val="24"/>
          <w:lang w:val="es-ES_tradnl" w:eastAsia="es-AR"/>
        </w:rPr>
        <w:t> Acceso 15/08/01</w:t>
      </w:r>
    </w:p>
    <w:bookmarkStart w:id="33" w:name="_edn9"/>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fldChar w:fldCharType="begin"/>
      </w:r>
      <w:r w:rsidRPr="00423D0A">
        <w:rPr>
          <w:rFonts w:ascii="Times New Roman" w:eastAsia="Times New Roman" w:hAnsi="Times New Roman" w:cs="Times New Roman"/>
          <w:color w:val="000000"/>
          <w:sz w:val="24"/>
          <w:szCs w:val="24"/>
          <w:lang w:eastAsia="es-AR"/>
        </w:rPr>
        <w:instrText xml:space="preserve"> HYPERLINK "http://cime.fcq.unc.edu.ar/cerivastatina.htm" \l "_ednref9" \o "" </w:instrText>
      </w:r>
      <w:r w:rsidRPr="00423D0A">
        <w:rPr>
          <w:rFonts w:ascii="Times New Roman" w:eastAsia="Times New Roman" w:hAnsi="Times New Roman" w:cs="Times New Roman"/>
          <w:color w:val="000000"/>
          <w:sz w:val="24"/>
          <w:szCs w:val="24"/>
          <w:lang w:eastAsia="es-AR"/>
        </w:rPr>
        <w:fldChar w:fldCharType="separate"/>
      </w:r>
      <w:r w:rsidRPr="00423D0A">
        <w:rPr>
          <w:rFonts w:ascii="Times New Roman" w:eastAsia="Times New Roman" w:hAnsi="Times New Roman" w:cs="Times New Roman"/>
          <w:sz w:val="24"/>
          <w:szCs w:val="24"/>
          <w:lang w:eastAsia="es-AR"/>
        </w:rPr>
        <w:t>[ix]</w:t>
      </w:r>
      <w:r w:rsidRPr="00423D0A">
        <w:rPr>
          <w:rFonts w:ascii="Times New Roman" w:eastAsia="Times New Roman" w:hAnsi="Times New Roman" w:cs="Times New Roman"/>
          <w:color w:val="000000"/>
          <w:sz w:val="24"/>
          <w:szCs w:val="24"/>
          <w:lang w:eastAsia="es-AR"/>
        </w:rPr>
        <w:fldChar w:fldCharType="end"/>
      </w:r>
      <w:bookmarkEnd w:id="33"/>
      <w:r w:rsidRPr="00423D0A">
        <w:rPr>
          <w:rFonts w:ascii="Times New Roman" w:eastAsia="Times New Roman" w:hAnsi="Times New Roman" w:cs="Times New Roman"/>
          <w:color w:val="000000"/>
          <w:sz w:val="24"/>
          <w:szCs w:val="24"/>
          <w:lang w:eastAsia="es-AR"/>
        </w:rPr>
        <w:t> </w:t>
      </w:r>
      <w:r w:rsidRPr="00423D0A">
        <w:rPr>
          <w:rFonts w:ascii="Times New Roman" w:eastAsia="Times New Roman" w:hAnsi="Times New Roman" w:cs="Times New Roman"/>
          <w:color w:val="000000"/>
          <w:sz w:val="24"/>
          <w:szCs w:val="24"/>
          <w:lang w:val="es-ES_tradnl" w:eastAsia="es-AR"/>
        </w:rPr>
        <w:t>Ministerio de Sanidad y Consumo – Agencia Española del Medicamento</w:t>
      </w:r>
      <w:r w:rsidRPr="00423D0A">
        <w:rPr>
          <w:rFonts w:ascii="Times New Roman" w:eastAsia="Times New Roman" w:hAnsi="Times New Roman" w:cs="Times New Roman"/>
          <w:color w:val="000000"/>
          <w:sz w:val="24"/>
          <w:szCs w:val="24"/>
          <w:lang w:eastAsia="es-AR"/>
        </w:rPr>
        <w:t>COMUNICACIÓN SOBRE RIESGOS DE MEDICAMENTOS </w:t>
      </w:r>
      <w:proofErr w:type="spellStart"/>
      <w:r w:rsidRPr="00423D0A">
        <w:rPr>
          <w:rFonts w:ascii="Times New Roman" w:eastAsia="Times New Roman" w:hAnsi="Times New Roman" w:cs="Times New Roman"/>
          <w:color w:val="000000"/>
          <w:sz w:val="24"/>
          <w:szCs w:val="24"/>
          <w:lang w:eastAsia="es-AR"/>
        </w:rPr>
        <w:t>Ref</w:t>
      </w:r>
      <w:proofErr w:type="spellEnd"/>
      <w:r w:rsidRPr="00423D0A">
        <w:rPr>
          <w:rFonts w:ascii="Times New Roman" w:eastAsia="Times New Roman" w:hAnsi="Times New Roman" w:cs="Times New Roman"/>
          <w:color w:val="000000"/>
          <w:sz w:val="24"/>
          <w:szCs w:val="24"/>
          <w:lang w:eastAsia="es-AR"/>
        </w:rPr>
        <w:t>: 2001/07 del 8 de agosto de 2001 NOTA INFORMATIVA CERIVASTATINA: SUSPENSIÓN TEMPORAL DE LA COMERCIALIZACIÓN </w:t>
      </w:r>
      <w:hyperlink r:id="rId12" w:history="1">
        <w:r w:rsidRPr="00423D0A">
          <w:rPr>
            <w:rFonts w:ascii="Times New Roman" w:eastAsia="Times New Roman" w:hAnsi="Times New Roman" w:cs="Times New Roman"/>
            <w:color w:val="0000FF"/>
            <w:sz w:val="24"/>
            <w:szCs w:val="24"/>
            <w:u w:val="single"/>
            <w:lang w:eastAsia="es-AR"/>
          </w:rPr>
          <w:t>http://www.msc.es/agemed/docs/circulares/circular%207-8-01.doc</w:t>
        </w:r>
      </w:hyperlink>
      <w:r w:rsidRPr="00423D0A">
        <w:rPr>
          <w:rFonts w:ascii="Times New Roman" w:eastAsia="Times New Roman" w:hAnsi="Times New Roman" w:cs="Times New Roman"/>
          <w:color w:val="000000"/>
          <w:sz w:val="24"/>
          <w:szCs w:val="24"/>
          <w:lang w:val="es-ES_tradnl" w:eastAsia="es-AR"/>
        </w:rPr>
        <w:t>Acceso 15/08/01</w:t>
      </w:r>
    </w:p>
    <w:bookmarkStart w:id="34" w:name="_edn10"/>
    <w:p w:rsidR="00423D0A" w:rsidRPr="00423D0A" w:rsidRDefault="00423D0A" w:rsidP="00423D0A">
      <w:pPr>
        <w:shd w:val="clear" w:color="auto" w:fill="FFFFFF"/>
        <w:spacing w:line="240" w:lineRule="auto"/>
        <w:ind w:firstLine="0"/>
        <w:jc w:val="left"/>
        <w:outlineLvl w:val="1"/>
        <w:rPr>
          <w:rFonts w:ascii="Times New Roman" w:eastAsia="Times New Roman" w:hAnsi="Times New Roman" w:cs="Times New Roman"/>
          <w:b/>
          <w:bCs/>
          <w:color w:val="000000"/>
          <w:sz w:val="36"/>
          <w:szCs w:val="36"/>
          <w:lang w:eastAsia="es-AR"/>
        </w:rPr>
      </w:pPr>
      <w:r w:rsidRPr="00423D0A">
        <w:rPr>
          <w:rFonts w:ascii="Times New Roman" w:eastAsia="Times New Roman" w:hAnsi="Times New Roman" w:cs="Times New Roman"/>
          <w:b/>
          <w:bCs/>
          <w:color w:val="000000"/>
          <w:sz w:val="36"/>
          <w:szCs w:val="36"/>
          <w:lang w:eastAsia="es-AR"/>
        </w:rPr>
        <w:fldChar w:fldCharType="begin"/>
      </w:r>
      <w:r w:rsidRPr="00423D0A">
        <w:rPr>
          <w:rFonts w:ascii="Times New Roman" w:eastAsia="Times New Roman" w:hAnsi="Times New Roman" w:cs="Times New Roman"/>
          <w:b/>
          <w:bCs/>
          <w:color w:val="000000"/>
          <w:sz w:val="36"/>
          <w:szCs w:val="36"/>
          <w:lang w:eastAsia="es-AR"/>
        </w:rPr>
        <w:instrText xml:space="preserve"> HYPERLINK "http://cime.fcq.unc.edu.ar/cerivastatina.htm" \l "_ednref10" \o "" </w:instrText>
      </w:r>
      <w:r w:rsidRPr="00423D0A">
        <w:rPr>
          <w:rFonts w:ascii="Times New Roman" w:eastAsia="Times New Roman" w:hAnsi="Times New Roman" w:cs="Times New Roman"/>
          <w:b/>
          <w:bCs/>
          <w:color w:val="000000"/>
          <w:sz w:val="36"/>
          <w:szCs w:val="36"/>
          <w:lang w:eastAsia="es-AR"/>
        </w:rPr>
        <w:fldChar w:fldCharType="separate"/>
      </w:r>
      <w:r w:rsidRPr="00423D0A">
        <w:rPr>
          <w:rFonts w:ascii="Times New Roman" w:eastAsia="Times New Roman" w:hAnsi="Times New Roman" w:cs="Times New Roman"/>
          <w:sz w:val="20"/>
          <w:szCs w:val="20"/>
          <w:lang w:eastAsia="es-AR"/>
        </w:rPr>
        <w:t>[</w:t>
      </w:r>
      <w:proofErr w:type="gramStart"/>
      <w:r w:rsidRPr="00423D0A">
        <w:rPr>
          <w:rFonts w:ascii="Times New Roman" w:eastAsia="Times New Roman" w:hAnsi="Times New Roman" w:cs="Times New Roman"/>
          <w:sz w:val="20"/>
          <w:szCs w:val="20"/>
          <w:lang w:eastAsia="es-AR"/>
        </w:rPr>
        <w:t>x</w:t>
      </w:r>
      <w:proofErr w:type="gramEnd"/>
      <w:r w:rsidRPr="00423D0A">
        <w:rPr>
          <w:rFonts w:ascii="Times New Roman" w:eastAsia="Times New Roman" w:hAnsi="Times New Roman" w:cs="Times New Roman"/>
          <w:sz w:val="20"/>
          <w:szCs w:val="20"/>
          <w:lang w:eastAsia="es-AR"/>
        </w:rPr>
        <w:t>]</w:t>
      </w:r>
      <w:r w:rsidRPr="00423D0A">
        <w:rPr>
          <w:rFonts w:ascii="Times New Roman" w:eastAsia="Times New Roman" w:hAnsi="Times New Roman" w:cs="Times New Roman"/>
          <w:b/>
          <w:bCs/>
          <w:color w:val="000000"/>
          <w:sz w:val="36"/>
          <w:szCs w:val="36"/>
          <w:lang w:eastAsia="es-AR"/>
        </w:rPr>
        <w:fldChar w:fldCharType="end"/>
      </w:r>
      <w:bookmarkEnd w:id="34"/>
      <w:r w:rsidRPr="00423D0A">
        <w:rPr>
          <w:rFonts w:ascii="Times New Roman" w:eastAsia="Times New Roman" w:hAnsi="Times New Roman" w:cs="Times New Roman"/>
          <w:color w:val="000000"/>
          <w:sz w:val="20"/>
          <w:szCs w:val="20"/>
          <w:lang w:val="en-US" w:eastAsia="es-AR"/>
        </w:rPr>
        <w:t>CERIVASTATIN AND RHABDOMYOLYSIS--AVOID GEMFIBROZIL </w:t>
      </w:r>
      <w:r w:rsidRPr="00423D0A">
        <w:rPr>
          <w:rFonts w:ascii="Times New Roman" w:eastAsia="Times New Roman" w:hAnsi="Times New Roman" w:cs="Times New Roman"/>
          <w:i/>
          <w:iCs/>
          <w:color w:val="000000"/>
          <w:sz w:val="20"/>
          <w:szCs w:val="20"/>
          <w:lang w:val="en-US" w:eastAsia="es-AR"/>
        </w:rPr>
        <w:t>AUST ADVERSE DRUG REACT BULL, 20, 1, p 3, 2001</w:t>
      </w:r>
      <w:r w:rsidRPr="00423D0A">
        <w:rPr>
          <w:rFonts w:ascii="Times New Roman" w:eastAsia="Times New Roman" w:hAnsi="Times New Roman" w:cs="Times New Roman"/>
          <w:color w:val="000000"/>
          <w:sz w:val="20"/>
          <w:szCs w:val="20"/>
          <w:lang w:eastAsia="es-AR"/>
        </w:rPr>
        <w:t> IDIS: 460122 Bibliografía citada en la CIRCULAR N° 4/2001 - CIMF Colegio de Farmacéuticos de la Prov. de Bs. As.</w:t>
      </w:r>
    </w:p>
    <w:bookmarkStart w:id="35" w:name="_edn11"/>
    <w:p w:rsidR="00423D0A" w:rsidRPr="00423D0A" w:rsidRDefault="00423D0A" w:rsidP="00423D0A">
      <w:pPr>
        <w:shd w:val="clear" w:color="auto" w:fill="FFFFFF"/>
        <w:spacing w:line="240" w:lineRule="auto"/>
        <w:ind w:firstLine="0"/>
        <w:jc w:val="left"/>
        <w:outlineLvl w:val="1"/>
        <w:rPr>
          <w:rFonts w:ascii="Times New Roman" w:eastAsia="Times New Roman" w:hAnsi="Times New Roman" w:cs="Times New Roman"/>
          <w:b/>
          <w:bCs/>
          <w:color w:val="000000"/>
          <w:sz w:val="36"/>
          <w:szCs w:val="36"/>
          <w:lang w:eastAsia="es-AR"/>
        </w:rPr>
      </w:pPr>
      <w:r w:rsidRPr="00423D0A">
        <w:rPr>
          <w:rFonts w:ascii="Times New Roman" w:eastAsia="Times New Roman" w:hAnsi="Times New Roman" w:cs="Times New Roman"/>
          <w:b/>
          <w:bCs/>
          <w:color w:val="000000"/>
          <w:sz w:val="36"/>
          <w:szCs w:val="36"/>
          <w:lang w:eastAsia="es-AR"/>
        </w:rPr>
        <w:fldChar w:fldCharType="begin"/>
      </w:r>
      <w:r w:rsidRPr="00423D0A">
        <w:rPr>
          <w:rFonts w:ascii="Times New Roman" w:eastAsia="Times New Roman" w:hAnsi="Times New Roman" w:cs="Times New Roman"/>
          <w:b/>
          <w:bCs/>
          <w:color w:val="000000"/>
          <w:sz w:val="36"/>
          <w:szCs w:val="36"/>
          <w:lang w:eastAsia="es-AR"/>
        </w:rPr>
        <w:instrText xml:space="preserve"> HYPERLINK "http://cime.fcq.unc.edu.ar/cerivastatina.htm" \l "_ednref11" \o "" </w:instrText>
      </w:r>
      <w:r w:rsidRPr="00423D0A">
        <w:rPr>
          <w:rFonts w:ascii="Times New Roman" w:eastAsia="Times New Roman" w:hAnsi="Times New Roman" w:cs="Times New Roman"/>
          <w:b/>
          <w:bCs/>
          <w:color w:val="000000"/>
          <w:sz w:val="36"/>
          <w:szCs w:val="36"/>
          <w:lang w:eastAsia="es-AR"/>
        </w:rPr>
        <w:fldChar w:fldCharType="separate"/>
      </w:r>
      <w:r w:rsidRPr="00423D0A">
        <w:rPr>
          <w:rFonts w:ascii="Times New Roman" w:eastAsia="Times New Roman" w:hAnsi="Times New Roman" w:cs="Times New Roman"/>
          <w:sz w:val="20"/>
          <w:szCs w:val="20"/>
          <w:lang w:eastAsia="es-AR"/>
        </w:rPr>
        <w:t>[</w:t>
      </w:r>
      <w:proofErr w:type="gramStart"/>
      <w:r w:rsidRPr="00423D0A">
        <w:rPr>
          <w:rFonts w:ascii="Times New Roman" w:eastAsia="Times New Roman" w:hAnsi="Times New Roman" w:cs="Times New Roman"/>
          <w:sz w:val="20"/>
          <w:szCs w:val="20"/>
          <w:lang w:eastAsia="es-AR"/>
        </w:rPr>
        <w:t>xi</w:t>
      </w:r>
      <w:proofErr w:type="gramEnd"/>
      <w:r w:rsidRPr="00423D0A">
        <w:rPr>
          <w:rFonts w:ascii="Times New Roman" w:eastAsia="Times New Roman" w:hAnsi="Times New Roman" w:cs="Times New Roman"/>
          <w:sz w:val="20"/>
          <w:szCs w:val="20"/>
          <w:lang w:eastAsia="es-AR"/>
        </w:rPr>
        <w:t>]</w:t>
      </w:r>
      <w:r w:rsidRPr="00423D0A">
        <w:rPr>
          <w:rFonts w:ascii="Times New Roman" w:eastAsia="Times New Roman" w:hAnsi="Times New Roman" w:cs="Times New Roman"/>
          <w:b/>
          <w:bCs/>
          <w:color w:val="000000"/>
          <w:sz w:val="36"/>
          <w:szCs w:val="36"/>
          <w:lang w:eastAsia="es-AR"/>
        </w:rPr>
        <w:fldChar w:fldCharType="end"/>
      </w:r>
      <w:bookmarkEnd w:id="35"/>
      <w:r w:rsidRPr="00423D0A">
        <w:rPr>
          <w:rFonts w:ascii="Times New Roman" w:eastAsia="Times New Roman" w:hAnsi="Times New Roman" w:cs="Times New Roman"/>
          <w:color w:val="000000"/>
          <w:sz w:val="20"/>
          <w:szCs w:val="20"/>
          <w:lang w:val="en-US" w:eastAsia="es-AR"/>
        </w:rPr>
        <w:t>DRUG-INDUCED RHABDOMYOLYSIS, COLLINSON H L; WHEELER D C ADVERSE DRUG REACT BULL,  196, p 747-750, 1999 IDIS: 430429 </w:t>
      </w:r>
      <w:r w:rsidRPr="00423D0A">
        <w:rPr>
          <w:rFonts w:ascii="Times New Roman" w:eastAsia="Times New Roman" w:hAnsi="Times New Roman" w:cs="Times New Roman"/>
          <w:color w:val="000000"/>
          <w:sz w:val="20"/>
          <w:szCs w:val="20"/>
          <w:lang w:eastAsia="es-AR"/>
        </w:rPr>
        <w:t>Bibliografía citada en la CIRCULAR N° 4/2001 - CIMF Colegio de Farmacéuticos de la Prov. de Bs. As.</w:t>
      </w:r>
    </w:p>
    <w:bookmarkStart w:id="36" w:name="_edn12"/>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fldChar w:fldCharType="begin"/>
      </w:r>
      <w:r w:rsidRPr="00423D0A">
        <w:rPr>
          <w:rFonts w:ascii="Times New Roman" w:eastAsia="Times New Roman" w:hAnsi="Times New Roman" w:cs="Times New Roman"/>
          <w:color w:val="000000"/>
          <w:sz w:val="24"/>
          <w:szCs w:val="24"/>
          <w:lang w:eastAsia="es-AR"/>
        </w:rPr>
        <w:instrText xml:space="preserve"> HYPERLINK "http://cime.fcq.unc.edu.ar/cerivastatina.htm" \l "_ednref12" \o "" </w:instrText>
      </w:r>
      <w:r w:rsidRPr="00423D0A">
        <w:rPr>
          <w:rFonts w:ascii="Times New Roman" w:eastAsia="Times New Roman" w:hAnsi="Times New Roman" w:cs="Times New Roman"/>
          <w:color w:val="000000"/>
          <w:sz w:val="24"/>
          <w:szCs w:val="24"/>
          <w:lang w:eastAsia="es-AR"/>
        </w:rPr>
        <w:fldChar w:fldCharType="separate"/>
      </w:r>
      <w:r w:rsidRPr="00423D0A">
        <w:rPr>
          <w:rFonts w:ascii="Times New Roman" w:eastAsia="Times New Roman" w:hAnsi="Times New Roman" w:cs="Times New Roman"/>
          <w:sz w:val="24"/>
          <w:szCs w:val="24"/>
          <w:lang w:eastAsia="es-AR"/>
        </w:rPr>
        <w:t>[xii]</w:t>
      </w:r>
      <w:r w:rsidRPr="00423D0A">
        <w:rPr>
          <w:rFonts w:ascii="Times New Roman" w:eastAsia="Times New Roman" w:hAnsi="Times New Roman" w:cs="Times New Roman"/>
          <w:color w:val="000000"/>
          <w:sz w:val="24"/>
          <w:szCs w:val="24"/>
          <w:lang w:eastAsia="es-AR"/>
        </w:rPr>
        <w:fldChar w:fldCharType="end"/>
      </w:r>
      <w:bookmarkEnd w:id="36"/>
      <w:r w:rsidRPr="00423D0A">
        <w:rPr>
          <w:rFonts w:ascii="Times New Roman" w:eastAsia="Times New Roman" w:hAnsi="Times New Roman" w:cs="Times New Roman"/>
          <w:color w:val="000000"/>
          <w:sz w:val="24"/>
          <w:szCs w:val="24"/>
          <w:lang w:eastAsia="es-AR"/>
        </w:rPr>
        <w:t> Base de datos del medicamento del Consejo General de Colegios Farmacéuticos de España http://www.cof.es/bot/ </w:t>
      </w:r>
      <w:r w:rsidRPr="00423D0A">
        <w:rPr>
          <w:rFonts w:ascii="Times New Roman" w:eastAsia="Times New Roman" w:hAnsi="Times New Roman" w:cs="Times New Roman"/>
          <w:color w:val="000000"/>
          <w:sz w:val="24"/>
          <w:szCs w:val="24"/>
          <w:lang w:val="es-ES_tradnl" w:eastAsia="es-AR"/>
        </w:rPr>
        <w:t>Búsqueda realizada el: 15/08/01</w:t>
      </w:r>
    </w:p>
    <w:bookmarkStart w:id="37" w:name="_edn13"/>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7"/>
          <w:szCs w:val="27"/>
          <w:lang w:eastAsia="es-AR"/>
        </w:rPr>
        <w:fldChar w:fldCharType="begin"/>
      </w:r>
      <w:r w:rsidRPr="00423D0A">
        <w:rPr>
          <w:rFonts w:ascii="Times New Roman" w:eastAsia="Times New Roman" w:hAnsi="Times New Roman" w:cs="Times New Roman"/>
          <w:color w:val="000000"/>
          <w:sz w:val="27"/>
          <w:szCs w:val="27"/>
          <w:lang w:eastAsia="es-AR"/>
        </w:rPr>
        <w:instrText xml:space="preserve"> HYPERLINK "http://cime.fcq.unc.edu.ar/cerivastatina.htm" \l "_ednref13" \o "" </w:instrText>
      </w:r>
      <w:r w:rsidRPr="00423D0A">
        <w:rPr>
          <w:rFonts w:ascii="Times New Roman" w:eastAsia="Times New Roman" w:hAnsi="Times New Roman" w:cs="Times New Roman"/>
          <w:color w:val="000000"/>
          <w:sz w:val="27"/>
          <w:szCs w:val="27"/>
          <w:lang w:eastAsia="es-AR"/>
        </w:rPr>
        <w:fldChar w:fldCharType="separate"/>
      </w:r>
      <w:r w:rsidRPr="00423D0A">
        <w:rPr>
          <w:rFonts w:ascii="Times New Roman" w:eastAsia="Times New Roman" w:hAnsi="Times New Roman" w:cs="Times New Roman"/>
          <w:sz w:val="27"/>
          <w:szCs w:val="27"/>
          <w:lang w:eastAsia="es-AR"/>
        </w:rPr>
        <w:t>[xiii]</w:t>
      </w:r>
      <w:r w:rsidRPr="00423D0A">
        <w:rPr>
          <w:rFonts w:ascii="Times New Roman" w:eastAsia="Times New Roman" w:hAnsi="Times New Roman" w:cs="Times New Roman"/>
          <w:color w:val="000000"/>
          <w:sz w:val="27"/>
          <w:szCs w:val="27"/>
          <w:lang w:eastAsia="es-AR"/>
        </w:rPr>
        <w:fldChar w:fldCharType="end"/>
      </w:r>
      <w:bookmarkEnd w:id="37"/>
      <w:r w:rsidRPr="00423D0A">
        <w:rPr>
          <w:rFonts w:ascii="Times New Roman" w:eastAsia="Times New Roman" w:hAnsi="Times New Roman" w:cs="Times New Roman"/>
          <w:color w:val="000000"/>
          <w:sz w:val="27"/>
          <w:szCs w:val="27"/>
          <w:lang w:eastAsia="es-AR"/>
        </w:rPr>
        <w:t xml:space="preserve"> Base de Datos: </w:t>
      </w:r>
      <w:proofErr w:type="spellStart"/>
      <w:r w:rsidRPr="00423D0A">
        <w:rPr>
          <w:rFonts w:ascii="Times New Roman" w:eastAsia="Times New Roman" w:hAnsi="Times New Roman" w:cs="Times New Roman"/>
          <w:color w:val="000000"/>
          <w:sz w:val="27"/>
          <w:szCs w:val="27"/>
          <w:lang w:eastAsia="es-AR"/>
        </w:rPr>
        <w:t>Clinical</w:t>
      </w:r>
      <w:proofErr w:type="spellEnd"/>
      <w:r w:rsidRPr="00423D0A">
        <w:rPr>
          <w:rFonts w:ascii="Times New Roman" w:eastAsia="Times New Roman" w:hAnsi="Times New Roman" w:cs="Times New Roman"/>
          <w:color w:val="000000"/>
          <w:sz w:val="27"/>
          <w:szCs w:val="27"/>
          <w:lang w:eastAsia="es-AR"/>
        </w:rPr>
        <w:t xml:space="preserve"> </w:t>
      </w:r>
      <w:proofErr w:type="spellStart"/>
      <w:r w:rsidRPr="00423D0A">
        <w:rPr>
          <w:rFonts w:ascii="Times New Roman" w:eastAsia="Times New Roman" w:hAnsi="Times New Roman" w:cs="Times New Roman"/>
          <w:color w:val="000000"/>
          <w:sz w:val="27"/>
          <w:szCs w:val="27"/>
          <w:lang w:eastAsia="es-AR"/>
        </w:rPr>
        <w:t>Pharmacology</w:t>
      </w:r>
      <w:proofErr w:type="spellEnd"/>
      <w:r w:rsidRPr="00423D0A">
        <w:rPr>
          <w:rFonts w:ascii="Times New Roman" w:eastAsia="Times New Roman" w:hAnsi="Times New Roman" w:cs="Times New Roman"/>
          <w:color w:val="000000"/>
          <w:sz w:val="27"/>
          <w:szCs w:val="27"/>
          <w:lang w:eastAsia="es-AR"/>
        </w:rPr>
        <w:t xml:space="preserve"> 2000. </w:t>
      </w:r>
      <w:hyperlink r:id="rId13" w:history="1">
        <w:r w:rsidRPr="00423D0A">
          <w:rPr>
            <w:rFonts w:ascii="Times New Roman" w:eastAsia="Times New Roman" w:hAnsi="Times New Roman" w:cs="Times New Roman"/>
            <w:color w:val="0000FF"/>
            <w:sz w:val="27"/>
            <w:szCs w:val="27"/>
            <w:u w:val="single"/>
            <w:lang w:eastAsia="es-AR"/>
          </w:rPr>
          <w:t>http://www.cp.gsm.com</w:t>
        </w:r>
      </w:hyperlink>
      <w:r w:rsidRPr="00423D0A">
        <w:rPr>
          <w:rFonts w:ascii="Times New Roman" w:eastAsia="Times New Roman" w:hAnsi="Times New Roman" w:cs="Times New Roman"/>
          <w:color w:val="000000"/>
          <w:sz w:val="27"/>
          <w:szCs w:val="27"/>
          <w:lang w:eastAsia="es-AR"/>
        </w:rPr>
        <w:t> (Acceso restringido). </w:t>
      </w:r>
      <w:r w:rsidRPr="00423D0A">
        <w:rPr>
          <w:rFonts w:ascii="Times New Roman" w:eastAsia="Times New Roman" w:hAnsi="Times New Roman" w:cs="Times New Roman"/>
          <w:color w:val="000000"/>
          <w:sz w:val="27"/>
          <w:szCs w:val="27"/>
          <w:lang w:val="es-ES_tradnl" w:eastAsia="es-AR"/>
        </w:rPr>
        <w:t>Búsqueda realizada el: 15/08/01</w:t>
      </w:r>
    </w:p>
    <w:bookmarkStart w:id="38" w:name="_edn14"/>
    <w:p w:rsidR="00423D0A" w:rsidRPr="00423D0A" w:rsidRDefault="00423D0A" w:rsidP="00423D0A">
      <w:pPr>
        <w:shd w:val="clear" w:color="auto" w:fill="FFFFFF"/>
        <w:spacing w:line="240" w:lineRule="auto"/>
        <w:ind w:firstLine="0"/>
        <w:rPr>
          <w:rFonts w:ascii="Times New Roman" w:eastAsia="Times New Roman" w:hAnsi="Times New Roman" w:cs="Times New Roman"/>
          <w:color w:val="000000"/>
          <w:sz w:val="24"/>
          <w:szCs w:val="24"/>
          <w:lang w:eastAsia="es-AR"/>
        </w:rPr>
      </w:pPr>
      <w:r w:rsidRPr="00423D0A">
        <w:rPr>
          <w:rFonts w:ascii="Times New Roman" w:eastAsia="Times New Roman" w:hAnsi="Times New Roman" w:cs="Times New Roman"/>
          <w:color w:val="000000"/>
          <w:sz w:val="24"/>
          <w:szCs w:val="24"/>
          <w:lang w:eastAsia="es-AR"/>
        </w:rPr>
        <w:fldChar w:fldCharType="begin"/>
      </w:r>
      <w:r w:rsidRPr="00423D0A">
        <w:rPr>
          <w:rFonts w:ascii="Times New Roman" w:eastAsia="Times New Roman" w:hAnsi="Times New Roman" w:cs="Times New Roman"/>
          <w:color w:val="000000"/>
          <w:sz w:val="24"/>
          <w:szCs w:val="24"/>
          <w:lang w:eastAsia="es-AR"/>
        </w:rPr>
        <w:instrText xml:space="preserve"> HYPERLINK "http://cime.fcq.unc.edu.ar/cerivastatina.htm" \l "_ednref14" \o "" </w:instrText>
      </w:r>
      <w:r w:rsidRPr="00423D0A">
        <w:rPr>
          <w:rFonts w:ascii="Times New Roman" w:eastAsia="Times New Roman" w:hAnsi="Times New Roman" w:cs="Times New Roman"/>
          <w:color w:val="000000"/>
          <w:sz w:val="24"/>
          <w:szCs w:val="24"/>
          <w:lang w:eastAsia="es-AR"/>
        </w:rPr>
        <w:fldChar w:fldCharType="separate"/>
      </w:r>
      <w:r w:rsidRPr="00423D0A">
        <w:rPr>
          <w:rFonts w:ascii="Times New Roman" w:eastAsia="Times New Roman" w:hAnsi="Times New Roman" w:cs="Times New Roman"/>
          <w:sz w:val="24"/>
          <w:szCs w:val="24"/>
          <w:lang w:eastAsia="es-AR"/>
        </w:rPr>
        <w:t>[</w:t>
      </w:r>
      <w:proofErr w:type="gramStart"/>
      <w:r w:rsidRPr="00423D0A">
        <w:rPr>
          <w:rFonts w:ascii="Times New Roman" w:eastAsia="Times New Roman" w:hAnsi="Times New Roman" w:cs="Times New Roman"/>
          <w:sz w:val="24"/>
          <w:szCs w:val="24"/>
          <w:lang w:eastAsia="es-AR"/>
        </w:rPr>
        <w:t>xiv</w:t>
      </w:r>
      <w:proofErr w:type="gramEnd"/>
      <w:r w:rsidRPr="00423D0A">
        <w:rPr>
          <w:rFonts w:ascii="Times New Roman" w:eastAsia="Times New Roman" w:hAnsi="Times New Roman" w:cs="Times New Roman"/>
          <w:sz w:val="24"/>
          <w:szCs w:val="24"/>
          <w:lang w:eastAsia="es-AR"/>
        </w:rPr>
        <w:t>]</w:t>
      </w:r>
      <w:r w:rsidRPr="00423D0A">
        <w:rPr>
          <w:rFonts w:ascii="Times New Roman" w:eastAsia="Times New Roman" w:hAnsi="Times New Roman" w:cs="Times New Roman"/>
          <w:color w:val="000000"/>
          <w:sz w:val="24"/>
          <w:szCs w:val="24"/>
          <w:lang w:eastAsia="es-AR"/>
        </w:rPr>
        <w:fldChar w:fldCharType="end"/>
      </w:r>
      <w:bookmarkEnd w:id="38"/>
      <w:r w:rsidRPr="00423D0A">
        <w:rPr>
          <w:rFonts w:ascii="Times New Roman" w:eastAsia="Times New Roman" w:hAnsi="Times New Roman" w:cs="Times New Roman"/>
          <w:color w:val="000000"/>
          <w:sz w:val="24"/>
          <w:szCs w:val="24"/>
          <w:lang w:eastAsia="es-AR"/>
        </w:rPr>
        <w:t> </w:t>
      </w:r>
      <w:r w:rsidRPr="00423D0A">
        <w:rPr>
          <w:rFonts w:ascii="Times New Roman" w:eastAsia="Times New Roman" w:hAnsi="Times New Roman" w:cs="Times New Roman"/>
          <w:color w:val="000000"/>
          <w:sz w:val="24"/>
          <w:szCs w:val="24"/>
          <w:lang w:val="es-ES_tradnl" w:eastAsia="es-AR"/>
        </w:rPr>
        <w:t>Manual Farmacéutico. Nº 495. Agosto de 2001.</w:t>
      </w:r>
    </w:p>
    <w:p w:rsidR="00423D0A" w:rsidRPr="00423D0A" w:rsidRDefault="00423D0A" w:rsidP="00423D0A">
      <w:pPr>
        <w:shd w:val="clear" w:color="auto" w:fill="FFFFFF"/>
        <w:spacing w:before="60" w:beforeAutospacing="0" w:after="60" w:afterAutospacing="0" w:line="240" w:lineRule="auto"/>
        <w:ind w:firstLine="0"/>
        <w:jc w:val="left"/>
        <w:rPr>
          <w:rFonts w:ascii="Times New Roman" w:eastAsia="Times New Roman" w:hAnsi="Times New Roman" w:cs="Times New Roman"/>
          <w:color w:val="000000"/>
          <w:sz w:val="27"/>
          <w:szCs w:val="27"/>
          <w:lang w:eastAsia="es-AR"/>
        </w:rPr>
      </w:pPr>
      <w:r w:rsidRPr="00423D0A">
        <w:rPr>
          <w:rFonts w:ascii="Times New Roman" w:eastAsia="Times New Roman" w:hAnsi="Times New Roman" w:cs="Times New Roman"/>
          <w:color w:val="000000"/>
          <w:sz w:val="24"/>
          <w:szCs w:val="24"/>
          <w:lang w:eastAsia="es-AR"/>
        </w:rPr>
        <w:t> </w:t>
      </w:r>
    </w:p>
    <w:p w:rsidR="006C5EA9" w:rsidRDefault="00423D0A"/>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0A"/>
    <w:rsid w:val="000409FE"/>
    <w:rsid w:val="00042FE9"/>
    <w:rsid w:val="0028202B"/>
    <w:rsid w:val="00423D0A"/>
    <w:rsid w:val="005A7A08"/>
    <w:rsid w:val="005D6914"/>
    <w:rsid w:val="006336F5"/>
    <w:rsid w:val="00672FB9"/>
    <w:rsid w:val="007131AE"/>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locked="1" w:uiPriority="9" w:qFormat="1"/>
    <w:lsdException w:name="heading 7" w:locked="1" w:uiPriority="9" w:qFormat="1"/>
    <w:lsdException w:name="heading 8" w:locked="1" w:uiPriority="0"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uiPriority w:val="9"/>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uiPriority w:val="9"/>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link w:val="Ttulo9Car"/>
    <w:uiPriority w:val="9"/>
    <w:qFormat/>
    <w:locked/>
    <w:rsid w:val="00423D0A"/>
    <w:pPr>
      <w:spacing w:line="240" w:lineRule="auto"/>
      <w:ind w:firstLine="0"/>
      <w:jc w:val="left"/>
      <w:outlineLvl w:val="8"/>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uiPriority w:val="9"/>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11"/>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11"/>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Ttulo9Car">
    <w:name w:val="Título 9 Car"/>
    <w:basedOn w:val="Fuentedeprrafopredeter"/>
    <w:link w:val="Ttulo9"/>
    <w:uiPriority w:val="9"/>
    <w:rsid w:val="00423D0A"/>
    <w:rPr>
      <w:rFonts w:ascii="Times New Roman" w:eastAsia="Times New Roman" w:hAnsi="Times New Roman"/>
      <w:sz w:val="24"/>
      <w:szCs w:val="24"/>
      <w:lang w:eastAsia="es-AR"/>
    </w:rPr>
  </w:style>
  <w:style w:type="paragraph" w:styleId="NormalWeb">
    <w:name w:val="Normal (Web)"/>
    <w:basedOn w:val="Normal"/>
    <w:uiPriority w:val="99"/>
    <w:semiHidden/>
    <w:unhideWhenUsed/>
    <w:rsid w:val="00423D0A"/>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423D0A"/>
  </w:style>
  <w:style w:type="paragraph" w:styleId="Textoindependiente">
    <w:name w:val="Body Text"/>
    <w:basedOn w:val="Normal"/>
    <w:link w:val="TextoindependienteCar"/>
    <w:uiPriority w:val="99"/>
    <w:semiHidden/>
    <w:unhideWhenUsed/>
    <w:rsid w:val="00423D0A"/>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423D0A"/>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423D0A"/>
    <w:rPr>
      <w:color w:val="0000FF"/>
      <w:u w:val="single"/>
    </w:rPr>
  </w:style>
  <w:style w:type="character" w:styleId="Refdenotaalfinal">
    <w:name w:val="endnote reference"/>
    <w:basedOn w:val="Fuentedeprrafopredeter"/>
    <w:uiPriority w:val="99"/>
    <w:semiHidden/>
    <w:unhideWhenUsed/>
    <w:rsid w:val="00423D0A"/>
  </w:style>
  <w:style w:type="character" w:styleId="Textoennegrita">
    <w:name w:val="Strong"/>
    <w:basedOn w:val="Fuentedeprrafopredeter"/>
    <w:uiPriority w:val="22"/>
    <w:qFormat/>
    <w:locked/>
    <w:rsid w:val="00423D0A"/>
    <w:rPr>
      <w:b/>
      <w:bCs/>
    </w:rPr>
  </w:style>
  <w:style w:type="paragraph" w:customStyle="1" w:styleId="p10">
    <w:name w:val="p10"/>
    <w:basedOn w:val="Normal"/>
    <w:rsid w:val="00423D0A"/>
    <w:pPr>
      <w:spacing w:line="240" w:lineRule="auto"/>
      <w:ind w:firstLine="0"/>
      <w:jc w:val="left"/>
    </w:pPr>
    <w:rPr>
      <w:rFonts w:ascii="Times New Roman" w:eastAsia="Times New Roman" w:hAnsi="Times New Roman" w:cs="Times New Roman"/>
      <w:sz w:val="24"/>
      <w:szCs w:val="24"/>
      <w:lang w:eastAsia="es-AR"/>
    </w:rPr>
  </w:style>
  <w:style w:type="paragraph" w:styleId="Textonotaalfinal">
    <w:name w:val="endnote text"/>
    <w:basedOn w:val="Normal"/>
    <w:link w:val="TextonotaalfinalCar"/>
    <w:uiPriority w:val="99"/>
    <w:semiHidden/>
    <w:unhideWhenUsed/>
    <w:rsid w:val="00423D0A"/>
    <w:pPr>
      <w:spacing w:line="240" w:lineRule="auto"/>
      <w:ind w:firstLine="0"/>
      <w:jc w:val="left"/>
    </w:pPr>
    <w:rPr>
      <w:rFonts w:ascii="Times New Roman" w:eastAsia="Times New Roman" w:hAnsi="Times New Roman" w:cs="Times New Roman"/>
      <w:sz w:val="24"/>
      <w:szCs w:val="24"/>
      <w:lang w:eastAsia="es-AR"/>
    </w:rPr>
  </w:style>
  <w:style w:type="character" w:customStyle="1" w:styleId="TextonotaalfinalCar">
    <w:name w:val="Texto nota al final Car"/>
    <w:basedOn w:val="Fuentedeprrafopredeter"/>
    <w:link w:val="Textonotaalfinal"/>
    <w:uiPriority w:val="99"/>
    <w:semiHidden/>
    <w:rsid w:val="00423D0A"/>
    <w:rPr>
      <w:rFonts w:ascii="Times New Roman" w:eastAsia="Times New Roman" w:hAnsi="Times New Roman"/>
      <w:sz w:val="24"/>
      <w:szCs w:val="24"/>
      <w:lang w:eastAsia="es-AR"/>
    </w:rPr>
  </w:style>
  <w:style w:type="paragraph" w:styleId="Textoindependiente2">
    <w:name w:val="Body Text 2"/>
    <w:basedOn w:val="Normal"/>
    <w:link w:val="Textoindependiente2Car"/>
    <w:uiPriority w:val="99"/>
    <w:semiHidden/>
    <w:unhideWhenUsed/>
    <w:rsid w:val="00423D0A"/>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423D0A"/>
    <w:rPr>
      <w:rFonts w:ascii="Times New Roman" w:eastAsia="Times New Roman" w:hAnsi="Times New Roman"/>
      <w:sz w:val="24"/>
      <w:szCs w:val="24"/>
      <w:lang w:eastAsia="es-AR"/>
    </w:rPr>
  </w:style>
  <w:style w:type="paragraph" w:styleId="Encabezado">
    <w:name w:val="header"/>
    <w:basedOn w:val="Normal"/>
    <w:link w:val="EncabezadoCar"/>
    <w:uiPriority w:val="99"/>
    <w:semiHidden/>
    <w:unhideWhenUsed/>
    <w:rsid w:val="00423D0A"/>
    <w:pPr>
      <w:spacing w:line="240" w:lineRule="auto"/>
      <w:ind w:firstLine="0"/>
      <w:jc w:val="left"/>
    </w:pPr>
    <w:rPr>
      <w:rFonts w:ascii="Times New Roman" w:eastAsia="Times New Roman" w:hAnsi="Times New Roman" w:cs="Times New Roman"/>
      <w:sz w:val="24"/>
      <w:szCs w:val="24"/>
      <w:lang w:eastAsia="es-AR"/>
    </w:rPr>
  </w:style>
  <w:style w:type="character" w:customStyle="1" w:styleId="EncabezadoCar">
    <w:name w:val="Encabezado Car"/>
    <w:basedOn w:val="Fuentedeprrafopredeter"/>
    <w:link w:val="Encabezado"/>
    <w:uiPriority w:val="99"/>
    <w:semiHidden/>
    <w:rsid w:val="00423D0A"/>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locked="1" w:uiPriority="9" w:qFormat="1"/>
    <w:lsdException w:name="heading 7" w:locked="1" w:uiPriority="9" w:qFormat="1"/>
    <w:lsdException w:name="heading 8" w:locked="1" w:uiPriority="0"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uiPriority w:val="9"/>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uiPriority w:val="9"/>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link w:val="Ttulo9Car"/>
    <w:uiPriority w:val="9"/>
    <w:qFormat/>
    <w:locked/>
    <w:rsid w:val="00423D0A"/>
    <w:pPr>
      <w:spacing w:line="240" w:lineRule="auto"/>
      <w:ind w:firstLine="0"/>
      <w:jc w:val="left"/>
      <w:outlineLvl w:val="8"/>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
    <w:rsid w:val="00E85E78"/>
    <w:rPr>
      <w:rFonts w:ascii="Arial" w:hAnsi="Arial" w:cs="Arial"/>
      <w:b/>
      <w:bCs/>
      <w:sz w:val="24"/>
    </w:rPr>
  </w:style>
  <w:style w:type="character" w:customStyle="1" w:styleId="Ttulo3Car">
    <w:name w:val="Título 3 Car"/>
    <w:basedOn w:val="Fuentedeprrafopredeter"/>
    <w:link w:val="Ttulo3"/>
    <w:uiPriority w:val="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9"/>
    <w:rsid w:val="00E85E78"/>
    <w:rPr>
      <w:rFonts w:ascii="Cambria" w:hAnsi="Cambria" w:cs="Cambria"/>
      <w:b/>
      <w:bCs/>
    </w:rPr>
  </w:style>
  <w:style w:type="character" w:customStyle="1" w:styleId="Ttulo6Car">
    <w:name w:val="Título 6 Car"/>
    <w:basedOn w:val="Fuentedeprrafopredeter"/>
    <w:link w:val="Ttulo6"/>
    <w:uiPriority w:val="9"/>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11"/>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11"/>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character" w:customStyle="1" w:styleId="Ttulo9Car">
    <w:name w:val="Título 9 Car"/>
    <w:basedOn w:val="Fuentedeprrafopredeter"/>
    <w:link w:val="Ttulo9"/>
    <w:uiPriority w:val="9"/>
    <w:rsid w:val="00423D0A"/>
    <w:rPr>
      <w:rFonts w:ascii="Times New Roman" w:eastAsia="Times New Roman" w:hAnsi="Times New Roman"/>
      <w:sz w:val="24"/>
      <w:szCs w:val="24"/>
      <w:lang w:eastAsia="es-AR"/>
    </w:rPr>
  </w:style>
  <w:style w:type="paragraph" w:styleId="NormalWeb">
    <w:name w:val="Normal (Web)"/>
    <w:basedOn w:val="Normal"/>
    <w:uiPriority w:val="99"/>
    <w:semiHidden/>
    <w:unhideWhenUsed/>
    <w:rsid w:val="00423D0A"/>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423D0A"/>
  </w:style>
  <w:style w:type="paragraph" w:styleId="Textoindependiente">
    <w:name w:val="Body Text"/>
    <w:basedOn w:val="Normal"/>
    <w:link w:val="TextoindependienteCar"/>
    <w:uiPriority w:val="99"/>
    <w:semiHidden/>
    <w:unhideWhenUsed/>
    <w:rsid w:val="00423D0A"/>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423D0A"/>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423D0A"/>
    <w:rPr>
      <w:color w:val="0000FF"/>
      <w:u w:val="single"/>
    </w:rPr>
  </w:style>
  <w:style w:type="character" w:styleId="Refdenotaalfinal">
    <w:name w:val="endnote reference"/>
    <w:basedOn w:val="Fuentedeprrafopredeter"/>
    <w:uiPriority w:val="99"/>
    <w:semiHidden/>
    <w:unhideWhenUsed/>
    <w:rsid w:val="00423D0A"/>
  </w:style>
  <w:style w:type="character" w:styleId="Textoennegrita">
    <w:name w:val="Strong"/>
    <w:basedOn w:val="Fuentedeprrafopredeter"/>
    <w:uiPriority w:val="22"/>
    <w:qFormat/>
    <w:locked/>
    <w:rsid w:val="00423D0A"/>
    <w:rPr>
      <w:b/>
      <w:bCs/>
    </w:rPr>
  </w:style>
  <w:style w:type="paragraph" w:customStyle="1" w:styleId="p10">
    <w:name w:val="p10"/>
    <w:basedOn w:val="Normal"/>
    <w:rsid w:val="00423D0A"/>
    <w:pPr>
      <w:spacing w:line="240" w:lineRule="auto"/>
      <w:ind w:firstLine="0"/>
      <w:jc w:val="left"/>
    </w:pPr>
    <w:rPr>
      <w:rFonts w:ascii="Times New Roman" w:eastAsia="Times New Roman" w:hAnsi="Times New Roman" w:cs="Times New Roman"/>
      <w:sz w:val="24"/>
      <w:szCs w:val="24"/>
      <w:lang w:eastAsia="es-AR"/>
    </w:rPr>
  </w:style>
  <w:style w:type="paragraph" w:styleId="Textonotaalfinal">
    <w:name w:val="endnote text"/>
    <w:basedOn w:val="Normal"/>
    <w:link w:val="TextonotaalfinalCar"/>
    <w:uiPriority w:val="99"/>
    <w:semiHidden/>
    <w:unhideWhenUsed/>
    <w:rsid w:val="00423D0A"/>
    <w:pPr>
      <w:spacing w:line="240" w:lineRule="auto"/>
      <w:ind w:firstLine="0"/>
      <w:jc w:val="left"/>
    </w:pPr>
    <w:rPr>
      <w:rFonts w:ascii="Times New Roman" w:eastAsia="Times New Roman" w:hAnsi="Times New Roman" w:cs="Times New Roman"/>
      <w:sz w:val="24"/>
      <w:szCs w:val="24"/>
      <w:lang w:eastAsia="es-AR"/>
    </w:rPr>
  </w:style>
  <w:style w:type="character" w:customStyle="1" w:styleId="TextonotaalfinalCar">
    <w:name w:val="Texto nota al final Car"/>
    <w:basedOn w:val="Fuentedeprrafopredeter"/>
    <w:link w:val="Textonotaalfinal"/>
    <w:uiPriority w:val="99"/>
    <w:semiHidden/>
    <w:rsid w:val="00423D0A"/>
    <w:rPr>
      <w:rFonts w:ascii="Times New Roman" w:eastAsia="Times New Roman" w:hAnsi="Times New Roman"/>
      <w:sz w:val="24"/>
      <w:szCs w:val="24"/>
      <w:lang w:eastAsia="es-AR"/>
    </w:rPr>
  </w:style>
  <w:style w:type="paragraph" w:styleId="Textoindependiente2">
    <w:name w:val="Body Text 2"/>
    <w:basedOn w:val="Normal"/>
    <w:link w:val="Textoindependiente2Car"/>
    <w:uiPriority w:val="99"/>
    <w:semiHidden/>
    <w:unhideWhenUsed/>
    <w:rsid w:val="00423D0A"/>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423D0A"/>
    <w:rPr>
      <w:rFonts w:ascii="Times New Roman" w:eastAsia="Times New Roman" w:hAnsi="Times New Roman"/>
      <w:sz w:val="24"/>
      <w:szCs w:val="24"/>
      <w:lang w:eastAsia="es-AR"/>
    </w:rPr>
  </w:style>
  <w:style w:type="paragraph" w:styleId="Encabezado">
    <w:name w:val="header"/>
    <w:basedOn w:val="Normal"/>
    <w:link w:val="EncabezadoCar"/>
    <w:uiPriority w:val="99"/>
    <w:semiHidden/>
    <w:unhideWhenUsed/>
    <w:rsid w:val="00423D0A"/>
    <w:pPr>
      <w:spacing w:line="240" w:lineRule="auto"/>
      <w:ind w:firstLine="0"/>
      <w:jc w:val="left"/>
    </w:pPr>
    <w:rPr>
      <w:rFonts w:ascii="Times New Roman" w:eastAsia="Times New Roman" w:hAnsi="Times New Roman" w:cs="Times New Roman"/>
      <w:sz w:val="24"/>
      <w:szCs w:val="24"/>
      <w:lang w:eastAsia="es-AR"/>
    </w:rPr>
  </w:style>
  <w:style w:type="character" w:customStyle="1" w:styleId="EncabezadoCar">
    <w:name w:val="Encabezado Car"/>
    <w:basedOn w:val="Fuentedeprrafopredeter"/>
    <w:link w:val="Encabezado"/>
    <w:uiPriority w:val="99"/>
    <w:semiHidden/>
    <w:rsid w:val="00423D0A"/>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81227">
      <w:bodyDiv w:val="1"/>
      <w:marLeft w:val="0"/>
      <w:marRight w:val="0"/>
      <w:marTop w:val="0"/>
      <w:marBottom w:val="0"/>
      <w:divBdr>
        <w:top w:val="none" w:sz="0" w:space="0" w:color="auto"/>
        <w:left w:val="none" w:sz="0" w:space="0" w:color="auto"/>
        <w:bottom w:val="none" w:sz="0" w:space="0" w:color="auto"/>
        <w:right w:val="none" w:sz="0" w:space="0" w:color="auto"/>
      </w:divBdr>
      <w:divsChild>
        <w:div w:id="1510095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673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740577">
                  <w:marLeft w:val="0"/>
                  <w:marRight w:val="0"/>
                  <w:marTop w:val="0"/>
                  <w:marBottom w:val="0"/>
                  <w:divBdr>
                    <w:top w:val="none" w:sz="0" w:space="0" w:color="auto"/>
                    <w:left w:val="none" w:sz="0" w:space="0" w:color="auto"/>
                    <w:bottom w:val="single" w:sz="4" w:space="1" w:color="auto"/>
                    <w:right w:val="none" w:sz="0" w:space="0" w:color="auto"/>
                  </w:divBdr>
                </w:div>
                <w:div w:id="1714304502">
                  <w:marLeft w:val="0"/>
                  <w:marRight w:val="0"/>
                  <w:marTop w:val="0"/>
                  <w:marBottom w:val="0"/>
                  <w:divBdr>
                    <w:top w:val="none" w:sz="0" w:space="0" w:color="auto"/>
                    <w:left w:val="none" w:sz="0" w:space="0" w:color="auto"/>
                    <w:bottom w:val="none" w:sz="0" w:space="0" w:color="auto"/>
                    <w:right w:val="none" w:sz="0" w:space="0" w:color="auto"/>
                  </w:divBdr>
                  <w:divsChild>
                    <w:div w:id="686367088">
                      <w:marLeft w:val="0"/>
                      <w:marRight w:val="0"/>
                      <w:marTop w:val="0"/>
                      <w:marBottom w:val="0"/>
                      <w:divBdr>
                        <w:top w:val="none" w:sz="0" w:space="0" w:color="auto"/>
                        <w:left w:val="none" w:sz="0" w:space="0" w:color="auto"/>
                        <w:bottom w:val="none" w:sz="0" w:space="0" w:color="auto"/>
                        <w:right w:val="none" w:sz="0" w:space="0" w:color="auto"/>
                      </w:divBdr>
                    </w:div>
                    <w:div w:id="1294676798">
                      <w:marLeft w:val="0"/>
                      <w:marRight w:val="0"/>
                      <w:marTop w:val="0"/>
                      <w:marBottom w:val="0"/>
                      <w:divBdr>
                        <w:top w:val="none" w:sz="0" w:space="0" w:color="auto"/>
                        <w:left w:val="none" w:sz="0" w:space="0" w:color="auto"/>
                        <w:bottom w:val="none" w:sz="0" w:space="0" w:color="auto"/>
                        <w:right w:val="none" w:sz="0" w:space="0" w:color="auto"/>
                      </w:divBdr>
                    </w:div>
                    <w:div w:id="1692294857">
                      <w:marLeft w:val="0"/>
                      <w:marRight w:val="0"/>
                      <w:marTop w:val="0"/>
                      <w:marBottom w:val="0"/>
                      <w:divBdr>
                        <w:top w:val="none" w:sz="0" w:space="0" w:color="auto"/>
                        <w:left w:val="none" w:sz="0" w:space="0" w:color="auto"/>
                        <w:bottom w:val="none" w:sz="0" w:space="0" w:color="auto"/>
                        <w:right w:val="none" w:sz="0" w:space="0" w:color="auto"/>
                      </w:divBdr>
                    </w:div>
                    <w:div w:id="1491486539">
                      <w:marLeft w:val="0"/>
                      <w:marRight w:val="0"/>
                      <w:marTop w:val="0"/>
                      <w:marBottom w:val="0"/>
                      <w:divBdr>
                        <w:top w:val="none" w:sz="0" w:space="0" w:color="auto"/>
                        <w:left w:val="none" w:sz="0" w:space="0" w:color="auto"/>
                        <w:bottom w:val="none" w:sz="0" w:space="0" w:color="auto"/>
                        <w:right w:val="none" w:sz="0" w:space="0" w:color="auto"/>
                      </w:divBdr>
                    </w:div>
                    <w:div w:id="791559805">
                      <w:marLeft w:val="0"/>
                      <w:marRight w:val="0"/>
                      <w:marTop w:val="0"/>
                      <w:marBottom w:val="0"/>
                      <w:divBdr>
                        <w:top w:val="none" w:sz="0" w:space="0" w:color="auto"/>
                        <w:left w:val="none" w:sz="0" w:space="0" w:color="auto"/>
                        <w:bottom w:val="none" w:sz="0" w:space="0" w:color="auto"/>
                        <w:right w:val="none" w:sz="0" w:space="0" w:color="auto"/>
                      </w:divBdr>
                    </w:div>
                    <w:div w:id="1820070275">
                      <w:marLeft w:val="0"/>
                      <w:marRight w:val="0"/>
                      <w:marTop w:val="0"/>
                      <w:marBottom w:val="0"/>
                      <w:divBdr>
                        <w:top w:val="none" w:sz="0" w:space="0" w:color="auto"/>
                        <w:left w:val="none" w:sz="0" w:space="0" w:color="auto"/>
                        <w:bottom w:val="none" w:sz="0" w:space="0" w:color="auto"/>
                        <w:right w:val="none" w:sz="0" w:space="0" w:color="auto"/>
                      </w:divBdr>
                    </w:div>
                    <w:div w:id="1705934646">
                      <w:marLeft w:val="0"/>
                      <w:marRight w:val="0"/>
                      <w:marTop w:val="0"/>
                      <w:marBottom w:val="0"/>
                      <w:divBdr>
                        <w:top w:val="none" w:sz="0" w:space="0" w:color="auto"/>
                        <w:left w:val="none" w:sz="0" w:space="0" w:color="auto"/>
                        <w:bottom w:val="none" w:sz="0" w:space="0" w:color="auto"/>
                        <w:right w:val="none" w:sz="0" w:space="0" w:color="auto"/>
                      </w:divBdr>
                    </w:div>
                    <w:div w:id="1491748757">
                      <w:marLeft w:val="0"/>
                      <w:marRight w:val="0"/>
                      <w:marTop w:val="0"/>
                      <w:marBottom w:val="0"/>
                      <w:divBdr>
                        <w:top w:val="none" w:sz="0" w:space="0" w:color="auto"/>
                        <w:left w:val="none" w:sz="0" w:space="0" w:color="auto"/>
                        <w:bottom w:val="none" w:sz="0" w:space="0" w:color="auto"/>
                        <w:right w:val="none" w:sz="0" w:space="0" w:color="auto"/>
                      </w:divBdr>
                    </w:div>
                    <w:div w:id="1113015991">
                      <w:marLeft w:val="0"/>
                      <w:marRight w:val="0"/>
                      <w:marTop w:val="0"/>
                      <w:marBottom w:val="0"/>
                      <w:divBdr>
                        <w:top w:val="none" w:sz="0" w:space="0" w:color="auto"/>
                        <w:left w:val="none" w:sz="0" w:space="0" w:color="auto"/>
                        <w:bottom w:val="none" w:sz="0" w:space="0" w:color="auto"/>
                        <w:right w:val="none" w:sz="0" w:space="0" w:color="auto"/>
                      </w:divBdr>
                    </w:div>
                    <w:div w:id="1863281101">
                      <w:marLeft w:val="0"/>
                      <w:marRight w:val="0"/>
                      <w:marTop w:val="0"/>
                      <w:marBottom w:val="0"/>
                      <w:divBdr>
                        <w:top w:val="none" w:sz="0" w:space="0" w:color="auto"/>
                        <w:left w:val="none" w:sz="0" w:space="0" w:color="auto"/>
                        <w:bottom w:val="none" w:sz="0" w:space="0" w:color="auto"/>
                        <w:right w:val="none" w:sz="0" w:space="0" w:color="auto"/>
                      </w:divBdr>
                    </w:div>
                    <w:div w:id="34891584">
                      <w:marLeft w:val="0"/>
                      <w:marRight w:val="0"/>
                      <w:marTop w:val="0"/>
                      <w:marBottom w:val="0"/>
                      <w:divBdr>
                        <w:top w:val="none" w:sz="0" w:space="0" w:color="auto"/>
                        <w:left w:val="none" w:sz="0" w:space="0" w:color="auto"/>
                        <w:bottom w:val="none" w:sz="0" w:space="0" w:color="auto"/>
                        <w:right w:val="none" w:sz="0" w:space="0" w:color="auto"/>
                      </w:divBdr>
                    </w:div>
                    <w:div w:id="476454567">
                      <w:marLeft w:val="0"/>
                      <w:marRight w:val="0"/>
                      <w:marTop w:val="0"/>
                      <w:marBottom w:val="0"/>
                      <w:divBdr>
                        <w:top w:val="none" w:sz="0" w:space="0" w:color="auto"/>
                        <w:left w:val="none" w:sz="0" w:space="0" w:color="auto"/>
                        <w:bottom w:val="none" w:sz="0" w:space="0" w:color="auto"/>
                        <w:right w:val="none" w:sz="0" w:space="0" w:color="auto"/>
                      </w:divBdr>
                    </w:div>
                    <w:div w:id="1957180308">
                      <w:marLeft w:val="0"/>
                      <w:marRight w:val="0"/>
                      <w:marTop w:val="0"/>
                      <w:marBottom w:val="0"/>
                      <w:divBdr>
                        <w:top w:val="none" w:sz="0" w:space="0" w:color="auto"/>
                        <w:left w:val="none" w:sz="0" w:space="0" w:color="auto"/>
                        <w:bottom w:val="none" w:sz="0" w:space="0" w:color="auto"/>
                        <w:right w:val="none" w:sz="0" w:space="0" w:color="auto"/>
                      </w:divBdr>
                    </w:div>
                    <w:div w:id="12607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anas@netverk.com.ar" TargetMode="External"/><Relationship Id="rId13" Type="http://schemas.openxmlformats.org/officeDocument/2006/relationships/hyperlink" Target="http://www.cp.gsm.com/" TargetMode="External"/><Relationship Id="rId3" Type="http://schemas.openxmlformats.org/officeDocument/2006/relationships/settings" Target="settings.xml"/><Relationship Id="rId7" Type="http://schemas.openxmlformats.org/officeDocument/2006/relationships/hyperlink" Target="http://www.fda.gov/medwatch/safety/2001/Baycol2.htm" TargetMode="External"/><Relationship Id="rId12" Type="http://schemas.openxmlformats.org/officeDocument/2006/relationships/hyperlink" Target="http://www.msc.es/agemed/docs/circulares/circular%207-8-01.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tox.org/pagesource/treatment/spanish/rabdomiolisis.htm" TargetMode="External"/><Relationship Id="rId11" Type="http://schemas.openxmlformats.org/officeDocument/2006/relationships/hyperlink" Target="http://www.msc.es/agemed/csmh/notas/cerivastatina_new.asp" TargetMode="External"/><Relationship Id="rId5" Type="http://schemas.openxmlformats.org/officeDocument/2006/relationships/hyperlink" Target="http://www.fda.gov/bbs/topics/ANSWERS/2001/ANS01095.html" TargetMode="External"/><Relationship Id="rId15" Type="http://schemas.openxmlformats.org/officeDocument/2006/relationships/theme" Target="theme/theme1.xml"/><Relationship Id="rId10" Type="http://schemas.openxmlformats.org/officeDocument/2006/relationships/hyperlink" Target="http://www.msc.es/agemed/csmh/notas/cerivastatina.asp" TargetMode="External"/><Relationship Id="rId4" Type="http://schemas.openxmlformats.org/officeDocument/2006/relationships/webSettings" Target="webSettings.xml"/><Relationship Id="rId9" Type="http://schemas.openxmlformats.org/officeDocument/2006/relationships/hyperlink" Target="http://www.fda.gov/medwatch/safety/2001/safety01.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3924</Words>
  <Characters>21586</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2016-05-11T16:51:00Z</dcterms:created>
  <dcterms:modified xsi:type="dcterms:W3CDTF">2016-05-11T16:52:00Z</dcterms:modified>
</cp:coreProperties>
</file>