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85" w:rsidRPr="004F0F85" w:rsidRDefault="004F0F85" w:rsidP="004F0F85">
      <w:pPr>
        <w:spacing w:line="240" w:lineRule="auto"/>
        <w:ind w:firstLine="0"/>
        <w:jc w:val="center"/>
        <w:rPr>
          <w:rFonts w:ascii="Times New Roman" w:eastAsia="Times New Roman" w:hAnsi="Times New Roman" w:cs="Times New Roman"/>
          <w:sz w:val="24"/>
          <w:szCs w:val="24"/>
          <w:lang w:eastAsia="es-AR"/>
        </w:rPr>
      </w:pPr>
      <w:r w:rsidRPr="004F0F85">
        <w:rPr>
          <w:rFonts w:ascii="Times New Roman" w:eastAsia="Times New Roman" w:hAnsi="Times New Roman" w:cs="Times New Roman"/>
          <w:b/>
          <w:bCs/>
          <w:sz w:val="20"/>
          <w:szCs w:val="20"/>
          <w:u w:val="single"/>
          <w:lang w:eastAsia="es-AR"/>
        </w:rPr>
        <w:t>PREGUNTAS FRECUENTES SOBRE LAS VACUNAS ANTIGRIPALES EN ARGENTINA (AÑO 2010)</w:t>
      </w:r>
    </w:p>
    <w:p w:rsidR="004F0F85" w:rsidRPr="004F0F85" w:rsidRDefault="004F0F85" w:rsidP="004F0F85">
      <w:pPr>
        <w:spacing w:line="240" w:lineRule="auto"/>
        <w:ind w:firstLine="0"/>
        <w:jc w:val="center"/>
        <w:rPr>
          <w:rFonts w:ascii="Times New Roman" w:eastAsia="Times New Roman" w:hAnsi="Times New Roman" w:cs="Times New Roman"/>
          <w:sz w:val="24"/>
          <w:szCs w:val="24"/>
          <w:lang w:eastAsia="es-AR"/>
        </w:rPr>
      </w:pPr>
      <w:r w:rsidRPr="004F0F85">
        <w:rPr>
          <w:rFonts w:ascii="Times New Roman" w:eastAsia="Times New Roman" w:hAnsi="Times New Roman" w:cs="Times New Roman"/>
          <w:i/>
          <w:iCs/>
          <w:sz w:val="20"/>
          <w:szCs w:val="20"/>
          <w:lang w:val="it-IT" w:eastAsia="es-AR"/>
        </w:rPr>
        <w:t>Caffaratti, M.; Vega, E.M.; Mazzieri M.R   </w:t>
      </w:r>
    </w:p>
    <w:p w:rsidR="004F0F85" w:rsidRPr="004F0F85" w:rsidRDefault="004F0F85" w:rsidP="004F0F85">
      <w:pPr>
        <w:spacing w:line="240" w:lineRule="auto"/>
        <w:ind w:firstLine="0"/>
        <w:jc w:val="center"/>
        <w:rPr>
          <w:rFonts w:ascii="Times New Roman" w:eastAsia="Times New Roman" w:hAnsi="Times New Roman" w:cs="Times New Roman"/>
          <w:sz w:val="24"/>
          <w:szCs w:val="24"/>
          <w:lang w:eastAsia="es-AR"/>
        </w:rPr>
      </w:pPr>
      <w:r w:rsidRPr="004F0F85">
        <w:rPr>
          <w:rFonts w:ascii="Times New Roman" w:eastAsia="Times New Roman" w:hAnsi="Times New Roman" w:cs="Times New Roman"/>
          <w:i/>
          <w:iCs/>
          <w:sz w:val="20"/>
          <w:szCs w:val="20"/>
          <w:lang w:eastAsia="es-AR"/>
        </w:rPr>
        <w:t>(14 de abril de 2010)</w:t>
      </w:r>
    </w:p>
    <w:p w:rsidR="004F0F85" w:rsidRPr="004F0F85" w:rsidRDefault="004F0F85" w:rsidP="004F0F85">
      <w:pPr>
        <w:spacing w:line="240" w:lineRule="auto"/>
        <w:ind w:firstLine="0"/>
        <w:jc w:val="center"/>
        <w:rPr>
          <w:rFonts w:ascii="Times New Roman" w:eastAsia="Times New Roman" w:hAnsi="Times New Roman" w:cs="Times New Roman"/>
          <w:sz w:val="24"/>
          <w:szCs w:val="24"/>
          <w:lang w:eastAsia="es-AR"/>
        </w:rPr>
      </w:pPr>
      <w:r w:rsidRPr="004F0F85">
        <w:rPr>
          <w:rFonts w:ascii="Times New Roman" w:eastAsia="Times New Roman" w:hAnsi="Times New Roman" w:cs="Times New Roman"/>
          <w:i/>
          <w:iCs/>
          <w:sz w:val="20"/>
          <w:szCs w:val="20"/>
          <w:lang w:val="it-IT" w:eastAsia="es-AR"/>
        </w:rPr>
        <w:t>E-mail: cimecord@fcq.unc.edu.ar</w:t>
      </w:r>
    </w:p>
    <w:p w:rsidR="004F0F85" w:rsidRPr="004F0F85" w:rsidRDefault="004F0F85" w:rsidP="004F0F85">
      <w:pPr>
        <w:spacing w:line="360" w:lineRule="atLeast"/>
        <w:ind w:firstLine="0"/>
        <w:rPr>
          <w:rFonts w:ascii="Times New Roman" w:eastAsia="Times New Roman" w:hAnsi="Times New Roman" w:cs="Times New Roman"/>
          <w:sz w:val="24"/>
          <w:szCs w:val="24"/>
          <w:lang w:eastAsia="es-AR"/>
        </w:rPr>
      </w:pPr>
      <w:hyperlink r:id="rId5" w:anchor="1-¿Quién determina la composición de la vacuna antigripal 1, 2" w:history="1">
        <w:r w:rsidRPr="004F0F85">
          <w:rPr>
            <w:rFonts w:ascii="Times New Roman" w:eastAsia="Times New Roman" w:hAnsi="Times New Roman" w:cs="Times New Roman"/>
            <w:b/>
            <w:bCs/>
            <w:color w:val="0000FF"/>
            <w:sz w:val="24"/>
            <w:szCs w:val="24"/>
            <w:u w:val="single"/>
            <w:lang w:eastAsia="es-AR"/>
          </w:rPr>
          <w:t>1- ¿Quién determina la composición de la vacuna antigripal?</w:t>
        </w:r>
      </w:hyperlink>
    </w:p>
    <w:p w:rsidR="004F0F85" w:rsidRPr="004F0F85" w:rsidRDefault="004F0F85" w:rsidP="004F0F85">
      <w:pPr>
        <w:spacing w:line="360" w:lineRule="atLeast"/>
        <w:ind w:firstLine="0"/>
        <w:rPr>
          <w:rFonts w:ascii="Times New Roman" w:eastAsia="Times New Roman" w:hAnsi="Times New Roman" w:cs="Times New Roman"/>
          <w:sz w:val="24"/>
          <w:szCs w:val="24"/>
          <w:lang w:eastAsia="es-AR"/>
        </w:rPr>
      </w:pPr>
      <w:hyperlink r:id="rId6" w:anchor="2-¿Cuáles son las recomendaciones de la OMS para el invierno 2010 en el hemisferio sur 3, 4" w:history="1">
        <w:r w:rsidRPr="004F0F85">
          <w:rPr>
            <w:rFonts w:ascii="Times New Roman" w:eastAsia="Times New Roman" w:hAnsi="Times New Roman" w:cs="Times New Roman"/>
            <w:b/>
            <w:bCs/>
            <w:color w:val="0000FF"/>
            <w:sz w:val="24"/>
            <w:szCs w:val="24"/>
            <w:u w:val="single"/>
            <w:lang w:eastAsia="es-AR"/>
          </w:rPr>
          <w:t>2- ¿Cuáles son las recomendaciones de </w:t>
        </w:r>
      </w:hyperlink>
      <w:hyperlink r:id="rId7" w:anchor="2-¿Cuáles son las recomendaciones de la OMS para el invierno 2010 en el hemisferio sur 3, 4" w:history="1">
        <w:r w:rsidRPr="004F0F85">
          <w:rPr>
            <w:rFonts w:ascii="Times New Roman" w:eastAsia="Times New Roman" w:hAnsi="Times New Roman" w:cs="Times New Roman"/>
            <w:b/>
            <w:bCs/>
            <w:color w:val="0000FF"/>
            <w:sz w:val="24"/>
            <w:szCs w:val="24"/>
            <w:u w:val="single"/>
            <w:lang w:eastAsia="es-AR"/>
          </w:rPr>
          <w:t>la OMS para el invierno 2010 en el hemisferio sur?</w:t>
        </w:r>
      </w:hyperlink>
    </w:p>
    <w:p w:rsidR="004F0F85" w:rsidRPr="004F0F85" w:rsidRDefault="004F0F85" w:rsidP="004F0F85">
      <w:pPr>
        <w:spacing w:line="360" w:lineRule="atLeast"/>
        <w:ind w:firstLine="0"/>
        <w:rPr>
          <w:rFonts w:ascii="Times New Roman" w:eastAsia="Times New Roman" w:hAnsi="Times New Roman" w:cs="Times New Roman"/>
          <w:sz w:val="24"/>
          <w:szCs w:val="24"/>
          <w:lang w:eastAsia="es-AR"/>
        </w:rPr>
      </w:pPr>
      <w:hyperlink r:id="rId8" w:anchor="3-¿Hay más de un tipo de vacunas antigripales 5-12" w:history="1">
        <w:r w:rsidRPr="004F0F85">
          <w:rPr>
            <w:rFonts w:ascii="Times New Roman" w:eastAsia="Times New Roman" w:hAnsi="Times New Roman" w:cs="Times New Roman"/>
            <w:b/>
            <w:bCs/>
            <w:color w:val="0000FF"/>
            <w:sz w:val="24"/>
            <w:szCs w:val="24"/>
            <w:u w:val="single"/>
            <w:lang w:eastAsia="es-AR"/>
          </w:rPr>
          <w:t>3-¿Hay más de un tipo de vacunas antigripales?</w:t>
        </w:r>
      </w:hyperlink>
    </w:p>
    <w:p w:rsidR="004F0F85" w:rsidRPr="004F0F85" w:rsidRDefault="004F0F85" w:rsidP="004F0F85">
      <w:pPr>
        <w:spacing w:line="360" w:lineRule="atLeast"/>
        <w:ind w:firstLine="0"/>
        <w:rPr>
          <w:rFonts w:ascii="Times New Roman" w:eastAsia="Times New Roman" w:hAnsi="Times New Roman" w:cs="Times New Roman"/>
          <w:sz w:val="24"/>
          <w:szCs w:val="24"/>
          <w:lang w:eastAsia="es-AR"/>
        </w:rPr>
      </w:pPr>
      <w:hyperlink r:id="rId9" w:anchor="4-¿A qué se llama vacuna antigripal trivalente 7" w:history="1">
        <w:r w:rsidRPr="004F0F85">
          <w:rPr>
            <w:rFonts w:ascii="Times New Roman" w:eastAsia="Times New Roman" w:hAnsi="Times New Roman" w:cs="Times New Roman"/>
            <w:b/>
            <w:bCs/>
            <w:color w:val="0000FF"/>
            <w:sz w:val="24"/>
            <w:szCs w:val="24"/>
            <w:u w:val="single"/>
            <w:lang w:eastAsia="es-AR"/>
          </w:rPr>
          <w:t>4-¿A qué se llama vacuna antigripal trivalente?</w:t>
        </w:r>
      </w:hyperlink>
    </w:p>
    <w:p w:rsidR="004F0F85" w:rsidRPr="004F0F85" w:rsidRDefault="004F0F85" w:rsidP="004F0F85">
      <w:pPr>
        <w:spacing w:line="360" w:lineRule="atLeast"/>
        <w:ind w:firstLine="0"/>
        <w:rPr>
          <w:rFonts w:ascii="Times New Roman" w:eastAsia="Times New Roman" w:hAnsi="Times New Roman" w:cs="Times New Roman"/>
          <w:sz w:val="24"/>
          <w:szCs w:val="24"/>
          <w:lang w:eastAsia="es-AR"/>
        </w:rPr>
      </w:pPr>
      <w:hyperlink r:id="rId10" w:anchor="5-¿Qué es la vacuna monovalente ¿Por qué este año existen vacunas monovalentes 3, 8" w:history="1">
        <w:r w:rsidRPr="004F0F85">
          <w:rPr>
            <w:rFonts w:ascii="Times New Roman" w:eastAsia="Times New Roman" w:hAnsi="Times New Roman" w:cs="Times New Roman"/>
            <w:b/>
            <w:bCs/>
            <w:color w:val="0000FF"/>
            <w:sz w:val="24"/>
            <w:szCs w:val="24"/>
            <w:u w:val="single"/>
            <w:lang w:eastAsia="es-AR"/>
          </w:rPr>
          <w:t>5-¿Qué es la vacuna monovalente? ¿Por qué este año existen vacunas monovalentes?</w:t>
        </w:r>
      </w:hyperlink>
    </w:p>
    <w:p w:rsidR="004F0F85" w:rsidRPr="004F0F85" w:rsidRDefault="004F0F85" w:rsidP="004F0F85">
      <w:pPr>
        <w:spacing w:line="360" w:lineRule="atLeast"/>
        <w:ind w:firstLine="0"/>
        <w:rPr>
          <w:rFonts w:ascii="Times New Roman" w:eastAsia="Times New Roman" w:hAnsi="Times New Roman" w:cs="Times New Roman"/>
          <w:sz w:val="24"/>
          <w:szCs w:val="24"/>
          <w:lang w:eastAsia="es-AR"/>
        </w:rPr>
      </w:pPr>
      <w:hyperlink r:id="rId11" w:anchor="6-¿Luego de la pandemia del 2009, todavía predomina la cepa A/California/7/2009 (H1N1) 13" w:history="1">
        <w:r w:rsidRPr="004F0F85">
          <w:rPr>
            <w:rFonts w:ascii="Times New Roman" w:eastAsia="Times New Roman" w:hAnsi="Times New Roman" w:cs="Times New Roman"/>
            <w:b/>
            <w:bCs/>
            <w:color w:val="0000FF"/>
            <w:sz w:val="24"/>
            <w:szCs w:val="24"/>
            <w:u w:val="single"/>
            <w:lang w:eastAsia="es-AR"/>
          </w:rPr>
          <w:t>6-¿Luego de la pandemia del 2009, todavía predomina la cepa A/California/7/2009 (H1N1)?</w:t>
        </w:r>
      </w:hyperlink>
    </w:p>
    <w:p w:rsidR="004F0F85" w:rsidRPr="004F0F85" w:rsidRDefault="004F0F85" w:rsidP="004F0F85">
      <w:pPr>
        <w:spacing w:line="360" w:lineRule="atLeast"/>
        <w:ind w:firstLine="0"/>
        <w:rPr>
          <w:rFonts w:ascii="Times New Roman" w:eastAsia="Times New Roman" w:hAnsi="Times New Roman" w:cs="Times New Roman"/>
          <w:sz w:val="24"/>
          <w:szCs w:val="24"/>
          <w:lang w:eastAsia="es-AR"/>
        </w:rPr>
      </w:pPr>
      <w:hyperlink r:id="rId12" w:anchor="7-¿Qué vacunas monovalentes han sido aprobadas en Argentina 8" w:history="1">
        <w:r w:rsidRPr="004F0F85">
          <w:rPr>
            <w:rFonts w:ascii="Times New Roman" w:eastAsia="Times New Roman" w:hAnsi="Times New Roman" w:cs="Times New Roman"/>
            <w:b/>
            <w:bCs/>
            <w:color w:val="0000FF"/>
            <w:sz w:val="24"/>
            <w:szCs w:val="24"/>
            <w:u w:val="single"/>
            <w:lang w:eastAsia="es-AR"/>
          </w:rPr>
          <w:t>7-¿Qué vacunas monovalentes han sido aprobadas en Argentina?</w:t>
        </w:r>
      </w:hyperlink>
    </w:p>
    <w:p w:rsidR="004F0F85" w:rsidRPr="004F0F85" w:rsidRDefault="004F0F85" w:rsidP="004F0F85">
      <w:pPr>
        <w:spacing w:line="360" w:lineRule="atLeast"/>
        <w:ind w:firstLine="0"/>
        <w:rPr>
          <w:rFonts w:ascii="Times New Roman" w:eastAsia="Times New Roman" w:hAnsi="Times New Roman" w:cs="Times New Roman"/>
          <w:sz w:val="24"/>
          <w:szCs w:val="24"/>
          <w:lang w:eastAsia="es-AR"/>
        </w:rPr>
      </w:pPr>
      <w:hyperlink r:id="rId13" w:anchor="8-¿Qué vacunas trivalentes han sido aprobadas en Argentina 7, 14" w:history="1">
        <w:r w:rsidRPr="004F0F85">
          <w:rPr>
            <w:rFonts w:ascii="Times New Roman" w:eastAsia="Times New Roman" w:hAnsi="Times New Roman" w:cs="Times New Roman"/>
            <w:b/>
            <w:bCs/>
            <w:color w:val="0000FF"/>
            <w:sz w:val="24"/>
            <w:szCs w:val="24"/>
            <w:u w:val="single"/>
            <w:lang w:eastAsia="es-AR"/>
          </w:rPr>
          <w:t>8-¿Qué vacunas trivalentes han sido aprobadas en Argentina?</w:t>
        </w:r>
      </w:hyperlink>
    </w:p>
    <w:p w:rsidR="004F0F85" w:rsidRPr="004F0F85" w:rsidRDefault="004F0F85" w:rsidP="004F0F85">
      <w:pPr>
        <w:spacing w:line="360" w:lineRule="atLeast"/>
        <w:ind w:firstLine="0"/>
        <w:rPr>
          <w:rFonts w:ascii="Times New Roman" w:eastAsia="Times New Roman" w:hAnsi="Times New Roman" w:cs="Times New Roman"/>
          <w:sz w:val="24"/>
          <w:szCs w:val="24"/>
          <w:lang w:eastAsia="es-AR"/>
        </w:rPr>
      </w:pPr>
      <w:hyperlink r:id="rId14" w:anchor="9-¿La vacuna monovalente ofrece protección frente a otras cepas distintas a la A/California/7/2009 (H1N1) 1" w:history="1">
        <w:r w:rsidRPr="004F0F85">
          <w:rPr>
            <w:rFonts w:ascii="Times New Roman" w:eastAsia="Times New Roman" w:hAnsi="Times New Roman" w:cs="Times New Roman"/>
            <w:b/>
            <w:bCs/>
            <w:color w:val="0000FF"/>
            <w:sz w:val="24"/>
            <w:szCs w:val="24"/>
            <w:u w:val="single"/>
            <w:lang w:eastAsia="es-AR"/>
          </w:rPr>
          <w:t>9-¿La vacuna monovalente ofrece protección frente a otras cepas distintas a la A/California/7/2009 (H1N1)?</w:t>
        </w:r>
      </w:hyperlink>
    </w:p>
    <w:p w:rsidR="004F0F85" w:rsidRPr="004F0F85" w:rsidRDefault="004F0F85" w:rsidP="004F0F85">
      <w:pPr>
        <w:spacing w:line="360" w:lineRule="atLeast"/>
        <w:ind w:firstLine="0"/>
        <w:rPr>
          <w:rFonts w:ascii="Times New Roman" w:eastAsia="Times New Roman" w:hAnsi="Times New Roman" w:cs="Times New Roman"/>
          <w:sz w:val="24"/>
          <w:szCs w:val="24"/>
          <w:lang w:eastAsia="es-AR"/>
        </w:rPr>
      </w:pPr>
      <w:hyperlink r:id="rId15" w:anchor="10-¿Las vacunas trivalentes ofrecen protección contra la gripe pandémica producida por la cepa A/California/7/2009 (H1N1) 15, 16" w:history="1">
        <w:r w:rsidRPr="004F0F85">
          <w:rPr>
            <w:rFonts w:ascii="Times New Roman" w:eastAsia="Times New Roman" w:hAnsi="Times New Roman" w:cs="Times New Roman"/>
            <w:b/>
            <w:bCs/>
            <w:color w:val="0000FF"/>
            <w:sz w:val="24"/>
            <w:szCs w:val="24"/>
            <w:u w:val="single"/>
            <w:lang w:eastAsia="es-AR"/>
          </w:rPr>
          <w:t>10-¿Las vacunas trivalentes ofrecen protección contra la gripe pandémica producida por la cepa A/California/7/2009 (H1N1)?</w:t>
        </w:r>
      </w:hyperlink>
    </w:p>
    <w:p w:rsidR="004F0F85" w:rsidRPr="004F0F85" w:rsidRDefault="004F0F85" w:rsidP="004F0F85">
      <w:pPr>
        <w:spacing w:line="360" w:lineRule="atLeast"/>
        <w:ind w:firstLine="0"/>
        <w:rPr>
          <w:rFonts w:ascii="Times New Roman" w:eastAsia="Times New Roman" w:hAnsi="Times New Roman" w:cs="Times New Roman"/>
          <w:sz w:val="24"/>
          <w:szCs w:val="24"/>
          <w:lang w:eastAsia="es-AR"/>
        </w:rPr>
      </w:pPr>
      <w:hyperlink r:id="rId16" w:anchor="11-Además de la diferencia en las cepas contenidas, ¿qué otra diferencia presenta la vacuna monovalente con respecto a las trivalentes" w:history="1">
        <w:r w:rsidRPr="004F0F85">
          <w:rPr>
            <w:rFonts w:ascii="Times New Roman" w:eastAsia="Times New Roman" w:hAnsi="Times New Roman" w:cs="Times New Roman"/>
            <w:b/>
            <w:bCs/>
            <w:color w:val="0000FF"/>
            <w:sz w:val="24"/>
            <w:szCs w:val="24"/>
            <w:u w:val="single"/>
            <w:lang w:eastAsia="es-AR"/>
          </w:rPr>
          <w:t>11-Además de la diferencia en las cepas contenidas, ¿qué otra diferencia presenta la vacuna monovalente con respecto a las trivalentes?</w:t>
        </w:r>
      </w:hyperlink>
    </w:p>
    <w:p w:rsidR="004F0F85" w:rsidRPr="004F0F85" w:rsidRDefault="004F0F85" w:rsidP="004F0F85">
      <w:pPr>
        <w:spacing w:line="360" w:lineRule="atLeast"/>
        <w:ind w:firstLine="0"/>
        <w:rPr>
          <w:rFonts w:ascii="Times New Roman" w:eastAsia="Times New Roman" w:hAnsi="Times New Roman" w:cs="Times New Roman"/>
          <w:sz w:val="24"/>
          <w:szCs w:val="24"/>
          <w:lang w:eastAsia="es-AR"/>
        </w:rPr>
      </w:pPr>
      <w:hyperlink r:id="rId17" w:anchor="12-¿Qué es el adyuvante 17, 18" w:history="1">
        <w:r w:rsidRPr="004F0F85">
          <w:rPr>
            <w:rFonts w:ascii="Times New Roman" w:eastAsia="Times New Roman" w:hAnsi="Times New Roman" w:cs="Times New Roman"/>
            <w:b/>
            <w:bCs/>
            <w:color w:val="0000FF"/>
            <w:sz w:val="24"/>
            <w:szCs w:val="24"/>
            <w:u w:val="single"/>
            <w:lang w:eastAsia="es-AR"/>
          </w:rPr>
          <w:t>12-¿Qué es el adyuvante?</w:t>
        </w:r>
      </w:hyperlink>
    </w:p>
    <w:p w:rsidR="004F0F85" w:rsidRPr="004F0F85" w:rsidRDefault="004F0F85" w:rsidP="004F0F85">
      <w:pPr>
        <w:spacing w:line="360" w:lineRule="atLeast"/>
        <w:ind w:firstLine="0"/>
        <w:rPr>
          <w:rFonts w:ascii="Times New Roman" w:eastAsia="Times New Roman" w:hAnsi="Times New Roman" w:cs="Times New Roman"/>
          <w:sz w:val="24"/>
          <w:szCs w:val="24"/>
          <w:lang w:eastAsia="es-AR"/>
        </w:rPr>
      </w:pPr>
      <w:hyperlink r:id="rId18" w:anchor="13- ¿Las vacunas que contienen adyuvantes pueden producir efectos adversos con más frecuencia que las vacunas sin adyuvantes19-21" w:history="1">
        <w:r w:rsidRPr="004F0F85">
          <w:rPr>
            <w:rFonts w:ascii="Times New Roman" w:eastAsia="Times New Roman" w:hAnsi="Times New Roman" w:cs="Times New Roman"/>
            <w:b/>
            <w:bCs/>
            <w:color w:val="0000FF"/>
            <w:sz w:val="24"/>
            <w:szCs w:val="24"/>
            <w:u w:val="single"/>
            <w:lang w:eastAsia="es-AR"/>
          </w:rPr>
          <w:t>13-¿Las vacunas que contienen adyuvantes pueden producir efectos adversos con más frecuencia que las vacunas sin adyuvantes?</w:t>
        </w:r>
      </w:hyperlink>
    </w:p>
    <w:p w:rsidR="004F0F85" w:rsidRPr="004F0F85" w:rsidRDefault="004F0F85" w:rsidP="004F0F85">
      <w:pPr>
        <w:spacing w:line="360" w:lineRule="atLeast"/>
        <w:ind w:firstLine="0"/>
        <w:rPr>
          <w:rFonts w:ascii="Times New Roman" w:eastAsia="Times New Roman" w:hAnsi="Times New Roman" w:cs="Times New Roman"/>
          <w:sz w:val="24"/>
          <w:szCs w:val="24"/>
          <w:lang w:eastAsia="es-AR"/>
        </w:rPr>
      </w:pPr>
      <w:hyperlink r:id="rId19" w:anchor="14-¿Se recomienda utilizar las vacunas sin adyuvantes en embarazadas 18, 21-25" w:history="1">
        <w:r w:rsidRPr="004F0F85">
          <w:rPr>
            <w:rFonts w:ascii="Times New Roman" w:eastAsia="Times New Roman" w:hAnsi="Times New Roman" w:cs="Times New Roman"/>
            <w:b/>
            <w:bCs/>
            <w:color w:val="0000FF"/>
            <w:sz w:val="24"/>
            <w:szCs w:val="24"/>
            <w:u w:val="single"/>
            <w:lang w:eastAsia="es-AR"/>
          </w:rPr>
          <w:t>14-¿Se recomienda utilizar las vacunas sin adyuvantes en embarazadas?</w:t>
        </w:r>
      </w:hyperlink>
    </w:p>
    <w:p w:rsidR="004F0F85" w:rsidRPr="004F0F85" w:rsidRDefault="004F0F85" w:rsidP="004F0F85">
      <w:pPr>
        <w:spacing w:line="360" w:lineRule="atLeast"/>
        <w:ind w:firstLine="0"/>
        <w:rPr>
          <w:rFonts w:ascii="Times New Roman" w:eastAsia="Times New Roman" w:hAnsi="Times New Roman" w:cs="Times New Roman"/>
          <w:sz w:val="24"/>
          <w:szCs w:val="24"/>
          <w:lang w:eastAsia="es-AR"/>
        </w:rPr>
      </w:pPr>
      <w:hyperlink r:id="rId20" w:anchor="15-¿Qué vacunas se distribuyen gratuitamente en Argentina a través de la Campaña Nacional de Vacunación 23" w:history="1">
        <w:r w:rsidRPr="004F0F85">
          <w:rPr>
            <w:rFonts w:ascii="Times New Roman" w:eastAsia="Times New Roman" w:hAnsi="Times New Roman" w:cs="Times New Roman"/>
            <w:b/>
            <w:bCs/>
            <w:color w:val="0000FF"/>
            <w:sz w:val="24"/>
            <w:szCs w:val="24"/>
            <w:u w:val="single"/>
            <w:lang w:eastAsia="es-AR"/>
          </w:rPr>
          <w:t>15-¿Qué vacunas se distribuyen gratuitamente en Argentina a través de la Campaña Nacional de Vacunación?</w:t>
        </w:r>
      </w:hyperlink>
    </w:p>
    <w:p w:rsidR="004F0F85" w:rsidRPr="004F0F85" w:rsidRDefault="004F0F85" w:rsidP="004F0F85">
      <w:pPr>
        <w:spacing w:line="360" w:lineRule="atLeast"/>
        <w:ind w:firstLine="0"/>
        <w:rPr>
          <w:rFonts w:ascii="Times New Roman" w:eastAsia="Times New Roman" w:hAnsi="Times New Roman" w:cs="Times New Roman"/>
          <w:sz w:val="24"/>
          <w:szCs w:val="24"/>
          <w:lang w:eastAsia="es-AR"/>
        </w:rPr>
      </w:pPr>
      <w:hyperlink r:id="rId21" w:anchor="16-Si ya se vacunó, ¿es necesario tomar otras medidas para evitar el contagio de la gripe 26, 27" w:history="1">
        <w:r w:rsidRPr="004F0F85">
          <w:rPr>
            <w:rFonts w:ascii="Times New Roman" w:eastAsia="Times New Roman" w:hAnsi="Times New Roman" w:cs="Times New Roman"/>
            <w:b/>
            <w:bCs/>
            <w:color w:val="0000FF"/>
            <w:sz w:val="24"/>
            <w:szCs w:val="24"/>
            <w:u w:val="single"/>
            <w:lang w:eastAsia="es-AR"/>
          </w:rPr>
          <w:t>16-Si ya se vacunó, ¿es necesario tomar otras medidas para evitar el contagio de la gripe?</w:t>
        </w:r>
      </w:hyperlink>
    </w:p>
    <w:p w:rsidR="004F0F85" w:rsidRPr="004F0F85" w:rsidRDefault="004F0F85" w:rsidP="004F0F85">
      <w:pPr>
        <w:spacing w:line="360" w:lineRule="atLeast"/>
        <w:ind w:firstLine="0"/>
        <w:rPr>
          <w:rFonts w:ascii="Times New Roman" w:eastAsia="Times New Roman" w:hAnsi="Times New Roman" w:cs="Times New Roman"/>
          <w:sz w:val="24"/>
          <w:szCs w:val="24"/>
          <w:lang w:eastAsia="es-AR"/>
        </w:rPr>
      </w:pPr>
      <w:hyperlink r:id="rId22" w:anchor="17-¿La vacunación previene el contagio en todos los casos 1, 28, 29" w:history="1">
        <w:r w:rsidRPr="004F0F85">
          <w:rPr>
            <w:rFonts w:ascii="Times New Roman" w:eastAsia="Times New Roman" w:hAnsi="Times New Roman" w:cs="Times New Roman"/>
            <w:b/>
            <w:bCs/>
            <w:color w:val="0000FF"/>
            <w:sz w:val="24"/>
            <w:szCs w:val="24"/>
            <w:u w:val="single"/>
            <w:lang w:eastAsia="es-AR"/>
          </w:rPr>
          <w:t>17-¿La vacunación previene el contagio en todos los casos?</w:t>
        </w:r>
      </w:hyperlink>
    </w:p>
    <w:p w:rsidR="004F0F85" w:rsidRPr="004F0F85" w:rsidRDefault="004F0F85" w:rsidP="004F0F85">
      <w:pPr>
        <w:spacing w:line="360" w:lineRule="atLeast"/>
        <w:ind w:firstLine="0"/>
        <w:rPr>
          <w:rFonts w:ascii="Times New Roman" w:eastAsia="Times New Roman" w:hAnsi="Times New Roman" w:cs="Times New Roman"/>
          <w:sz w:val="24"/>
          <w:szCs w:val="24"/>
          <w:lang w:eastAsia="es-AR"/>
        </w:rPr>
      </w:pPr>
      <w:hyperlink r:id="rId23" w:anchor="18-¿Es necesario aplicar una segunda dosis de vacuna monovalente en niños de 6 a 36 meses 17, 23, 30-35" w:history="1">
        <w:r w:rsidRPr="004F0F85">
          <w:rPr>
            <w:rFonts w:ascii="Times New Roman" w:eastAsia="Times New Roman" w:hAnsi="Times New Roman" w:cs="Times New Roman"/>
            <w:b/>
            <w:bCs/>
            <w:color w:val="0000FF"/>
            <w:sz w:val="24"/>
            <w:szCs w:val="24"/>
            <w:u w:val="single"/>
            <w:lang w:eastAsia="es-AR"/>
          </w:rPr>
          <w:t>18-¿Es necesario aplicar una segunda dosis de vacuna monovalente en niños de 6 a 36 meses?</w:t>
        </w:r>
      </w:hyperlink>
    </w:p>
    <w:p w:rsidR="004F0F85" w:rsidRPr="004F0F85" w:rsidRDefault="004F0F85" w:rsidP="004F0F85">
      <w:pPr>
        <w:spacing w:line="360" w:lineRule="atLeast"/>
        <w:ind w:firstLine="0"/>
        <w:rPr>
          <w:rFonts w:ascii="Times New Roman" w:eastAsia="Times New Roman" w:hAnsi="Times New Roman" w:cs="Times New Roman"/>
          <w:sz w:val="24"/>
          <w:szCs w:val="24"/>
          <w:lang w:eastAsia="es-AR"/>
        </w:rPr>
      </w:pPr>
      <w:hyperlink r:id="rId24" w:anchor="19-¿Se puede aplicar la vacuna trivalente luego de haber recibido la monovalente 9, 36" w:history="1">
        <w:r w:rsidRPr="004F0F85">
          <w:rPr>
            <w:rFonts w:ascii="Times New Roman" w:eastAsia="Times New Roman" w:hAnsi="Times New Roman" w:cs="Times New Roman"/>
            <w:b/>
            <w:bCs/>
            <w:color w:val="0000FF"/>
            <w:sz w:val="24"/>
            <w:szCs w:val="24"/>
            <w:u w:val="single"/>
            <w:lang w:eastAsia="es-AR"/>
          </w:rPr>
          <w:t>19-¿Se puede aplicar la vacuna trivalente luego de haber recibido la monovalente?</w:t>
        </w:r>
      </w:hyperlink>
    </w:p>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pict>
          <v:rect id="_x0000_i1025" style="width:0;height:1.5pt" o:hralign="center" o:hrstd="t" o:hr="t" fillcolor="#a0a0a0" stroked="f"/>
        </w:pict>
      </w:r>
    </w:p>
    <w:p w:rsidR="004F0F85" w:rsidRPr="004F0F85" w:rsidRDefault="004F0F85" w:rsidP="004F0F85">
      <w:pPr>
        <w:spacing w:line="360" w:lineRule="atLeast"/>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b/>
          <w:bCs/>
          <w:color w:val="333399"/>
          <w:sz w:val="24"/>
          <w:szCs w:val="24"/>
          <w:lang w:eastAsia="es-AR"/>
        </w:rPr>
        <w:t>Respuestas</w:t>
      </w:r>
    </w:p>
    <w:p w:rsidR="004F0F85" w:rsidRPr="004F0F85" w:rsidRDefault="004F0F85" w:rsidP="004F0F85">
      <w:pPr>
        <w:spacing w:after="80" w:afterAutospacing="0" w:line="240" w:lineRule="auto"/>
        <w:ind w:firstLine="0"/>
        <w:rPr>
          <w:rFonts w:ascii="Times New Roman" w:eastAsia="Times New Roman" w:hAnsi="Times New Roman" w:cs="Times New Roman"/>
          <w:sz w:val="24"/>
          <w:szCs w:val="24"/>
          <w:lang w:eastAsia="es-AR"/>
        </w:rPr>
      </w:pPr>
      <w:bookmarkStart w:id="0" w:name="1-¿Quién_determina_la_composición_de_la_"/>
      <w:r w:rsidRPr="004F0F85">
        <w:rPr>
          <w:rFonts w:ascii="Times New Roman" w:eastAsia="Times New Roman" w:hAnsi="Times New Roman" w:cs="Times New Roman"/>
          <w:b/>
          <w:bCs/>
          <w:color w:val="333399"/>
          <w:sz w:val="24"/>
          <w:szCs w:val="24"/>
          <w:lang w:eastAsia="es-AR"/>
        </w:rPr>
        <w:t>1-¿Quién determina la composición de la vacuna antigripal? </w:t>
      </w:r>
      <w:r w:rsidRPr="004F0F85">
        <w:rPr>
          <w:rFonts w:ascii="Times New Roman" w:eastAsia="Times New Roman" w:hAnsi="Times New Roman" w:cs="Times New Roman"/>
          <w:b/>
          <w:bCs/>
          <w:color w:val="333399"/>
          <w:sz w:val="24"/>
          <w:szCs w:val="24"/>
          <w:vertAlign w:val="superscript"/>
          <w:lang w:eastAsia="es-AR"/>
        </w:rPr>
        <w:t>1, 2</w:t>
      </w:r>
      <w:bookmarkEnd w:id="0"/>
    </w:p>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t>Cada año, la OMS (Organización Mundial de la Salud) recomienda la composición de la vacuna según el contexto epidemiológico mundial. Para ello, se ha establecido un sistema de vigilancia mundial que permite identificar y aislar las cepas virales que circulan en las diferentes regiones del mundo.</w:t>
      </w:r>
    </w:p>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t>Por lo general la composición de la vacuna incluye tres cepas virales:</w:t>
      </w:r>
    </w:p>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val="pt-BR" w:eastAsia="es-AR"/>
        </w:rPr>
        <w:t>- cepa de tipo A (H1N1)</w:t>
      </w:r>
    </w:p>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val="pt-BR" w:eastAsia="es-AR"/>
        </w:rPr>
        <w:t>- cepa de tipo A (H3N2)</w:t>
      </w:r>
    </w:p>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t>- cepa de tipo B</w:t>
      </w:r>
    </w:p>
    <w:p w:rsidR="004F0F85" w:rsidRPr="004F0F85" w:rsidRDefault="004F0F85" w:rsidP="004F0F85">
      <w:pPr>
        <w:spacing w:after="80" w:afterAutospacing="0" w:line="240" w:lineRule="auto"/>
        <w:ind w:firstLine="0"/>
        <w:rPr>
          <w:rFonts w:ascii="Times New Roman" w:eastAsia="Times New Roman" w:hAnsi="Times New Roman" w:cs="Times New Roman"/>
          <w:sz w:val="24"/>
          <w:szCs w:val="24"/>
          <w:lang w:eastAsia="es-AR"/>
        </w:rPr>
      </w:pPr>
      <w:bookmarkStart w:id="1" w:name="2-¿Cuáles_son_las_recomendaciones_de_la_"/>
      <w:r w:rsidRPr="004F0F85">
        <w:rPr>
          <w:rFonts w:ascii="Times New Roman" w:eastAsia="Times New Roman" w:hAnsi="Times New Roman" w:cs="Times New Roman"/>
          <w:b/>
          <w:bCs/>
          <w:color w:val="333399"/>
          <w:sz w:val="24"/>
          <w:szCs w:val="24"/>
          <w:lang w:eastAsia="es-AR"/>
        </w:rPr>
        <w:t>2-¿Cuáles son las recomendaciones de la OMS para el invierno 2010 en el hemisferio sur? </w:t>
      </w:r>
      <w:r w:rsidRPr="004F0F85">
        <w:rPr>
          <w:rFonts w:ascii="Times New Roman" w:eastAsia="Times New Roman" w:hAnsi="Times New Roman" w:cs="Times New Roman"/>
          <w:b/>
          <w:bCs/>
          <w:color w:val="333399"/>
          <w:sz w:val="24"/>
          <w:szCs w:val="24"/>
          <w:vertAlign w:val="superscript"/>
          <w:lang w:eastAsia="es-AR"/>
        </w:rPr>
        <w:t>3, 4</w:t>
      </w:r>
      <w:bookmarkEnd w:id="1"/>
    </w:p>
    <w:p w:rsidR="004F0F85" w:rsidRPr="004F0F85" w:rsidRDefault="004F0F85" w:rsidP="004F0F85">
      <w:pPr>
        <w:spacing w:after="80" w:afterAutospacing="0"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t>La OMS ha recomendado las siguientes cepas para la formulación de vacunas contra la gripe:</w:t>
      </w:r>
    </w:p>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val="pt-BR" w:eastAsia="es-AR"/>
        </w:rPr>
        <w:t>-A/California/7/2009 (H1N1)- cepa análoga</w:t>
      </w:r>
    </w:p>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val="pt-BR" w:eastAsia="es-AR"/>
        </w:rPr>
        <w:t>-A/Perth/16/2009 (H3N2)- cepa análoga</w:t>
      </w:r>
    </w:p>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val="en-GB" w:eastAsia="es-AR"/>
        </w:rPr>
        <w:t>-B/Brisbane/60/2008- cepa análoga</w:t>
      </w:r>
    </w:p>
    <w:p w:rsidR="004F0F85" w:rsidRPr="004F0F85" w:rsidRDefault="004F0F85" w:rsidP="004F0F85">
      <w:pPr>
        <w:spacing w:after="80" w:afterAutospacing="0" w:line="240" w:lineRule="auto"/>
        <w:ind w:firstLine="0"/>
        <w:rPr>
          <w:rFonts w:ascii="Times New Roman" w:eastAsia="Times New Roman" w:hAnsi="Times New Roman" w:cs="Times New Roman"/>
          <w:sz w:val="24"/>
          <w:szCs w:val="24"/>
          <w:lang w:eastAsia="es-AR"/>
        </w:rPr>
      </w:pPr>
      <w:bookmarkStart w:id="2" w:name="3-¿Hay_más_de_un_tipo_de_vacunas_antigri"/>
      <w:r w:rsidRPr="004F0F85">
        <w:rPr>
          <w:rFonts w:ascii="Times New Roman" w:eastAsia="Times New Roman" w:hAnsi="Times New Roman" w:cs="Times New Roman"/>
          <w:b/>
          <w:bCs/>
          <w:color w:val="333399"/>
          <w:sz w:val="24"/>
          <w:szCs w:val="24"/>
          <w:lang w:eastAsia="es-AR"/>
        </w:rPr>
        <w:t>3-¿Hay más de un tipo de vacunas antigripales? </w:t>
      </w:r>
      <w:r w:rsidRPr="004F0F85">
        <w:rPr>
          <w:rFonts w:ascii="Times New Roman" w:eastAsia="Times New Roman" w:hAnsi="Times New Roman" w:cs="Times New Roman"/>
          <w:b/>
          <w:bCs/>
          <w:color w:val="333399"/>
          <w:sz w:val="24"/>
          <w:szCs w:val="24"/>
          <w:vertAlign w:val="superscript"/>
          <w:lang w:eastAsia="es-AR"/>
        </w:rPr>
        <w:t>5-12</w:t>
      </w:r>
      <w:bookmarkEnd w:id="2"/>
    </w:p>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lastRenderedPageBreak/>
        <w:t>Actualmente, en nuestro país, hay vacunas monovalentes y trivalentes. Todas ellas son a virus inactivados, ver la Tabla 1</w:t>
      </w:r>
    </w:p>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t>Tabla 1: Características de las vacunas antigripales (Año 2010) aprobadas en Argentina</w:t>
      </w:r>
    </w:p>
    <w:tbl>
      <w:tblPr>
        <w:tblW w:w="0" w:type="auto"/>
        <w:tblCellMar>
          <w:left w:w="0" w:type="dxa"/>
          <w:right w:w="0" w:type="dxa"/>
        </w:tblCellMar>
        <w:tblLook w:val="04A0" w:firstRow="1" w:lastRow="0" w:firstColumn="1" w:lastColumn="0" w:noHBand="0" w:noVBand="1"/>
      </w:tblPr>
      <w:tblGrid>
        <w:gridCol w:w="879"/>
        <w:gridCol w:w="1211"/>
        <w:gridCol w:w="1748"/>
        <w:gridCol w:w="1138"/>
        <w:gridCol w:w="1224"/>
        <w:gridCol w:w="1352"/>
        <w:gridCol w:w="1122"/>
      </w:tblGrid>
      <w:tr w:rsidR="004F0F85" w:rsidRPr="004F0F85" w:rsidTr="004F0F85">
        <w:trPr>
          <w:tblHeader/>
        </w:trPr>
        <w:tc>
          <w:tcPr>
            <w:tcW w:w="939" w:type="dxa"/>
            <w:tcBorders>
              <w:top w:val="single" w:sz="12" w:space="0" w:color="auto"/>
              <w:left w:val="single" w:sz="12" w:space="0" w:color="auto"/>
              <w:bottom w:val="single" w:sz="12" w:space="0" w:color="auto"/>
              <w:right w:val="single" w:sz="12" w:space="0" w:color="auto"/>
            </w:tcBorders>
            <w:shd w:val="clear" w:color="auto" w:fill="E6E6E6"/>
            <w:tcMar>
              <w:top w:w="85" w:type="dxa"/>
              <w:left w:w="85" w:type="dxa"/>
              <w:bottom w:w="85" w:type="dxa"/>
              <w:right w:w="85" w:type="dxa"/>
            </w:tcMar>
            <w:vAlign w:val="center"/>
            <w:hideMark/>
          </w:tcPr>
          <w:p w:rsidR="004F0F85" w:rsidRPr="004F0F85" w:rsidRDefault="004F0F85" w:rsidP="004F0F85">
            <w:pPr>
              <w:spacing w:line="240" w:lineRule="auto"/>
              <w:ind w:firstLine="0"/>
              <w:jc w:val="center"/>
              <w:rPr>
                <w:rFonts w:ascii="Times New Roman" w:eastAsia="Times New Roman" w:hAnsi="Times New Roman" w:cs="Times New Roman"/>
                <w:sz w:val="24"/>
                <w:szCs w:val="24"/>
                <w:lang w:eastAsia="es-AR"/>
              </w:rPr>
            </w:pPr>
            <w:r w:rsidRPr="004F0F85">
              <w:rPr>
                <w:rFonts w:ascii="Times New Roman" w:eastAsia="Times New Roman" w:hAnsi="Times New Roman" w:cs="Times New Roman"/>
                <w:b/>
                <w:bCs/>
                <w:sz w:val="16"/>
                <w:szCs w:val="16"/>
                <w:lang w:eastAsia="es-AR"/>
              </w:rPr>
              <w:t>Nombre comercial</w:t>
            </w:r>
          </w:p>
        </w:tc>
        <w:tc>
          <w:tcPr>
            <w:tcW w:w="1300" w:type="dxa"/>
            <w:tcBorders>
              <w:top w:val="single" w:sz="12" w:space="0" w:color="auto"/>
              <w:left w:val="nil"/>
              <w:bottom w:val="single" w:sz="12" w:space="0" w:color="auto"/>
              <w:right w:val="single" w:sz="12" w:space="0" w:color="auto"/>
            </w:tcBorders>
            <w:shd w:val="clear" w:color="auto" w:fill="E6E6E6"/>
            <w:tcMar>
              <w:top w:w="85" w:type="dxa"/>
              <w:left w:w="85" w:type="dxa"/>
              <w:bottom w:w="85" w:type="dxa"/>
              <w:right w:w="85" w:type="dxa"/>
            </w:tcMar>
            <w:vAlign w:val="center"/>
            <w:hideMark/>
          </w:tcPr>
          <w:p w:rsidR="004F0F85" w:rsidRPr="004F0F85" w:rsidRDefault="004F0F85" w:rsidP="004F0F85">
            <w:pPr>
              <w:spacing w:line="240" w:lineRule="auto"/>
              <w:ind w:firstLine="0"/>
              <w:jc w:val="center"/>
              <w:rPr>
                <w:rFonts w:ascii="Times New Roman" w:eastAsia="Times New Roman" w:hAnsi="Times New Roman" w:cs="Times New Roman"/>
                <w:sz w:val="24"/>
                <w:szCs w:val="24"/>
                <w:lang w:eastAsia="es-AR"/>
              </w:rPr>
            </w:pPr>
            <w:r w:rsidRPr="004F0F85">
              <w:rPr>
                <w:rFonts w:ascii="Times New Roman" w:eastAsia="Times New Roman" w:hAnsi="Times New Roman" w:cs="Times New Roman"/>
                <w:b/>
                <w:bCs/>
                <w:sz w:val="16"/>
                <w:szCs w:val="16"/>
                <w:lang w:eastAsia="es-AR"/>
              </w:rPr>
              <w:t>Tipo de vacuna</w:t>
            </w:r>
          </w:p>
        </w:tc>
        <w:tc>
          <w:tcPr>
            <w:tcW w:w="2146" w:type="dxa"/>
            <w:tcBorders>
              <w:top w:val="single" w:sz="12" w:space="0" w:color="auto"/>
              <w:left w:val="nil"/>
              <w:bottom w:val="single" w:sz="12" w:space="0" w:color="auto"/>
              <w:right w:val="single" w:sz="12" w:space="0" w:color="auto"/>
            </w:tcBorders>
            <w:shd w:val="clear" w:color="auto" w:fill="E6E6E6"/>
            <w:tcMar>
              <w:top w:w="85" w:type="dxa"/>
              <w:left w:w="85" w:type="dxa"/>
              <w:bottom w:w="85" w:type="dxa"/>
              <w:right w:w="85" w:type="dxa"/>
            </w:tcMar>
            <w:vAlign w:val="center"/>
            <w:hideMark/>
          </w:tcPr>
          <w:p w:rsidR="004F0F85" w:rsidRPr="004F0F85" w:rsidRDefault="004F0F85" w:rsidP="004F0F85">
            <w:pPr>
              <w:spacing w:line="240" w:lineRule="auto"/>
              <w:ind w:firstLine="0"/>
              <w:jc w:val="center"/>
              <w:rPr>
                <w:rFonts w:ascii="Times New Roman" w:eastAsia="Times New Roman" w:hAnsi="Times New Roman" w:cs="Times New Roman"/>
                <w:sz w:val="24"/>
                <w:szCs w:val="24"/>
                <w:lang w:eastAsia="es-AR"/>
              </w:rPr>
            </w:pPr>
            <w:r w:rsidRPr="004F0F85">
              <w:rPr>
                <w:rFonts w:ascii="Times New Roman" w:eastAsia="Times New Roman" w:hAnsi="Times New Roman" w:cs="Times New Roman"/>
                <w:b/>
                <w:bCs/>
                <w:sz w:val="16"/>
                <w:szCs w:val="16"/>
                <w:lang w:eastAsia="es-AR"/>
              </w:rPr>
              <w:t>Cepas contenidas:</w:t>
            </w:r>
          </w:p>
        </w:tc>
        <w:tc>
          <w:tcPr>
            <w:tcW w:w="1400" w:type="dxa"/>
            <w:tcBorders>
              <w:top w:val="single" w:sz="12" w:space="0" w:color="auto"/>
              <w:left w:val="nil"/>
              <w:bottom w:val="single" w:sz="12" w:space="0" w:color="auto"/>
              <w:right w:val="single" w:sz="12" w:space="0" w:color="auto"/>
            </w:tcBorders>
            <w:shd w:val="clear" w:color="auto" w:fill="E6E6E6"/>
            <w:tcMar>
              <w:top w:w="85" w:type="dxa"/>
              <w:left w:w="85" w:type="dxa"/>
              <w:bottom w:w="85" w:type="dxa"/>
              <w:right w:w="85" w:type="dxa"/>
            </w:tcMar>
            <w:vAlign w:val="center"/>
            <w:hideMark/>
          </w:tcPr>
          <w:p w:rsidR="004F0F85" w:rsidRPr="004F0F85" w:rsidRDefault="004F0F85" w:rsidP="004F0F85">
            <w:pPr>
              <w:spacing w:line="240" w:lineRule="auto"/>
              <w:ind w:firstLine="0"/>
              <w:jc w:val="center"/>
              <w:rPr>
                <w:rFonts w:ascii="Times New Roman" w:eastAsia="Times New Roman" w:hAnsi="Times New Roman" w:cs="Times New Roman"/>
                <w:sz w:val="24"/>
                <w:szCs w:val="24"/>
                <w:lang w:eastAsia="es-AR"/>
              </w:rPr>
            </w:pPr>
            <w:r w:rsidRPr="004F0F85">
              <w:rPr>
                <w:rFonts w:ascii="Times New Roman" w:eastAsia="Times New Roman" w:hAnsi="Times New Roman" w:cs="Times New Roman"/>
                <w:b/>
                <w:bCs/>
                <w:sz w:val="16"/>
                <w:szCs w:val="16"/>
                <w:lang w:eastAsia="es-AR"/>
              </w:rPr>
              <w:t>Dosis equivalente de antígeno (HA)*</w:t>
            </w:r>
          </w:p>
        </w:tc>
        <w:tc>
          <w:tcPr>
            <w:tcW w:w="1660" w:type="dxa"/>
            <w:tcBorders>
              <w:top w:val="single" w:sz="12" w:space="0" w:color="auto"/>
              <w:left w:val="nil"/>
              <w:bottom w:val="single" w:sz="12" w:space="0" w:color="auto"/>
              <w:right w:val="single" w:sz="12" w:space="0" w:color="auto"/>
            </w:tcBorders>
            <w:shd w:val="clear" w:color="auto" w:fill="E6E6E6"/>
            <w:tcMar>
              <w:top w:w="85" w:type="dxa"/>
              <w:left w:w="85" w:type="dxa"/>
              <w:bottom w:w="85" w:type="dxa"/>
              <w:right w:w="85" w:type="dxa"/>
            </w:tcMar>
            <w:vAlign w:val="center"/>
            <w:hideMark/>
          </w:tcPr>
          <w:p w:rsidR="004F0F85" w:rsidRPr="004F0F85" w:rsidRDefault="004F0F85" w:rsidP="004F0F85">
            <w:pPr>
              <w:spacing w:line="240" w:lineRule="auto"/>
              <w:ind w:firstLine="0"/>
              <w:jc w:val="center"/>
              <w:rPr>
                <w:rFonts w:ascii="Times New Roman" w:eastAsia="Times New Roman" w:hAnsi="Times New Roman" w:cs="Times New Roman"/>
                <w:sz w:val="24"/>
                <w:szCs w:val="24"/>
                <w:lang w:eastAsia="es-AR"/>
              </w:rPr>
            </w:pPr>
            <w:r w:rsidRPr="004F0F85">
              <w:rPr>
                <w:rFonts w:ascii="Times New Roman" w:eastAsia="Times New Roman" w:hAnsi="Times New Roman" w:cs="Times New Roman"/>
                <w:b/>
                <w:bCs/>
                <w:sz w:val="16"/>
                <w:szCs w:val="16"/>
                <w:lang w:eastAsia="es-AR"/>
              </w:rPr>
              <w:t>Adyuvante</w:t>
            </w:r>
          </w:p>
        </w:tc>
        <w:tc>
          <w:tcPr>
            <w:tcW w:w="1140" w:type="dxa"/>
            <w:tcBorders>
              <w:top w:val="single" w:sz="12" w:space="0" w:color="auto"/>
              <w:left w:val="nil"/>
              <w:bottom w:val="single" w:sz="12" w:space="0" w:color="auto"/>
              <w:right w:val="single" w:sz="12" w:space="0" w:color="auto"/>
            </w:tcBorders>
            <w:shd w:val="clear" w:color="auto" w:fill="E6E6E6"/>
            <w:tcMar>
              <w:top w:w="85" w:type="dxa"/>
              <w:left w:w="85" w:type="dxa"/>
              <w:bottom w:w="85" w:type="dxa"/>
              <w:right w:w="85" w:type="dxa"/>
            </w:tcMar>
            <w:vAlign w:val="center"/>
            <w:hideMark/>
          </w:tcPr>
          <w:p w:rsidR="004F0F85" w:rsidRPr="004F0F85" w:rsidRDefault="004F0F85" w:rsidP="004F0F85">
            <w:pPr>
              <w:spacing w:line="240" w:lineRule="auto"/>
              <w:ind w:firstLine="0"/>
              <w:jc w:val="center"/>
              <w:rPr>
                <w:rFonts w:ascii="Times New Roman" w:eastAsia="Times New Roman" w:hAnsi="Times New Roman" w:cs="Times New Roman"/>
                <w:sz w:val="24"/>
                <w:szCs w:val="24"/>
                <w:lang w:eastAsia="es-AR"/>
              </w:rPr>
            </w:pPr>
            <w:r w:rsidRPr="004F0F85">
              <w:rPr>
                <w:rFonts w:ascii="Times New Roman" w:eastAsia="Times New Roman" w:hAnsi="Times New Roman" w:cs="Times New Roman"/>
                <w:b/>
                <w:bCs/>
                <w:sz w:val="16"/>
                <w:szCs w:val="16"/>
                <w:lang w:eastAsia="es-AR"/>
              </w:rPr>
              <w:t>Conservante</w:t>
            </w:r>
          </w:p>
        </w:tc>
        <w:tc>
          <w:tcPr>
            <w:tcW w:w="1223" w:type="dxa"/>
            <w:tcBorders>
              <w:top w:val="single" w:sz="12" w:space="0" w:color="auto"/>
              <w:left w:val="nil"/>
              <w:bottom w:val="single" w:sz="12" w:space="0" w:color="auto"/>
              <w:right w:val="single" w:sz="12" w:space="0" w:color="auto"/>
            </w:tcBorders>
            <w:shd w:val="clear" w:color="auto" w:fill="E6E6E6"/>
            <w:tcMar>
              <w:top w:w="85" w:type="dxa"/>
              <w:left w:w="85" w:type="dxa"/>
              <w:bottom w:w="85" w:type="dxa"/>
              <w:right w:w="85" w:type="dxa"/>
            </w:tcMar>
            <w:vAlign w:val="center"/>
            <w:hideMark/>
          </w:tcPr>
          <w:p w:rsidR="004F0F85" w:rsidRPr="004F0F85" w:rsidRDefault="004F0F85" w:rsidP="004F0F85">
            <w:pPr>
              <w:spacing w:line="240" w:lineRule="auto"/>
              <w:ind w:firstLine="0"/>
              <w:jc w:val="center"/>
              <w:rPr>
                <w:rFonts w:ascii="Times New Roman" w:eastAsia="Times New Roman" w:hAnsi="Times New Roman" w:cs="Times New Roman"/>
                <w:sz w:val="24"/>
                <w:szCs w:val="24"/>
                <w:lang w:eastAsia="es-AR"/>
              </w:rPr>
            </w:pPr>
            <w:r w:rsidRPr="004F0F85">
              <w:rPr>
                <w:rFonts w:ascii="Times New Roman" w:eastAsia="Times New Roman" w:hAnsi="Times New Roman" w:cs="Times New Roman"/>
                <w:b/>
                <w:bCs/>
                <w:sz w:val="16"/>
                <w:szCs w:val="16"/>
                <w:lang w:eastAsia="es-AR"/>
              </w:rPr>
              <w:t>Presentación</w:t>
            </w:r>
          </w:p>
        </w:tc>
      </w:tr>
      <w:tr w:rsidR="004F0F85" w:rsidRPr="004F0F85" w:rsidTr="004F0F85">
        <w:tc>
          <w:tcPr>
            <w:tcW w:w="939" w:type="dxa"/>
            <w:tcBorders>
              <w:top w:val="nil"/>
              <w:left w:val="single" w:sz="12" w:space="0" w:color="auto"/>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b/>
                <w:bCs/>
                <w:sz w:val="16"/>
                <w:szCs w:val="16"/>
                <w:lang w:eastAsia="es-AR"/>
              </w:rPr>
              <w:t>Focetria</w:t>
            </w:r>
          </w:p>
        </w:tc>
        <w:tc>
          <w:tcPr>
            <w:tcW w:w="1300" w:type="dxa"/>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b/>
                <w:bCs/>
                <w:sz w:val="16"/>
                <w:szCs w:val="16"/>
                <w:lang w:eastAsia="es-AR"/>
              </w:rPr>
              <w:t>Monovalente</w:t>
            </w:r>
          </w:p>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 </w:t>
            </w:r>
          </w:p>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Virus inactivados (antígenos de superficie)</w:t>
            </w:r>
          </w:p>
        </w:tc>
        <w:tc>
          <w:tcPr>
            <w:tcW w:w="2146" w:type="dxa"/>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A/California/7/2009 (H1N1)</w:t>
            </w:r>
          </w:p>
        </w:tc>
        <w:tc>
          <w:tcPr>
            <w:tcW w:w="1400" w:type="dxa"/>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7,5 mcg (por dosis de 0.5 ml)</w:t>
            </w:r>
          </w:p>
        </w:tc>
        <w:tc>
          <w:tcPr>
            <w:tcW w:w="1660" w:type="dxa"/>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b/>
                <w:bCs/>
                <w:sz w:val="16"/>
                <w:szCs w:val="16"/>
                <w:u w:val="single"/>
                <w:lang w:eastAsia="es-AR"/>
              </w:rPr>
              <w:t>MF59:</w:t>
            </w:r>
          </w:p>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Escualeno: 9,75 mg</w:t>
            </w:r>
          </w:p>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Polisorbato 80: 1,175 mg</w:t>
            </w:r>
          </w:p>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Trioleato de sorbitan: 1,175 mg</w:t>
            </w:r>
          </w:p>
        </w:tc>
        <w:tc>
          <w:tcPr>
            <w:tcW w:w="1140" w:type="dxa"/>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Sólo el vial multidosis contiene</w:t>
            </w:r>
            <w:r w:rsidRPr="004F0F85">
              <w:rPr>
                <w:rFonts w:ascii="Times New Roman" w:eastAsia="Times New Roman" w:hAnsi="Times New Roman" w:cs="Times New Roman"/>
                <w:b/>
                <w:bCs/>
                <w:sz w:val="16"/>
                <w:szCs w:val="16"/>
                <w:lang w:eastAsia="es-AR"/>
              </w:rPr>
              <w:t>timerosal</w:t>
            </w:r>
          </w:p>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 </w:t>
            </w:r>
          </w:p>
        </w:tc>
        <w:tc>
          <w:tcPr>
            <w:tcW w:w="1223" w:type="dxa"/>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 vial prellenado monodosis</w:t>
            </w:r>
          </w:p>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 vial multidosis</w:t>
            </w:r>
          </w:p>
        </w:tc>
      </w:tr>
      <w:tr w:rsidR="004F0F85" w:rsidRPr="004F0F85" w:rsidTr="004F0F85">
        <w:trPr>
          <w:trHeight w:val="428"/>
        </w:trPr>
        <w:tc>
          <w:tcPr>
            <w:tcW w:w="939" w:type="dxa"/>
            <w:vMerge w:val="restart"/>
            <w:tcBorders>
              <w:top w:val="nil"/>
              <w:left w:val="single" w:sz="12" w:space="0" w:color="auto"/>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b/>
                <w:bCs/>
                <w:sz w:val="16"/>
                <w:szCs w:val="16"/>
                <w:lang w:eastAsia="es-AR"/>
              </w:rPr>
              <w:t>Begrivac</w:t>
            </w:r>
          </w:p>
        </w:tc>
        <w:tc>
          <w:tcPr>
            <w:tcW w:w="1300" w:type="dxa"/>
            <w:vMerge w:val="restart"/>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b/>
                <w:bCs/>
                <w:sz w:val="16"/>
                <w:szCs w:val="16"/>
                <w:lang w:eastAsia="es-AR"/>
              </w:rPr>
              <w:t>Trivalente</w:t>
            </w:r>
          </w:p>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 </w:t>
            </w:r>
          </w:p>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Virus inactivados (fragmentados)</w:t>
            </w:r>
          </w:p>
        </w:tc>
        <w:tc>
          <w:tcPr>
            <w:tcW w:w="2146" w:type="dxa"/>
            <w:tcBorders>
              <w:top w:val="nil"/>
              <w:left w:val="nil"/>
              <w:bottom w:val="single" w:sz="8"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A/California/7/2009 (H1N1)</w:t>
            </w:r>
          </w:p>
        </w:tc>
        <w:tc>
          <w:tcPr>
            <w:tcW w:w="1400" w:type="dxa"/>
            <w:tcBorders>
              <w:top w:val="nil"/>
              <w:left w:val="nil"/>
              <w:bottom w:val="single" w:sz="8"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15 mcg </w:t>
            </w:r>
            <w:r w:rsidRPr="004F0F85">
              <w:rPr>
                <w:rFonts w:ascii="Times New Roman" w:eastAsia="Times New Roman" w:hAnsi="Times New Roman" w:cs="Times New Roman"/>
                <w:sz w:val="16"/>
                <w:szCs w:val="16"/>
                <w:lang w:eastAsia="es-AR"/>
              </w:rPr>
              <w:t>(por dosis de 0.5 ml)</w:t>
            </w:r>
          </w:p>
        </w:tc>
        <w:tc>
          <w:tcPr>
            <w:tcW w:w="1660" w:type="dxa"/>
            <w:vMerge w:val="restart"/>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No contiene</w:t>
            </w:r>
          </w:p>
        </w:tc>
        <w:tc>
          <w:tcPr>
            <w:tcW w:w="1140" w:type="dxa"/>
            <w:vMerge w:val="restart"/>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No contiene</w:t>
            </w:r>
          </w:p>
        </w:tc>
        <w:tc>
          <w:tcPr>
            <w:tcW w:w="1223" w:type="dxa"/>
            <w:vMerge w:val="restart"/>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-jeringa prellenada</w:t>
            </w:r>
          </w:p>
        </w:tc>
      </w:tr>
      <w:tr w:rsidR="004F0F85" w:rsidRPr="004F0F85" w:rsidTr="004F0F85">
        <w:trPr>
          <w:trHeight w:val="391"/>
        </w:trPr>
        <w:tc>
          <w:tcPr>
            <w:tcW w:w="0" w:type="auto"/>
            <w:vMerge/>
            <w:tcBorders>
              <w:top w:val="nil"/>
              <w:left w:val="single" w:sz="12" w:space="0" w:color="auto"/>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2146" w:type="dxa"/>
            <w:tcBorders>
              <w:top w:val="nil"/>
              <w:left w:val="nil"/>
              <w:bottom w:val="single" w:sz="8"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A/Perth/16/2009 (H3N2)</w:t>
            </w:r>
          </w:p>
        </w:tc>
        <w:tc>
          <w:tcPr>
            <w:tcW w:w="1400" w:type="dxa"/>
            <w:tcBorders>
              <w:top w:val="nil"/>
              <w:left w:val="nil"/>
              <w:bottom w:val="single" w:sz="8"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15 mcg </w:t>
            </w:r>
            <w:r w:rsidRPr="004F0F85">
              <w:rPr>
                <w:rFonts w:ascii="Times New Roman" w:eastAsia="Times New Roman" w:hAnsi="Times New Roman" w:cs="Times New Roman"/>
                <w:sz w:val="16"/>
                <w:szCs w:val="16"/>
                <w:lang w:eastAsia="es-AR"/>
              </w:rPr>
              <w:t>(por dosis de 0.5 ml)</w:t>
            </w: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r>
      <w:tr w:rsidR="004F0F85" w:rsidRPr="004F0F85" w:rsidTr="004F0F85">
        <w:trPr>
          <w:trHeight w:val="361"/>
        </w:trPr>
        <w:tc>
          <w:tcPr>
            <w:tcW w:w="0" w:type="auto"/>
            <w:vMerge/>
            <w:tcBorders>
              <w:top w:val="nil"/>
              <w:left w:val="single" w:sz="12" w:space="0" w:color="auto"/>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2146" w:type="dxa"/>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B/Brisbane/60/2008</w:t>
            </w:r>
          </w:p>
        </w:tc>
        <w:tc>
          <w:tcPr>
            <w:tcW w:w="1400" w:type="dxa"/>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15 mcg </w:t>
            </w:r>
            <w:r w:rsidRPr="004F0F85">
              <w:rPr>
                <w:rFonts w:ascii="Times New Roman" w:eastAsia="Times New Roman" w:hAnsi="Times New Roman" w:cs="Times New Roman"/>
                <w:sz w:val="16"/>
                <w:szCs w:val="16"/>
                <w:lang w:eastAsia="es-AR"/>
              </w:rPr>
              <w:t>(por dosis de 0.5 ml)</w:t>
            </w: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r>
      <w:tr w:rsidR="004F0F85" w:rsidRPr="004F0F85" w:rsidTr="004F0F85">
        <w:trPr>
          <w:trHeight w:val="452"/>
        </w:trPr>
        <w:tc>
          <w:tcPr>
            <w:tcW w:w="939" w:type="dxa"/>
            <w:vMerge w:val="restart"/>
            <w:tcBorders>
              <w:top w:val="nil"/>
              <w:left w:val="single" w:sz="12" w:space="0" w:color="auto"/>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b/>
                <w:bCs/>
                <w:sz w:val="16"/>
                <w:szCs w:val="16"/>
                <w:lang w:eastAsia="es-AR"/>
              </w:rPr>
              <w:t>Influvac</w:t>
            </w:r>
          </w:p>
        </w:tc>
        <w:tc>
          <w:tcPr>
            <w:tcW w:w="1300" w:type="dxa"/>
            <w:vMerge w:val="restart"/>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b/>
                <w:bCs/>
                <w:sz w:val="16"/>
                <w:szCs w:val="16"/>
                <w:lang w:eastAsia="es-AR"/>
              </w:rPr>
              <w:t>Trivalente</w:t>
            </w:r>
          </w:p>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 </w:t>
            </w:r>
          </w:p>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Virus inactivados (antígenos de superficie)</w:t>
            </w:r>
          </w:p>
        </w:tc>
        <w:tc>
          <w:tcPr>
            <w:tcW w:w="2146" w:type="dxa"/>
            <w:tcBorders>
              <w:top w:val="nil"/>
              <w:left w:val="nil"/>
              <w:bottom w:val="single" w:sz="8"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A/California/7/2009 (H1N1)</w:t>
            </w:r>
          </w:p>
        </w:tc>
        <w:tc>
          <w:tcPr>
            <w:tcW w:w="1400" w:type="dxa"/>
            <w:tcBorders>
              <w:top w:val="nil"/>
              <w:left w:val="nil"/>
              <w:bottom w:val="single" w:sz="8"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15 mcg </w:t>
            </w:r>
            <w:r w:rsidRPr="004F0F85">
              <w:rPr>
                <w:rFonts w:ascii="Times New Roman" w:eastAsia="Times New Roman" w:hAnsi="Times New Roman" w:cs="Times New Roman"/>
                <w:sz w:val="16"/>
                <w:szCs w:val="16"/>
                <w:lang w:eastAsia="es-AR"/>
              </w:rPr>
              <w:t>(por dosis de 0.5 ml)</w:t>
            </w:r>
          </w:p>
        </w:tc>
        <w:tc>
          <w:tcPr>
            <w:tcW w:w="1660" w:type="dxa"/>
            <w:vMerge w:val="restart"/>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No contiene</w:t>
            </w:r>
          </w:p>
        </w:tc>
        <w:tc>
          <w:tcPr>
            <w:tcW w:w="1140" w:type="dxa"/>
            <w:vMerge w:val="restart"/>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No contiene</w:t>
            </w:r>
          </w:p>
        </w:tc>
        <w:tc>
          <w:tcPr>
            <w:tcW w:w="1223" w:type="dxa"/>
            <w:vMerge w:val="restart"/>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-jeringa descartable</w:t>
            </w:r>
          </w:p>
        </w:tc>
      </w:tr>
      <w:tr w:rsidR="004F0F85" w:rsidRPr="004F0F85" w:rsidTr="004F0F85">
        <w:trPr>
          <w:trHeight w:val="366"/>
        </w:trPr>
        <w:tc>
          <w:tcPr>
            <w:tcW w:w="0" w:type="auto"/>
            <w:vMerge/>
            <w:tcBorders>
              <w:top w:val="nil"/>
              <w:left w:val="single" w:sz="12" w:space="0" w:color="auto"/>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2146" w:type="dxa"/>
            <w:tcBorders>
              <w:top w:val="nil"/>
              <w:left w:val="nil"/>
              <w:bottom w:val="single" w:sz="8"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A/Perth/16/2009 (H3N2)</w:t>
            </w:r>
          </w:p>
        </w:tc>
        <w:tc>
          <w:tcPr>
            <w:tcW w:w="1400" w:type="dxa"/>
            <w:tcBorders>
              <w:top w:val="nil"/>
              <w:left w:val="nil"/>
              <w:bottom w:val="single" w:sz="8"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15 mcg </w:t>
            </w:r>
            <w:r w:rsidRPr="004F0F85">
              <w:rPr>
                <w:rFonts w:ascii="Times New Roman" w:eastAsia="Times New Roman" w:hAnsi="Times New Roman" w:cs="Times New Roman"/>
                <w:sz w:val="16"/>
                <w:szCs w:val="16"/>
                <w:lang w:eastAsia="es-AR"/>
              </w:rPr>
              <w:t>(por dosis de 0,5 mL)</w:t>
            </w: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r>
      <w:tr w:rsidR="004F0F85" w:rsidRPr="004F0F85" w:rsidTr="004F0F85">
        <w:trPr>
          <w:trHeight w:val="416"/>
        </w:trPr>
        <w:tc>
          <w:tcPr>
            <w:tcW w:w="0" w:type="auto"/>
            <w:vMerge/>
            <w:tcBorders>
              <w:top w:val="nil"/>
              <w:left w:val="single" w:sz="12" w:space="0" w:color="auto"/>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2146" w:type="dxa"/>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B/Brisbane/60/2008</w:t>
            </w:r>
          </w:p>
        </w:tc>
        <w:tc>
          <w:tcPr>
            <w:tcW w:w="1400" w:type="dxa"/>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15 mcg </w:t>
            </w:r>
            <w:r w:rsidRPr="004F0F85">
              <w:rPr>
                <w:rFonts w:ascii="Times New Roman" w:eastAsia="Times New Roman" w:hAnsi="Times New Roman" w:cs="Times New Roman"/>
                <w:sz w:val="16"/>
                <w:szCs w:val="16"/>
                <w:lang w:eastAsia="es-AR"/>
              </w:rPr>
              <w:t>(por dosis de 0,5 mL)</w:t>
            </w: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r>
      <w:tr w:rsidR="004F0F85" w:rsidRPr="004F0F85" w:rsidTr="004F0F85">
        <w:trPr>
          <w:trHeight w:val="184"/>
        </w:trPr>
        <w:tc>
          <w:tcPr>
            <w:tcW w:w="939" w:type="dxa"/>
            <w:vMerge w:val="restart"/>
            <w:tcBorders>
              <w:top w:val="nil"/>
              <w:left w:val="single" w:sz="12" w:space="0" w:color="auto"/>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184" w:lineRule="atLeast"/>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b/>
                <w:bCs/>
                <w:sz w:val="16"/>
                <w:szCs w:val="16"/>
                <w:lang w:eastAsia="es-AR"/>
              </w:rPr>
              <w:t>Vaxigrip</w:t>
            </w:r>
          </w:p>
        </w:tc>
        <w:tc>
          <w:tcPr>
            <w:tcW w:w="1300" w:type="dxa"/>
            <w:vMerge w:val="restart"/>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b/>
                <w:bCs/>
                <w:sz w:val="16"/>
                <w:szCs w:val="16"/>
                <w:lang w:eastAsia="es-AR"/>
              </w:rPr>
              <w:t>Trivalente</w:t>
            </w:r>
          </w:p>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 </w:t>
            </w:r>
          </w:p>
          <w:p w:rsidR="004F0F85" w:rsidRPr="004F0F85" w:rsidRDefault="004F0F85" w:rsidP="004F0F85">
            <w:pPr>
              <w:spacing w:line="184" w:lineRule="atLeast"/>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Virus inactivados (fragmentados)</w:t>
            </w:r>
          </w:p>
        </w:tc>
        <w:tc>
          <w:tcPr>
            <w:tcW w:w="2146" w:type="dxa"/>
            <w:tcBorders>
              <w:top w:val="nil"/>
              <w:left w:val="nil"/>
              <w:bottom w:val="single" w:sz="8"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184" w:lineRule="atLeast"/>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A/California/7/2009 (H1N1)</w:t>
            </w:r>
          </w:p>
        </w:tc>
        <w:tc>
          <w:tcPr>
            <w:tcW w:w="1400" w:type="dxa"/>
            <w:tcBorders>
              <w:top w:val="nil"/>
              <w:left w:val="nil"/>
              <w:bottom w:val="single" w:sz="8"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184" w:lineRule="atLeast"/>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15 mcg </w:t>
            </w:r>
            <w:r w:rsidRPr="004F0F85">
              <w:rPr>
                <w:rFonts w:ascii="Times New Roman" w:eastAsia="Times New Roman" w:hAnsi="Times New Roman" w:cs="Times New Roman"/>
                <w:sz w:val="16"/>
                <w:szCs w:val="16"/>
                <w:lang w:eastAsia="es-AR"/>
              </w:rPr>
              <w:t>(por dosis de 0,5 mL)</w:t>
            </w:r>
          </w:p>
        </w:tc>
        <w:tc>
          <w:tcPr>
            <w:tcW w:w="1660" w:type="dxa"/>
            <w:vMerge w:val="restart"/>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184" w:lineRule="atLeast"/>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No contiene</w:t>
            </w:r>
          </w:p>
        </w:tc>
        <w:tc>
          <w:tcPr>
            <w:tcW w:w="1140" w:type="dxa"/>
            <w:vMerge w:val="restart"/>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184" w:lineRule="atLeast"/>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Sólo el vial multidosis contiene</w:t>
            </w:r>
            <w:r w:rsidRPr="004F0F85">
              <w:rPr>
                <w:rFonts w:ascii="Times New Roman" w:eastAsia="Times New Roman" w:hAnsi="Times New Roman" w:cs="Times New Roman"/>
                <w:b/>
                <w:bCs/>
                <w:sz w:val="16"/>
                <w:szCs w:val="16"/>
                <w:lang w:eastAsia="es-AR"/>
              </w:rPr>
              <w:t>timerosal</w:t>
            </w:r>
          </w:p>
        </w:tc>
        <w:tc>
          <w:tcPr>
            <w:tcW w:w="1223" w:type="dxa"/>
            <w:vMerge w:val="restart"/>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-vial multidosis</w:t>
            </w:r>
          </w:p>
          <w:p w:rsidR="004F0F85" w:rsidRPr="004F0F85" w:rsidRDefault="004F0F85" w:rsidP="004F0F85">
            <w:pPr>
              <w:spacing w:line="184" w:lineRule="atLeast"/>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-jeringa prellenada</w:t>
            </w:r>
          </w:p>
        </w:tc>
      </w:tr>
      <w:tr w:rsidR="004F0F85" w:rsidRPr="004F0F85" w:rsidTr="004F0F85">
        <w:trPr>
          <w:trHeight w:val="184"/>
        </w:trPr>
        <w:tc>
          <w:tcPr>
            <w:tcW w:w="0" w:type="auto"/>
            <w:vMerge/>
            <w:tcBorders>
              <w:top w:val="nil"/>
              <w:left w:val="single" w:sz="12" w:space="0" w:color="auto"/>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2146" w:type="dxa"/>
            <w:tcBorders>
              <w:top w:val="nil"/>
              <w:left w:val="nil"/>
              <w:bottom w:val="single" w:sz="8"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184" w:lineRule="atLeast"/>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A/Perth/16/2009 (H3N2)</w:t>
            </w:r>
          </w:p>
        </w:tc>
        <w:tc>
          <w:tcPr>
            <w:tcW w:w="1400" w:type="dxa"/>
            <w:tcBorders>
              <w:top w:val="nil"/>
              <w:left w:val="nil"/>
              <w:bottom w:val="single" w:sz="8"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184" w:lineRule="atLeast"/>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15 mcg </w:t>
            </w:r>
            <w:r w:rsidRPr="004F0F85">
              <w:rPr>
                <w:rFonts w:ascii="Times New Roman" w:eastAsia="Times New Roman" w:hAnsi="Times New Roman" w:cs="Times New Roman"/>
                <w:sz w:val="16"/>
                <w:szCs w:val="16"/>
                <w:lang w:eastAsia="es-AR"/>
              </w:rPr>
              <w:t>(por dosis de 0,5 mL)</w:t>
            </w: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r>
      <w:tr w:rsidR="004F0F85" w:rsidRPr="004F0F85" w:rsidTr="004F0F85">
        <w:trPr>
          <w:trHeight w:val="405"/>
        </w:trPr>
        <w:tc>
          <w:tcPr>
            <w:tcW w:w="0" w:type="auto"/>
            <w:vMerge/>
            <w:tcBorders>
              <w:top w:val="nil"/>
              <w:left w:val="single" w:sz="12" w:space="0" w:color="auto"/>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2146" w:type="dxa"/>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B/Brisbane/60/2008</w:t>
            </w:r>
          </w:p>
        </w:tc>
        <w:tc>
          <w:tcPr>
            <w:tcW w:w="1400" w:type="dxa"/>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15 mcg </w:t>
            </w:r>
            <w:r w:rsidRPr="004F0F85">
              <w:rPr>
                <w:rFonts w:ascii="Times New Roman" w:eastAsia="Times New Roman" w:hAnsi="Times New Roman" w:cs="Times New Roman"/>
                <w:sz w:val="16"/>
                <w:szCs w:val="16"/>
                <w:lang w:eastAsia="es-AR"/>
              </w:rPr>
              <w:t>(por dosis de 0,5 mL)</w:t>
            </w: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r>
      <w:tr w:rsidR="004F0F85" w:rsidRPr="004F0F85" w:rsidTr="004F0F85">
        <w:trPr>
          <w:trHeight w:val="343"/>
        </w:trPr>
        <w:tc>
          <w:tcPr>
            <w:tcW w:w="939" w:type="dxa"/>
            <w:vMerge w:val="restart"/>
            <w:tcBorders>
              <w:top w:val="nil"/>
              <w:left w:val="single" w:sz="12" w:space="0" w:color="auto"/>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b/>
                <w:bCs/>
                <w:sz w:val="16"/>
                <w:szCs w:val="16"/>
                <w:lang w:eastAsia="es-AR"/>
              </w:rPr>
              <w:t>Vaxigrip Junior</w:t>
            </w:r>
          </w:p>
        </w:tc>
        <w:tc>
          <w:tcPr>
            <w:tcW w:w="1300" w:type="dxa"/>
            <w:vMerge w:val="restart"/>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b/>
                <w:bCs/>
                <w:sz w:val="16"/>
                <w:szCs w:val="16"/>
                <w:lang w:eastAsia="es-AR"/>
              </w:rPr>
              <w:t>Trivalente</w:t>
            </w:r>
          </w:p>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 </w:t>
            </w:r>
          </w:p>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Virus inactivados (fragmentados)</w:t>
            </w:r>
          </w:p>
        </w:tc>
        <w:tc>
          <w:tcPr>
            <w:tcW w:w="2146" w:type="dxa"/>
            <w:tcBorders>
              <w:top w:val="nil"/>
              <w:left w:val="nil"/>
              <w:bottom w:val="single" w:sz="8"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A/California/7/2009 (H1N1)</w:t>
            </w:r>
          </w:p>
        </w:tc>
        <w:tc>
          <w:tcPr>
            <w:tcW w:w="1400" w:type="dxa"/>
            <w:tcBorders>
              <w:top w:val="nil"/>
              <w:left w:val="nil"/>
              <w:bottom w:val="single" w:sz="8"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7,5 mcg (por dosis de 0,25 mL)</w:t>
            </w:r>
          </w:p>
        </w:tc>
        <w:tc>
          <w:tcPr>
            <w:tcW w:w="1660" w:type="dxa"/>
            <w:vMerge w:val="restart"/>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No contiene</w:t>
            </w:r>
          </w:p>
        </w:tc>
        <w:tc>
          <w:tcPr>
            <w:tcW w:w="1140" w:type="dxa"/>
            <w:vMerge w:val="restart"/>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No contiene</w:t>
            </w:r>
          </w:p>
        </w:tc>
        <w:tc>
          <w:tcPr>
            <w:tcW w:w="1223" w:type="dxa"/>
            <w:vMerge w:val="restart"/>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-jeringa prellenada</w:t>
            </w:r>
          </w:p>
        </w:tc>
      </w:tr>
      <w:tr w:rsidR="004F0F85" w:rsidRPr="004F0F85" w:rsidTr="004F0F85">
        <w:trPr>
          <w:trHeight w:val="428"/>
        </w:trPr>
        <w:tc>
          <w:tcPr>
            <w:tcW w:w="0" w:type="auto"/>
            <w:vMerge/>
            <w:tcBorders>
              <w:top w:val="nil"/>
              <w:left w:val="single" w:sz="12" w:space="0" w:color="auto"/>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2146" w:type="dxa"/>
            <w:tcBorders>
              <w:top w:val="nil"/>
              <w:left w:val="nil"/>
              <w:bottom w:val="single" w:sz="8"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A/Perth/16/2009 (H3N2)</w:t>
            </w:r>
          </w:p>
        </w:tc>
        <w:tc>
          <w:tcPr>
            <w:tcW w:w="1400" w:type="dxa"/>
            <w:tcBorders>
              <w:top w:val="nil"/>
              <w:left w:val="nil"/>
              <w:bottom w:val="single" w:sz="8"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7,5 mcg (por dosis de 0,25 mL)</w:t>
            </w: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r>
      <w:tr w:rsidR="004F0F85" w:rsidRPr="004F0F85" w:rsidTr="004F0F85">
        <w:trPr>
          <w:trHeight w:val="404"/>
        </w:trPr>
        <w:tc>
          <w:tcPr>
            <w:tcW w:w="0" w:type="auto"/>
            <w:vMerge/>
            <w:tcBorders>
              <w:top w:val="nil"/>
              <w:left w:val="single" w:sz="12" w:space="0" w:color="auto"/>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2146" w:type="dxa"/>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B/Brisbane/60/2008</w:t>
            </w:r>
          </w:p>
        </w:tc>
        <w:tc>
          <w:tcPr>
            <w:tcW w:w="1400" w:type="dxa"/>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7,5 mcg (por dosis de 0,25 mL)</w:t>
            </w: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r>
      <w:tr w:rsidR="004F0F85" w:rsidRPr="004F0F85" w:rsidTr="004F0F85">
        <w:trPr>
          <w:trHeight w:val="374"/>
        </w:trPr>
        <w:tc>
          <w:tcPr>
            <w:tcW w:w="939" w:type="dxa"/>
            <w:vMerge w:val="restart"/>
            <w:tcBorders>
              <w:top w:val="nil"/>
              <w:left w:val="single" w:sz="12" w:space="0" w:color="auto"/>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b/>
                <w:bCs/>
                <w:sz w:val="16"/>
                <w:szCs w:val="16"/>
                <w:lang w:val="pt-BR" w:eastAsia="es-AR"/>
              </w:rPr>
              <w:t>Istivac</w:t>
            </w:r>
          </w:p>
        </w:tc>
        <w:tc>
          <w:tcPr>
            <w:tcW w:w="1300" w:type="dxa"/>
            <w:vMerge w:val="restart"/>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b/>
                <w:bCs/>
                <w:sz w:val="16"/>
                <w:szCs w:val="16"/>
                <w:lang w:eastAsia="es-AR"/>
              </w:rPr>
              <w:t>Trivalente</w:t>
            </w:r>
          </w:p>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lastRenderedPageBreak/>
              <w:t> </w:t>
            </w:r>
          </w:p>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Virus inactivados (fragmentados)</w:t>
            </w:r>
          </w:p>
        </w:tc>
        <w:tc>
          <w:tcPr>
            <w:tcW w:w="2146" w:type="dxa"/>
            <w:tcBorders>
              <w:top w:val="nil"/>
              <w:left w:val="nil"/>
              <w:bottom w:val="single" w:sz="8"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lastRenderedPageBreak/>
              <w:t>A/California/7/2009 (H1N1)</w:t>
            </w:r>
          </w:p>
        </w:tc>
        <w:tc>
          <w:tcPr>
            <w:tcW w:w="1400" w:type="dxa"/>
            <w:tcBorders>
              <w:top w:val="nil"/>
              <w:left w:val="nil"/>
              <w:bottom w:val="single" w:sz="8"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15 mcg </w:t>
            </w:r>
            <w:r w:rsidRPr="004F0F85">
              <w:rPr>
                <w:rFonts w:ascii="Times New Roman" w:eastAsia="Times New Roman" w:hAnsi="Times New Roman" w:cs="Times New Roman"/>
                <w:sz w:val="16"/>
                <w:szCs w:val="16"/>
                <w:lang w:eastAsia="es-AR"/>
              </w:rPr>
              <w:t xml:space="preserve">(por dosis de 0.5 </w:t>
            </w:r>
            <w:r w:rsidRPr="004F0F85">
              <w:rPr>
                <w:rFonts w:ascii="Times New Roman" w:eastAsia="Times New Roman" w:hAnsi="Times New Roman" w:cs="Times New Roman"/>
                <w:sz w:val="16"/>
                <w:szCs w:val="16"/>
                <w:lang w:eastAsia="es-AR"/>
              </w:rPr>
              <w:lastRenderedPageBreak/>
              <w:t>ml)</w:t>
            </w:r>
          </w:p>
        </w:tc>
        <w:tc>
          <w:tcPr>
            <w:tcW w:w="1660" w:type="dxa"/>
            <w:vMerge w:val="restart"/>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lastRenderedPageBreak/>
              <w:t>No contiene</w:t>
            </w:r>
          </w:p>
        </w:tc>
        <w:tc>
          <w:tcPr>
            <w:tcW w:w="1140" w:type="dxa"/>
            <w:vMerge w:val="restart"/>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No contiene</w:t>
            </w:r>
          </w:p>
        </w:tc>
        <w:tc>
          <w:tcPr>
            <w:tcW w:w="1223" w:type="dxa"/>
            <w:vMerge w:val="restart"/>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-jeringa prellenada</w:t>
            </w:r>
          </w:p>
        </w:tc>
      </w:tr>
      <w:tr w:rsidR="004F0F85" w:rsidRPr="004F0F85" w:rsidTr="004F0F85">
        <w:trPr>
          <w:trHeight w:val="425"/>
        </w:trPr>
        <w:tc>
          <w:tcPr>
            <w:tcW w:w="0" w:type="auto"/>
            <w:vMerge/>
            <w:tcBorders>
              <w:top w:val="nil"/>
              <w:left w:val="single" w:sz="12" w:space="0" w:color="auto"/>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2146" w:type="dxa"/>
            <w:tcBorders>
              <w:top w:val="nil"/>
              <w:left w:val="nil"/>
              <w:bottom w:val="single" w:sz="8"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A/Perth/16/2009 (H3N2)</w:t>
            </w:r>
          </w:p>
        </w:tc>
        <w:tc>
          <w:tcPr>
            <w:tcW w:w="1400" w:type="dxa"/>
            <w:tcBorders>
              <w:top w:val="nil"/>
              <w:left w:val="nil"/>
              <w:bottom w:val="single" w:sz="8"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15 mcg </w:t>
            </w:r>
            <w:r w:rsidRPr="004F0F85">
              <w:rPr>
                <w:rFonts w:ascii="Times New Roman" w:eastAsia="Times New Roman" w:hAnsi="Times New Roman" w:cs="Times New Roman"/>
                <w:sz w:val="16"/>
                <w:szCs w:val="16"/>
                <w:lang w:eastAsia="es-AR"/>
              </w:rPr>
              <w:t>(por dosis de 0,5 mL)</w:t>
            </w: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r>
      <w:tr w:rsidR="004F0F85" w:rsidRPr="004F0F85" w:rsidTr="004F0F85">
        <w:trPr>
          <w:trHeight w:val="439"/>
        </w:trPr>
        <w:tc>
          <w:tcPr>
            <w:tcW w:w="0" w:type="auto"/>
            <w:vMerge/>
            <w:tcBorders>
              <w:top w:val="nil"/>
              <w:left w:val="single" w:sz="12" w:space="0" w:color="auto"/>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2146" w:type="dxa"/>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B/Brisbane/60/2008</w:t>
            </w:r>
          </w:p>
        </w:tc>
        <w:tc>
          <w:tcPr>
            <w:tcW w:w="1400" w:type="dxa"/>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15 mcg </w:t>
            </w:r>
            <w:r w:rsidRPr="004F0F85">
              <w:rPr>
                <w:rFonts w:ascii="Times New Roman" w:eastAsia="Times New Roman" w:hAnsi="Times New Roman" w:cs="Times New Roman"/>
                <w:sz w:val="16"/>
                <w:szCs w:val="16"/>
                <w:lang w:eastAsia="es-AR"/>
              </w:rPr>
              <w:t>(por dosis de 0,5 mL)</w:t>
            </w: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r>
      <w:tr w:rsidR="004F0F85" w:rsidRPr="004F0F85" w:rsidTr="004F0F85">
        <w:trPr>
          <w:trHeight w:val="374"/>
        </w:trPr>
        <w:tc>
          <w:tcPr>
            <w:tcW w:w="939" w:type="dxa"/>
            <w:vMerge w:val="restart"/>
            <w:tcBorders>
              <w:top w:val="nil"/>
              <w:left w:val="single" w:sz="12" w:space="0" w:color="auto"/>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b/>
                <w:bCs/>
                <w:sz w:val="16"/>
                <w:szCs w:val="16"/>
                <w:lang w:eastAsia="es-AR"/>
              </w:rPr>
              <w:t>Istivac Junior</w:t>
            </w:r>
          </w:p>
        </w:tc>
        <w:tc>
          <w:tcPr>
            <w:tcW w:w="1300" w:type="dxa"/>
            <w:vMerge w:val="restart"/>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b/>
                <w:bCs/>
                <w:sz w:val="16"/>
                <w:szCs w:val="16"/>
                <w:lang w:eastAsia="es-AR"/>
              </w:rPr>
              <w:t>Trivalente</w:t>
            </w:r>
          </w:p>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 </w:t>
            </w:r>
          </w:p>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Virus inactivados (fragmentados)</w:t>
            </w:r>
          </w:p>
        </w:tc>
        <w:tc>
          <w:tcPr>
            <w:tcW w:w="2146" w:type="dxa"/>
            <w:tcBorders>
              <w:top w:val="nil"/>
              <w:left w:val="nil"/>
              <w:bottom w:val="single" w:sz="8"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A/California/7/2009 (H1N1)</w:t>
            </w:r>
          </w:p>
        </w:tc>
        <w:tc>
          <w:tcPr>
            <w:tcW w:w="1400" w:type="dxa"/>
            <w:tcBorders>
              <w:top w:val="nil"/>
              <w:left w:val="nil"/>
              <w:bottom w:val="single" w:sz="8"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7,5 mcg (por dosis de 0,25 mL)</w:t>
            </w:r>
          </w:p>
        </w:tc>
        <w:tc>
          <w:tcPr>
            <w:tcW w:w="1660" w:type="dxa"/>
            <w:vMerge w:val="restart"/>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No contiene</w:t>
            </w:r>
          </w:p>
        </w:tc>
        <w:tc>
          <w:tcPr>
            <w:tcW w:w="1140" w:type="dxa"/>
            <w:vMerge w:val="restart"/>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No contiene</w:t>
            </w:r>
          </w:p>
        </w:tc>
        <w:tc>
          <w:tcPr>
            <w:tcW w:w="1223" w:type="dxa"/>
            <w:vMerge w:val="restart"/>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-jeringa prellenada</w:t>
            </w:r>
          </w:p>
        </w:tc>
      </w:tr>
      <w:tr w:rsidR="004F0F85" w:rsidRPr="004F0F85" w:rsidTr="004F0F85">
        <w:trPr>
          <w:trHeight w:val="392"/>
        </w:trPr>
        <w:tc>
          <w:tcPr>
            <w:tcW w:w="0" w:type="auto"/>
            <w:vMerge/>
            <w:tcBorders>
              <w:top w:val="nil"/>
              <w:left w:val="single" w:sz="12" w:space="0" w:color="auto"/>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2146" w:type="dxa"/>
            <w:tcBorders>
              <w:top w:val="nil"/>
              <w:left w:val="nil"/>
              <w:bottom w:val="single" w:sz="8"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A/Perth/16/2009 (H3N2)</w:t>
            </w:r>
          </w:p>
        </w:tc>
        <w:tc>
          <w:tcPr>
            <w:tcW w:w="1400" w:type="dxa"/>
            <w:tcBorders>
              <w:top w:val="nil"/>
              <w:left w:val="nil"/>
              <w:bottom w:val="single" w:sz="8"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7,5 mcg (por dosis de 0,25 mL)</w:t>
            </w: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r>
      <w:tr w:rsidR="004F0F85" w:rsidRPr="004F0F85" w:rsidTr="004F0F85">
        <w:trPr>
          <w:trHeight w:val="411"/>
        </w:trPr>
        <w:tc>
          <w:tcPr>
            <w:tcW w:w="0" w:type="auto"/>
            <w:vMerge/>
            <w:tcBorders>
              <w:top w:val="nil"/>
              <w:left w:val="single" w:sz="12" w:space="0" w:color="auto"/>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2146" w:type="dxa"/>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B/Brisbane/60/2008</w:t>
            </w:r>
          </w:p>
        </w:tc>
        <w:tc>
          <w:tcPr>
            <w:tcW w:w="1400" w:type="dxa"/>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7,5 mcg (por dosis de 0,25 mL)</w:t>
            </w: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r>
      <w:tr w:rsidR="004F0F85" w:rsidRPr="004F0F85" w:rsidTr="004F0F85">
        <w:trPr>
          <w:trHeight w:val="368"/>
        </w:trPr>
        <w:tc>
          <w:tcPr>
            <w:tcW w:w="939" w:type="dxa"/>
            <w:vMerge w:val="restart"/>
            <w:tcBorders>
              <w:top w:val="nil"/>
              <w:left w:val="single" w:sz="12" w:space="0" w:color="auto"/>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b/>
                <w:bCs/>
                <w:sz w:val="16"/>
                <w:szCs w:val="16"/>
                <w:lang w:eastAsia="es-AR"/>
              </w:rPr>
              <w:t>Imovax</w:t>
            </w:r>
          </w:p>
        </w:tc>
        <w:tc>
          <w:tcPr>
            <w:tcW w:w="1300" w:type="dxa"/>
            <w:vMerge w:val="restart"/>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b/>
                <w:bCs/>
                <w:sz w:val="16"/>
                <w:szCs w:val="16"/>
                <w:lang w:eastAsia="es-AR"/>
              </w:rPr>
              <w:t>Trivalente</w:t>
            </w:r>
          </w:p>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 </w:t>
            </w:r>
          </w:p>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Virus inactivados (fragmentados)</w:t>
            </w:r>
          </w:p>
        </w:tc>
        <w:tc>
          <w:tcPr>
            <w:tcW w:w="2146" w:type="dxa"/>
            <w:tcBorders>
              <w:top w:val="nil"/>
              <w:left w:val="nil"/>
              <w:bottom w:val="single" w:sz="8"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A/California/7/2009 (H1N1)</w:t>
            </w:r>
          </w:p>
        </w:tc>
        <w:tc>
          <w:tcPr>
            <w:tcW w:w="1400" w:type="dxa"/>
            <w:tcBorders>
              <w:top w:val="nil"/>
              <w:left w:val="nil"/>
              <w:bottom w:val="single" w:sz="8"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15 mcg </w:t>
            </w:r>
            <w:r w:rsidRPr="004F0F85">
              <w:rPr>
                <w:rFonts w:ascii="Times New Roman" w:eastAsia="Times New Roman" w:hAnsi="Times New Roman" w:cs="Times New Roman"/>
                <w:sz w:val="16"/>
                <w:szCs w:val="16"/>
                <w:lang w:eastAsia="es-AR"/>
              </w:rPr>
              <w:t>(por dosis de 0,5 mL)</w:t>
            </w:r>
          </w:p>
        </w:tc>
        <w:tc>
          <w:tcPr>
            <w:tcW w:w="1660" w:type="dxa"/>
            <w:vMerge w:val="restart"/>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No contiene</w:t>
            </w:r>
          </w:p>
        </w:tc>
        <w:tc>
          <w:tcPr>
            <w:tcW w:w="1140" w:type="dxa"/>
            <w:vMerge w:val="restart"/>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No contiene</w:t>
            </w:r>
          </w:p>
        </w:tc>
        <w:tc>
          <w:tcPr>
            <w:tcW w:w="1223" w:type="dxa"/>
            <w:vMerge w:val="restart"/>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-jeringa prellenada</w:t>
            </w:r>
          </w:p>
        </w:tc>
      </w:tr>
      <w:tr w:rsidR="004F0F85" w:rsidRPr="004F0F85" w:rsidTr="004F0F85">
        <w:trPr>
          <w:trHeight w:val="451"/>
        </w:trPr>
        <w:tc>
          <w:tcPr>
            <w:tcW w:w="0" w:type="auto"/>
            <w:vMerge/>
            <w:tcBorders>
              <w:top w:val="nil"/>
              <w:left w:val="single" w:sz="12" w:space="0" w:color="auto"/>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2146" w:type="dxa"/>
            <w:tcBorders>
              <w:top w:val="nil"/>
              <w:left w:val="nil"/>
              <w:bottom w:val="single" w:sz="8"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A/Perth/16/2009 (H3N2)</w:t>
            </w:r>
          </w:p>
        </w:tc>
        <w:tc>
          <w:tcPr>
            <w:tcW w:w="1400" w:type="dxa"/>
            <w:tcBorders>
              <w:top w:val="nil"/>
              <w:left w:val="nil"/>
              <w:bottom w:val="single" w:sz="8"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15 mcg </w:t>
            </w:r>
            <w:r w:rsidRPr="004F0F85">
              <w:rPr>
                <w:rFonts w:ascii="Times New Roman" w:eastAsia="Times New Roman" w:hAnsi="Times New Roman" w:cs="Times New Roman"/>
                <w:sz w:val="16"/>
                <w:szCs w:val="16"/>
                <w:lang w:eastAsia="es-AR"/>
              </w:rPr>
              <w:t>(por dosis de 0,5 mL)</w:t>
            </w: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r>
      <w:tr w:rsidR="004F0F85" w:rsidRPr="004F0F85" w:rsidTr="004F0F85">
        <w:trPr>
          <w:trHeight w:val="414"/>
        </w:trPr>
        <w:tc>
          <w:tcPr>
            <w:tcW w:w="0" w:type="auto"/>
            <w:vMerge/>
            <w:tcBorders>
              <w:top w:val="nil"/>
              <w:left w:val="single" w:sz="12" w:space="0" w:color="auto"/>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2146" w:type="dxa"/>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B/Brisbane/60/200</w:t>
            </w:r>
          </w:p>
        </w:tc>
        <w:tc>
          <w:tcPr>
            <w:tcW w:w="1400" w:type="dxa"/>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15 mcg </w:t>
            </w:r>
            <w:r w:rsidRPr="004F0F85">
              <w:rPr>
                <w:rFonts w:ascii="Times New Roman" w:eastAsia="Times New Roman" w:hAnsi="Times New Roman" w:cs="Times New Roman"/>
                <w:sz w:val="16"/>
                <w:szCs w:val="16"/>
                <w:lang w:eastAsia="es-AR"/>
              </w:rPr>
              <w:t>(por dosis de 0,5 mL)</w:t>
            </w: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r>
      <w:tr w:rsidR="004F0F85" w:rsidRPr="004F0F85" w:rsidTr="004F0F85">
        <w:trPr>
          <w:trHeight w:val="391"/>
        </w:trPr>
        <w:tc>
          <w:tcPr>
            <w:tcW w:w="939" w:type="dxa"/>
            <w:vMerge w:val="restart"/>
            <w:tcBorders>
              <w:top w:val="nil"/>
              <w:left w:val="single" w:sz="12" w:space="0" w:color="auto"/>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b/>
                <w:bCs/>
                <w:sz w:val="16"/>
                <w:szCs w:val="16"/>
                <w:lang w:eastAsia="es-AR"/>
              </w:rPr>
              <w:t>Mutagrip</w:t>
            </w:r>
          </w:p>
        </w:tc>
        <w:tc>
          <w:tcPr>
            <w:tcW w:w="1300" w:type="dxa"/>
            <w:vMerge w:val="restart"/>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b/>
                <w:bCs/>
                <w:sz w:val="16"/>
                <w:szCs w:val="16"/>
                <w:lang w:eastAsia="es-AR"/>
              </w:rPr>
              <w:t>Trivalente</w:t>
            </w:r>
          </w:p>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 </w:t>
            </w:r>
          </w:p>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Virus inactivados (fragmentados)</w:t>
            </w:r>
          </w:p>
        </w:tc>
        <w:tc>
          <w:tcPr>
            <w:tcW w:w="2146" w:type="dxa"/>
            <w:tcBorders>
              <w:top w:val="nil"/>
              <w:left w:val="nil"/>
              <w:bottom w:val="single" w:sz="8"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 xml:space="preserve">A/California/7/2009 </w:t>
            </w:r>
            <w:proofErr w:type="gramStart"/>
            <w:r w:rsidRPr="004F0F85">
              <w:rPr>
                <w:rFonts w:ascii="Times New Roman" w:eastAsia="Times New Roman" w:hAnsi="Times New Roman" w:cs="Times New Roman"/>
                <w:sz w:val="16"/>
                <w:szCs w:val="16"/>
                <w:lang w:val="pt-BR" w:eastAsia="es-AR"/>
              </w:rPr>
              <w:t>(H1N1</w:t>
            </w:r>
          </w:p>
        </w:tc>
        <w:tc>
          <w:tcPr>
            <w:tcW w:w="1400" w:type="dxa"/>
            <w:tcBorders>
              <w:top w:val="nil"/>
              <w:left w:val="nil"/>
              <w:bottom w:val="single" w:sz="8"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proofErr w:type="gramEnd"/>
            <w:r w:rsidRPr="004F0F85">
              <w:rPr>
                <w:rFonts w:ascii="Times New Roman" w:eastAsia="Times New Roman" w:hAnsi="Times New Roman" w:cs="Times New Roman"/>
                <w:sz w:val="16"/>
                <w:szCs w:val="16"/>
                <w:lang w:val="pt-BR" w:eastAsia="es-AR"/>
              </w:rPr>
              <w:t>15 mcg </w:t>
            </w:r>
            <w:r w:rsidRPr="004F0F85">
              <w:rPr>
                <w:rFonts w:ascii="Times New Roman" w:eastAsia="Times New Roman" w:hAnsi="Times New Roman" w:cs="Times New Roman"/>
                <w:sz w:val="16"/>
                <w:szCs w:val="16"/>
                <w:lang w:eastAsia="es-AR"/>
              </w:rPr>
              <w:t>(por dosis de 0,5 mL)</w:t>
            </w:r>
          </w:p>
        </w:tc>
        <w:tc>
          <w:tcPr>
            <w:tcW w:w="1660" w:type="dxa"/>
            <w:vMerge w:val="restart"/>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No contiene</w:t>
            </w:r>
          </w:p>
        </w:tc>
        <w:tc>
          <w:tcPr>
            <w:tcW w:w="1140" w:type="dxa"/>
            <w:vMerge w:val="restart"/>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No contiene</w:t>
            </w:r>
          </w:p>
        </w:tc>
        <w:tc>
          <w:tcPr>
            <w:tcW w:w="1223" w:type="dxa"/>
            <w:vMerge w:val="restart"/>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eastAsia="es-AR"/>
              </w:rPr>
              <w:t>-jeringa prellenada</w:t>
            </w:r>
          </w:p>
        </w:tc>
      </w:tr>
      <w:tr w:rsidR="004F0F85" w:rsidRPr="004F0F85" w:rsidTr="004F0F85">
        <w:trPr>
          <w:trHeight w:val="388"/>
        </w:trPr>
        <w:tc>
          <w:tcPr>
            <w:tcW w:w="0" w:type="auto"/>
            <w:vMerge/>
            <w:tcBorders>
              <w:top w:val="nil"/>
              <w:left w:val="single" w:sz="12" w:space="0" w:color="auto"/>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2146" w:type="dxa"/>
            <w:tcBorders>
              <w:top w:val="nil"/>
              <w:left w:val="nil"/>
              <w:bottom w:val="single" w:sz="8"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A/Perth/16/2009 (H3N2)</w:t>
            </w:r>
          </w:p>
        </w:tc>
        <w:tc>
          <w:tcPr>
            <w:tcW w:w="1400" w:type="dxa"/>
            <w:tcBorders>
              <w:top w:val="nil"/>
              <w:left w:val="nil"/>
              <w:bottom w:val="single" w:sz="8"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15 mcg </w:t>
            </w:r>
            <w:r w:rsidRPr="004F0F85">
              <w:rPr>
                <w:rFonts w:ascii="Times New Roman" w:eastAsia="Times New Roman" w:hAnsi="Times New Roman" w:cs="Times New Roman"/>
                <w:sz w:val="16"/>
                <w:szCs w:val="16"/>
                <w:lang w:eastAsia="es-AR"/>
              </w:rPr>
              <w:t>(por dosis de 0.5 mL)</w:t>
            </w: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r>
      <w:tr w:rsidR="004F0F85" w:rsidRPr="004F0F85" w:rsidTr="004F0F85">
        <w:trPr>
          <w:trHeight w:val="414"/>
        </w:trPr>
        <w:tc>
          <w:tcPr>
            <w:tcW w:w="0" w:type="auto"/>
            <w:vMerge/>
            <w:tcBorders>
              <w:top w:val="nil"/>
              <w:left w:val="single" w:sz="12" w:space="0" w:color="auto"/>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2146" w:type="dxa"/>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B/Brisbane/60/200</w:t>
            </w:r>
          </w:p>
        </w:tc>
        <w:tc>
          <w:tcPr>
            <w:tcW w:w="1400" w:type="dxa"/>
            <w:tcBorders>
              <w:top w:val="nil"/>
              <w:left w:val="nil"/>
              <w:bottom w:val="single" w:sz="12" w:space="0" w:color="auto"/>
              <w:right w:val="single" w:sz="12" w:space="0" w:color="auto"/>
            </w:tcBorders>
            <w:tcMar>
              <w:top w:w="85" w:type="dxa"/>
              <w:left w:w="85" w:type="dxa"/>
              <w:bottom w:w="85" w:type="dxa"/>
              <w:right w:w="85" w:type="dxa"/>
            </w:tcMar>
            <w:vAlign w:val="center"/>
            <w:hideMark/>
          </w:tcPr>
          <w:p w:rsidR="004F0F85" w:rsidRPr="004F0F85" w:rsidRDefault="004F0F85" w:rsidP="004F0F85">
            <w:pPr>
              <w:spacing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15 mcg </w:t>
            </w:r>
            <w:r w:rsidRPr="004F0F85">
              <w:rPr>
                <w:rFonts w:ascii="Times New Roman" w:eastAsia="Times New Roman" w:hAnsi="Times New Roman" w:cs="Times New Roman"/>
                <w:sz w:val="16"/>
                <w:szCs w:val="16"/>
                <w:lang w:eastAsia="es-AR"/>
              </w:rPr>
              <w:t>(por dosis de 0,5 mL)</w:t>
            </w: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0" w:type="auto"/>
            <w:vMerge/>
            <w:tcBorders>
              <w:top w:val="nil"/>
              <w:left w:val="nil"/>
              <w:bottom w:val="single" w:sz="12" w:space="0" w:color="auto"/>
              <w:right w:val="single" w:sz="12" w:space="0" w:color="auto"/>
            </w:tcBorders>
            <w:vAlign w:val="center"/>
            <w:hideMark/>
          </w:tcPr>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r>
    </w:tbl>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16"/>
          <w:szCs w:val="16"/>
          <w:lang w:val="pt-BR" w:eastAsia="es-AR"/>
        </w:rPr>
        <w:t>* </w:t>
      </w:r>
      <w:r w:rsidRPr="004F0F85">
        <w:rPr>
          <w:rFonts w:ascii="Times New Roman" w:eastAsia="Times New Roman" w:hAnsi="Times New Roman" w:cs="Times New Roman"/>
          <w:sz w:val="16"/>
          <w:szCs w:val="16"/>
          <w:lang w:eastAsia="es-AR"/>
        </w:rPr>
        <w:t>Expresados</w:t>
      </w:r>
      <w:r w:rsidRPr="004F0F85">
        <w:rPr>
          <w:rFonts w:ascii="Times New Roman" w:eastAsia="Times New Roman" w:hAnsi="Times New Roman" w:cs="Times New Roman"/>
          <w:sz w:val="16"/>
          <w:szCs w:val="16"/>
          <w:lang w:val="pt-BR" w:eastAsia="es-AR"/>
        </w:rPr>
        <w:t> en microgramos de hemaglutinina</w:t>
      </w:r>
    </w:p>
    <w:p w:rsidR="004F0F85" w:rsidRPr="004F0F85" w:rsidRDefault="004F0F85" w:rsidP="004F0F85">
      <w:pPr>
        <w:spacing w:after="80" w:afterAutospacing="0" w:line="240" w:lineRule="auto"/>
        <w:ind w:firstLine="0"/>
        <w:rPr>
          <w:rFonts w:ascii="Times New Roman" w:eastAsia="Times New Roman" w:hAnsi="Times New Roman" w:cs="Times New Roman"/>
          <w:sz w:val="24"/>
          <w:szCs w:val="24"/>
          <w:lang w:eastAsia="es-AR"/>
        </w:rPr>
      </w:pPr>
      <w:bookmarkStart w:id="3" w:name="4-¿A_qué_se_llama_vacuna_antigripal_triv"/>
      <w:r w:rsidRPr="004F0F85">
        <w:rPr>
          <w:rFonts w:ascii="Times New Roman" w:eastAsia="Times New Roman" w:hAnsi="Times New Roman" w:cs="Times New Roman"/>
          <w:b/>
          <w:bCs/>
          <w:color w:val="333399"/>
          <w:sz w:val="24"/>
          <w:szCs w:val="24"/>
          <w:lang w:eastAsia="es-AR"/>
        </w:rPr>
        <w:t>4-¿A qué se llama vacuna antigripal trivalente? </w:t>
      </w:r>
      <w:r w:rsidRPr="004F0F85">
        <w:rPr>
          <w:rFonts w:ascii="Times New Roman" w:eastAsia="Times New Roman" w:hAnsi="Times New Roman" w:cs="Times New Roman"/>
          <w:b/>
          <w:bCs/>
          <w:color w:val="333399"/>
          <w:sz w:val="24"/>
          <w:szCs w:val="24"/>
          <w:vertAlign w:val="superscript"/>
          <w:lang w:eastAsia="es-AR"/>
        </w:rPr>
        <w:t>7</w:t>
      </w:r>
      <w:bookmarkEnd w:id="3"/>
    </w:p>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t>La vacuna antigripal trivalente es la que está compuesta por </w:t>
      </w:r>
      <w:r w:rsidRPr="004F0F85">
        <w:rPr>
          <w:rFonts w:ascii="Times New Roman" w:eastAsia="Times New Roman" w:hAnsi="Times New Roman" w:cs="Times New Roman"/>
          <w:b/>
          <w:bCs/>
          <w:sz w:val="24"/>
          <w:szCs w:val="24"/>
          <w:lang w:eastAsia="es-AR"/>
        </w:rPr>
        <w:t>tres cepas virales</w:t>
      </w:r>
      <w:r w:rsidRPr="004F0F85">
        <w:rPr>
          <w:rFonts w:ascii="Times New Roman" w:eastAsia="Times New Roman" w:hAnsi="Times New Roman" w:cs="Times New Roman"/>
          <w:sz w:val="24"/>
          <w:szCs w:val="24"/>
          <w:lang w:eastAsia="es-AR"/>
        </w:rPr>
        <w:t>: cepa de tipo A (H1N1), cepa de tipo A (H3N2) y cepa de tipo B. También se las denomina </w:t>
      </w:r>
      <w:r w:rsidRPr="004F0F85">
        <w:rPr>
          <w:rFonts w:ascii="Times New Roman" w:eastAsia="Times New Roman" w:hAnsi="Times New Roman" w:cs="Times New Roman"/>
          <w:b/>
          <w:bCs/>
          <w:sz w:val="24"/>
          <w:szCs w:val="24"/>
          <w:lang w:eastAsia="es-AR"/>
        </w:rPr>
        <w:t>estacionales</w:t>
      </w:r>
      <w:r w:rsidRPr="004F0F85">
        <w:rPr>
          <w:rFonts w:ascii="Times New Roman" w:eastAsia="Times New Roman" w:hAnsi="Times New Roman" w:cs="Times New Roman"/>
          <w:sz w:val="24"/>
          <w:szCs w:val="24"/>
          <w:lang w:eastAsia="es-AR"/>
        </w:rPr>
        <w:t>.</w:t>
      </w:r>
    </w:p>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t>Es de destacar que las trivalentes o estacionales contienen la cepa de la vacuna pandémica entre sus componentes.</w:t>
      </w:r>
    </w:p>
    <w:p w:rsidR="004F0F85" w:rsidRPr="004F0F85" w:rsidRDefault="004F0F85" w:rsidP="004F0F85">
      <w:pPr>
        <w:spacing w:after="80" w:afterAutospacing="0" w:line="240" w:lineRule="auto"/>
        <w:ind w:firstLine="0"/>
        <w:rPr>
          <w:rFonts w:ascii="Times New Roman" w:eastAsia="Times New Roman" w:hAnsi="Times New Roman" w:cs="Times New Roman"/>
          <w:sz w:val="24"/>
          <w:szCs w:val="24"/>
          <w:lang w:eastAsia="es-AR"/>
        </w:rPr>
      </w:pPr>
      <w:bookmarkStart w:id="4" w:name="5-¿Qué_es_la_vacuna_monovalente_¿Por_qué"/>
      <w:r w:rsidRPr="004F0F85">
        <w:rPr>
          <w:rFonts w:ascii="Times New Roman" w:eastAsia="Times New Roman" w:hAnsi="Times New Roman" w:cs="Times New Roman"/>
          <w:b/>
          <w:bCs/>
          <w:color w:val="333399"/>
          <w:sz w:val="24"/>
          <w:szCs w:val="24"/>
          <w:lang w:eastAsia="es-AR"/>
        </w:rPr>
        <w:t>5-¿Qué es la vacuna monovalente? ¿Por qué este año existen vacunas monovalentes? </w:t>
      </w:r>
      <w:r w:rsidRPr="004F0F85">
        <w:rPr>
          <w:rFonts w:ascii="Times New Roman" w:eastAsia="Times New Roman" w:hAnsi="Times New Roman" w:cs="Times New Roman"/>
          <w:b/>
          <w:bCs/>
          <w:color w:val="333399"/>
          <w:sz w:val="24"/>
          <w:szCs w:val="24"/>
          <w:vertAlign w:val="superscript"/>
          <w:lang w:eastAsia="es-AR"/>
        </w:rPr>
        <w:t>3, 8</w:t>
      </w:r>
      <w:bookmarkEnd w:id="4"/>
    </w:p>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lastRenderedPageBreak/>
        <w:t>La vacuna antigripal monovalente está compuesta por </w:t>
      </w:r>
      <w:r w:rsidRPr="004F0F85">
        <w:rPr>
          <w:rFonts w:ascii="Times New Roman" w:eastAsia="Times New Roman" w:hAnsi="Times New Roman" w:cs="Times New Roman"/>
          <w:b/>
          <w:bCs/>
          <w:sz w:val="24"/>
          <w:szCs w:val="24"/>
          <w:lang w:eastAsia="es-AR"/>
        </w:rPr>
        <w:t>una sola cepa</w:t>
      </w:r>
      <w:r w:rsidRPr="004F0F85">
        <w:rPr>
          <w:rFonts w:ascii="Times New Roman" w:eastAsia="Times New Roman" w:hAnsi="Times New Roman" w:cs="Times New Roman"/>
          <w:sz w:val="24"/>
          <w:szCs w:val="24"/>
          <w:lang w:eastAsia="es-AR"/>
        </w:rPr>
        <w:t>, la A/California/7/2009 (H1N1).</w:t>
      </w:r>
    </w:p>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t>Existen vacunas monovalentes porque debido a la pandemia del año 2009, muchos fabricantes a nivel mundial elaboraron vacunas que sólo incluyeron la cepa A/California/7/2009 (H1N1). A éstas también se las denomina </w:t>
      </w:r>
      <w:r w:rsidRPr="004F0F85">
        <w:rPr>
          <w:rFonts w:ascii="Times New Roman" w:eastAsia="Times New Roman" w:hAnsi="Times New Roman" w:cs="Times New Roman"/>
          <w:b/>
          <w:bCs/>
          <w:sz w:val="24"/>
          <w:szCs w:val="24"/>
          <w:lang w:eastAsia="es-AR"/>
        </w:rPr>
        <w:t>pandémicas</w:t>
      </w:r>
      <w:r w:rsidRPr="004F0F85">
        <w:rPr>
          <w:rFonts w:ascii="Times New Roman" w:eastAsia="Times New Roman" w:hAnsi="Times New Roman" w:cs="Times New Roman"/>
          <w:sz w:val="24"/>
          <w:szCs w:val="24"/>
          <w:lang w:eastAsia="es-AR"/>
        </w:rPr>
        <w:t>.</w:t>
      </w:r>
    </w:p>
    <w:p w:rsidR="004F0F85" w:rsidRPr="004F0F85" w:rsidRDefault="004F0F85" w:rsidP="004F0F85">
      <w:pPr>
        <w:spacing w:after="80" w:afterAutospacing="0" w:line="240" w:lineRule="auto"/>
        <w:ind w:firstLine="0"/>
        <w:rPr>
          <w:rFonts w:ascii="Times New Roman" w:eastAsia="Times New Roman" w:hAnsi="Times New Roman" w:cs="Times New Roman"/>
          <w:sz w:val="24"/>
          <w:szCs w:val="24"/>
          <w:lang w:eastAsia="es-AR"/>
        </w:rPr>
      </w:pPr>
      <w:bookmarkStart w:id="5" w:name="6-¿Luego_de_la_pandemia_del_2009,_todaví"/>
      <w:r w:rsidRPr="004F0F85">
        <w:rPr>
          <w:rFonts w:ascii="Times New Roman" w:eastAsia="Times New Roman" w:hAnsi="Times New Roman" w:cs="Times New Roman"/>
          <w:b/>
          <w:bCs/>
          <w:color w:val="333399"/>
          <w:sz w:val="24"/>
          <w:szCs w:val="24"/>
          <w:lang w:eastAsia="es-AR"/>
        </w:rPr>
        <w:t>6-¿Luego de la pandemia del 2009, todavía predomina la cepa A/California/7/2009 (H1N1)? </w:t>
      </w:r>
      <w:r w:rsidRPr="004F0F85">
        <w:rPr>
          <w:rFonts w:ascii="Times New Roman" w:eastAsia="Times New Roman" w:hAnsi="Times New Roman" w:cs="Times New Roman"/>
          <w:b/>
          <w:bCs/>
          <w:color w:val="333399"/>
          <w:sz w:val="24"/>
          <w:szCs w:val="24"/>
          <w:vertAlign w:val="superscript"/>
          <w:lang w:eastAsia="es-AR"/>
        </w:rPr>
        <w:t>13</w:t>
      </w:r>
      <w:bookmarkEnd w:id="5"/>
    </w:p>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t>Sí, según los últimos datos recopilados (al 28 de febrero de 2010), la OMS informó que el virus de la influenza H1N1 2009 sigue predominando entre todos los subtipos de virus de influenza A.</w:t>
      </w:r>
    </w:p>
    <w:p w:rsidR="004F0F85" w:rsidRPr="004F0F85" w:rsidRDefault="004F0F85" w:rsidP="004F0F85">
      <w:pPr>
        <w:spacing w:after="80" w:afterAutospacing="0" w:line="240" w:lineRule="auto"/>
        <w:ind w:firstLine="0"/>
        <w:rPr>
          <w:rFonts w:ascii="Times New Roman" w:eastAsia="Times New Roman" w:hAnsi="Times New Roman" w:cs="Times New Roman"/>
          <w:sz w:val="24"/>
          <w:szCs w:val="24"/>
          <w:lang w:eastAsia="es-AR"/>
        </w:rPr>
      </w:pPr>
      <w:bookmarkStart w:id="6" w:name="7-¿Qué_vacunas_monovalentes_han_sido_apr"/>
      <w:r w:rsidRPr="004F0F85">
        <w:rPr>
          <w:rFonts w:ascii="Times New Roman" w:eastAsia="Times New Roman" w:hAnsi="Times New Roman" w:cs="Times New Roman"/>
          <w:b/>
          <w:bCs/>
          <w:color w:val="333399"/>
          <w:sz w:val="24"/>
          <w:szCs w:val="24"/>
          <w:lang w:eastAsia="es-AR"/>
        </w:rPr>
        <w:t>7-¿Qué vacunas monovalentes han sido aprobadas en Argentina? </w:t>
      </w:r>
      <w:r w:rsidRPr="004F0F85">
        <w:rPr>
          <w:rFonts w:ascii="Times New Roman" w:eastAsia="Times New Roman" w:hAnsi="Times New Roman" w:cs="Times New Roman"/>
          <w:b/>
          <w:bCs/>
          <w:color w:val="333399"/>
          <w:sz w:val="24"/>
          <w:szCs w:val="24"/>
          <w:vertAlign w:val="superscript"/>
          <w:lang w:eastAsia="es-AR"/>
        </w:rPr>
        <w:t>8</w:t>
      </w:r>
      <w:bookmarkEnd w:id="6"/>
    </w:p>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t>La única vacuna monovalente aprobada hasta la fecha, por ANMAT, es Focetria</w:t>
      </w:r>
      <w:r w:rsidRPr="004F0F85">
        <w:rPr>
          <w:rFonts w:ascii="Times New Roman" w:eastAsia="Times New Roman" w:hAnsi="Times New Roman" w:cs="Times New Roman"/>
          <w:sz w:val="24"/>
          <w:szCs w:val="24"/>
          <w:vertAlign w:val="superscript"/>
          <w:lang w:eastAsia="es-AR"/>
        </w:rPr>
        <w:t>®</w:t>
      </w:r>
      <w:r w:rsidRPr="004F0F85">
        <w:rPr>
          <w:rFonts w:ascii="Times New Roman" w:eastAsia="Times New Roman" w:hAnsi="Times New Roman" w:cs="Times New Roman"/>
          <w:sz w:val="24"/>
          <w:szCs w:val="24"/>
          <w:lang w:eastAsia="es-AR"/>
        </w:rPr>
        <w:t>.</w:t>
      </w:r>
    </w:p>
    <w:p w:rsidR="004F0F85" w:rsidRPr="004F0F85" w:rsidRDefault="004F0F85" w:rsidP="004F0F85">
      <w:pPr>
        <w:spacing w:after="80" w:afterAutospacing="0" w:line="240" w:lineRule="auto"/>
        <w:ind w:firstLine="0"/>
        <w:rPr>
          <w:rFonts w:ascii="Times New Roman" w:eastAsia="Times New Roman" w:hAnsi="Times New Roman" w:cs="Times New Roman"/>
          <w:sz w:val="24"/>
          <w:szCs w:val="24"/>
          <w:lang w:eastAsia="es-AR"/>
        </w:rPr>
      </w:pPr>
      <w:bookmarkStart w:id="7" w:name="8-¿Qué_vacunas_trivalentes_han_sido_apro"/>
      <w:r w:rsidRPr="004F0F85">
        <w:rPr>
          <w:rFonts w:ascii="Times New Roman" w:eastAsia="Times New Roman" w:hAnsi="Times New Roman" w:cs="Times New Roman"/>
          <w:b/>
          <w:bCs/>
          <w:color w:val="333399"/>
          <w:sz w:val="24"/>
          <w:szCs w:val="24"/>
          <w:lang w:eastAsia="es-AR"/>
        </w:rPr>
        <w:t>8-¿Qué vacunas trivalentes han sido aprobadas en Argentina? </w:t>
      </w:r>
      <w:r w:rsidRPr="004F0F85">
        <w:rPr>
          <w:rFonts w:ascii="Times New Roman" w:eastAsia="Times New Roman" w:hAnsi="Times New Roman" w:cs="Times New Roman"/>
          <w:b/>
          <w:bCs/>
          <w:color w:val="333399"/>
          <w:sz w:val="24"/>
          <w:szCs w:val="24"/>
          <w:vertAlign w:val="superscript"/>
          <w:lang w:eastAsia="es-AR"/>
        </w:rPr>
        <w:t>7, 14</w:t>
      </w:r>
      <w:bookmarkEnd w:id="7"/>
    </w:p>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t>Las vacunas trivalentes aprobadas hasta la fecha, por ANMAT, son: Influvac</w:t>
      </w:r>
      <w:r w:rsidRPr="004F0F85">
        <w:rPr>
          <w:rFonts w:ascii="Times New Roman" w:eastAsia="Times New Roman" w:hAnsi="Times New Roman" w:cs="Times New Roman"/>
          <w:sz w:val="24"/>
          <w:szCs w:val="24"/>
          <w:vertAlign w:val="superscript"/>
          <w:lang w:eastAsia="es-AR"/>
        </w:rPr>
        <w:t>®</w:t>
      </w:r>
      <w:r w:rsidRPr="004F0F85">
        <w:rPr>
          <w:rFonts w:ascii="Times New Roman" w:eastAsia="Times New Roman" w:hAnsi="Times New Roman" w:cs="Times New Roman"/>
          <w:sz w:val="24"/>
          <w:szCs w:val="24"/>
          <w:lang w:eastAsia="es-AR"/>
        </w:rPr>
        <w:t>; Begrivac</w:t>
      </w:r>
      <w:r w:rsidRPr="004F0F85">
        <w:rPr>
          <w:rFonts w:ascii="Times New Roman" w:eastAsia="Times New Roman" w:hAnsi="Times New Roman" w:cs="Times New Roman"/>
          <w:sz w:val="24"/>
          <w:szCs w:val="24"/>
          <w:vertAlign w:val="superscript"/>
          <w:lang w:eastAsia="es-AR"/>
        </w:rPr>
        <w:t>®</w:t>
      </w:r>
      <w:r w:rsidRPr="004F0F85">
        <w:rPr>
          <w:rFonts w:ascii="Times New Roman" w:eastAsia="Times New Roman" w:hAnsi="Times New Roman" w:cs="Times New Roman"/>
          <w:sz w:val="24"/>
          <w:szCs w:val="24"/>
          <w:lang w:eastAsia="es-AR"/>
        </w:rPr>
        <w:t>; Vaxigrip</w:t>
      </w:r>
      <w:r w:rsidRPr="004F0F85">
        <w:rPr>
          <w:rFonts w:ascii="Times New Roman" w:eastAsia="Times New Roman" w:hAnsi="Times New Roman" w:cs="Times New Roman"/>
          <w:sz w:val="24"/>
          <w:szCs w:val="24"/>
          <w:vertAlign w:val="superscript"/>
          <w:lang w:eastAsia="es-AR"/>
        </w:rPr>
        <w:t>®</w:t>
      </w:r>
      <w:r w:rsidRPr="004F0F85">
        <w:rPr>
          <w:rFonts w:ascii="Times New Roman" w:eastAsia="Times New Roman" w:hAnsi="Times New Roman" w:cs="Times New Roman"/>
          <w:sz w:val="24"/>
          <w:szCs w:val="24"/>
          <w:lang w:eastAsia="es-AR"/>
        </w:rPr>
        <w:t>; Vaxigrip Junior</w:t>
      </w:r>
      <w:r w:rsidRPr="004F0F85">
        <w:rPr>
          <w:rFonts w:ascii="Times New Roman" w:eastAsia="Times New Roman" w:hAnsi="Times New Roman" w:cs="Times New Roman"/>
          <w:sz w:val="24"/>
          <w:szCs w:val="24"/>
          <w:vertAlign w:val="superscript"/>
          <w:lang w:eastAsia="es-AR"/>
        </w:rPr>
        <w:t>®</w:t>
      </w:r>
      <w:r w:rsidRPr="004F0F85">
        <w:rPr>
          <w:rFonts w:ascii="Times New Roman" w:eastAsia="Times New Roman" w:hAnsi="Times New Roman" w:cs="Times New Roman"/>
          <w:sz w:val="24"/>
          <w:szCs w:val="24"/>
          <w:lang w:eastAsia="es-AR"/>
        </w:rPr>
        <w:t>; Istivac</w:t>
      </w:r>
      <w:r w:rsidRPr="004F0F85">
        <w:rPr>
          <w:rFonts w:ascii="Times New Roman" w:eastAsia="Times New Roman" w:hAnsi="Times New Roman" w:cs="Times New Roman"/>
          <w:sz w:val="24"/>
          <w:szCs w:val="24"/>
          <w:vertAlign w:val="superscript"/>
          <w:lang w:eastAsia="es-AR"/>
        </w:rPr>
        <w:t>®</w:t>
      </w:r>
      <w:r w:rsidRPr="004F0F85">
        <w:rPr>
          <w:rFonts w:ascii="Times New Roman" w:eastAsia="Times New Roman" w:hAnsi="Times New Roman" w:cs="Times New Roman"/>
          <w:sz w:val="24"/>
          <w:szCs w:val="24"/>
          <w:lang w:eastAsia="es-AR"/>
        </w:rPr>
        <w:t>; Istivac Junior</w:t>
      </w:r>
      <w:r w:rsidRPr="004F0F85">
        <w:rPr>
          <w:rFonts w:ascii="Times New Roman" w:eastAsia="Times New Roman" w:hAnsi="Times New Roman" w:cs="Times New Roman"/>
          <w:sz w:val="24"/>
          <w:szCs w:val="24"/>
          <w:vertAlign w:val="superscript"/>
          <w:lang w:eastAsia="es-AR"/>
        </w:rPr>
        <w:t>®</w:t>
      </w:r>
      <w:r w:rsidRPr="004F0F85">
        <w:rPr>
          <w:rFonts w:ascii="Times New Roman" w:eastAsia="Times New Roman" w:hAnsi="Times New Roman" w:cs="Times New Roman"/>
          <w:sz w:val="24"/>
          <w:szCs w:val="24"/>
          <w:lang w:eastAsia="es-AR"/>
        </w:rPr>
        <w:t>; Mutagrip</w:t>
      </w:r>
      <w:r w:rsidRPr="004F0F85">
        <w:rPr>
          <w:rFonts w:ascii="Times New Roman" w:eastAsia="Times New Roman" w:hAnsi="Times New Roman" w:cs="Times New Roman"/>
          <w:sz w:val="24"/>
          <w:szCs w:val="24"/>
          <w:vertAlign w:val="superscript"/>
          <w:lang w:eastAsia="es-AR"/>
        </w:rPr>
        <w:t>®</w:t>
      </w:r>
      <w:r w:rsidRPr="004F0F85">
        <w:rPr>
          <w:rFonts w:ascii="Times New Roman" w:eastAsia="Times New Roman" w:hAnsi="Times New Roman" w:cs="Times New Roman"/>
          <w:sz w:val="24"/>
          <w:szCs w:val="24"/>
          <w:lang w:eastAsia="es-AR"/>
        </w:rPr>
        <w:t>; Imovax</w:t>
      </w:r>
      <w:r w:rsidRPr="004F0F85">
        <w:rPr>
          <w:rFonts w:ascii="Times New Roman" w:eastAsia="Times New Roman" w:hAnsi="Times New Roman" w:cs="Times New Roman"/>
          <w:sz w:val="24"/>
          <w:szCs w:val="24"/>
          <w:vertAlign w:val="superscript"/>
          <w:lang w:eastAsia="es-AR"/>
        </w:rPr>
        <w:t>®</w:t>
      </w:r>
      <w:r w:rsidRPr="004F0F85">
        <w:rPr>
          <w:rFonts w:ascii="Times New Roman" w:eastAsia="Times New Roman" w:hAnsi="Times New Roman" w:cs="Times New Roman"/>
          <w:sz w:val="24"/>
          <w:szCs w:val="24"/>
          <w:lang w:eastAsia="es-AR"/>
        </w:rPr>
        <w:t>; Nilgrip</w:t>
      </w:r>
      <w:r w:rsidRPr="004F0F85">
        <w:rPr>
          <w:rFonts w:ascii="Times New Roman" w:eastAsia="Times New Roman" w:hAnsi="Times New Roman" w:cs="Times New Roman"/>
          <w:sz w:val="24"/>
          <w:szCs w:val="24"/>
          <w:vertAlign w:val="superscript"/>
          <w:lang w:eastAsia="es-AR"/>
        </w:rPr>
        <w:t>®</w:t>
      </w:r>
      <w:r w:rsidRPr="004F0F85">
        <w:rPr>
          <w:rFonts w:ascii="Times New Roman" w:eastAsia="Times New Roman" w:hAnsi="Times New Roman" w:cs="Times New Roman"/>
          <w:sz w:val="24"/>
          <w:szCs w:val="24"/>
          <w:lang w:eastAsia="es-AR"/>
        </w:rPr>
        <w:t> y Nilgrip Junior</w:t>
      </w:r>
      <w:r w:rsidRPr="004F0F85">
        <w:rPr>
          <w:rFonts w:ascii="Times New Roman" w:eastAsia="Times New Roman" w:hAnsi="Times New Roman" w:cs="Times New Roman"/>
          <w:sz w:val="24"/>
          <w:szCs w:val="24"/>
          <w:vertAlign w:val="superscript"/>
          <w:lang w:eastAsia="es-AR"/>
        </w:rPr>
        <w:t>®</w:t>
      </w:r>
      <w:r w:rsidRPr="004F0F85">
        <w:rPr>
          <w:rFonts w:ascii="Times New Roman" w:eastAsia="Times New Roman" w:hAnsi="Times New Roman" w:cs="Times New Roman"/>
          <w:sz w:val="24"/>
          <w:szCs w:val="24"/>
          <w:lang w:eastAsia="es-AR"/>
        </w:rPr>
        <w:t>. (El Instituto Biológico Argentino informó al CIME el día 19/03/12 que no realizará la comercialización de Nilgrip.)</w:t>
      </w:r>
    </w:p>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t>La composición de estas vacunas se describe en la pregunta 3.</w:t>
      </w:r>
    </w:p>
    <w:p w:rsidR="004F0F85" w:rsidRPr="004F0F85" w:rsidRDefault="004F0F85" w:rsidP="004F0F85">
      <w:pPr>
        <w:spacing w:after="80" w:afterAutospacing="0"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b/>
          <w:bCs/>
          <w:color w:val="333399"/>
          <w:sz w:val="24"/>
          <w:szCs w:val="24"/>
          <w:lang w:eastAsia="es-AR"/>
        </w:rPr>
        <w:t>9-¿La vacuna monovalente ofrece protección frente a otras cepas distintas a </w:t>
      </w:r>
      <w:bookmarkStart w:id="8" w:name="9-¿La_vacuna_monovalente_ofrece_protecci"/>
      <w:r w:rsidRPr="004F0F85">
        <w:rPr>
          <w:rFonts w:ascii="Times New Roman" w:eastAsia="Times New Roman" w:hAnsi="Times New Roman" w:cs="Times New Roman"/>
          <w:b/>
          <w:bCs/>
          <w:color w:val="333399"/>
          <w:sz w:val="24"/>
          <w:szCs w:val="24"/>
          <w:lang w:eastAsia="es-AR"/>
        </w:rPr>
        <w:t>la A/California/7/2009 (H1N1)? </w:t>
      </w:r>
      <w:r w:rsidRPr="004F0F85">
        <w:rPr>
          <w:rFonts w:ascii="Times New Roman" w:eastAsia="Times New Roman" w:hAnsi="Times New Roman" w:cs="Times New Roman"/>
          <w:b/>
          <w:bCs/>
          <w:color w:val="333399"/>
          <w:sz w:val="24"/>
          <w:szCs w:val="24"/>
          <w:vertAlign w:val="superscript"/>
          <w:lang w:eastAsia="es-AR"/>
        </w:rPr>
        <w:t>1</w:t>
      </w:r>
      <w:bookmarkEnd w:id="8"/>
    </w:p>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t>No. La protección que se consigue contra la gripe es solamente frente a aquellas cepas del virus a partir de las cuales se ha preparado la vacuna. La vacuna </w:t>
      </w:r>
      <w:r w:rsidRPr="004F0F85">
        <w:rPr>
          <w:rFonts w:ascii="Times New Roman" w:eastAsia="Times New Roman" w:hAnsi="Times New Roman" w:cs="Times New Roman"/>
          <w:b/>
          <w:bCs/>
          <w:sz w:val="24"/>
          <w:szCs w:val="24"/>
          <w:lang w:eastAsia="es-AR"/>
        </w:rPr>
        <w:t>monovalente</w:t>
      </w:r>
      <w:r w:rsidRPr="004F0F85">
        <w:rPr>
          <w:rFonts w:ascii="Times New Roman" w:eastAsia="Times New Roman" w:hAnsi="Times New Roman" w:cs="Times New Roman"/>
          <w:sz w:val="24"/>
          <w:szCs w:val="24"/>
          <w:lang w:eastAsia="es-AR"/>
        </w:rPr>
        <w:t> </w:t>
      </w:r>
      <w:r w:rsidRPr="004F0F85">
        <w:rPr>
          <w:rFonts w:ascii="Times New Roman" w:eastAsia="Times New Roman" w:hAnsi="Times New Roman" w:cs="Times New Roman"/>
          <w:b/>
          <w:bCs/>
          <w:sz w:val="24"/>
          <w:szCs w:val="24"/>
          <w:lang w:eastAsia="es-AR"/>
        </w:rPr>
        <w:t>NO</w:t>
      </w:r>
      <w:r w:rsidRPr="004F0F85">
        <w:rPr>
          <w:rFonts w:ascii="Times New Roman" w:eastAsia="Times New Roman" w:hAnsi="Times New Roman" w:cs="Times New Roman"/>
          <w:sz w:val="24"/>
          <w:szCs w:val="24"/>
          <w:lang w:eastAsia="es-AR"/>
        </w:rPr>
        <w:t> brinda protección frente a A/Perth/16/2009 (H3N2) y B/Brisbane/60/2008, que se prevé circularán en la próxima temporada invernal.</w:t>
      </w:r>
    </w:p>
    <w:p w:rsidR="004F0F85" w:rsidRPr="004F0F85" w:rsidRDefault="004F0F85" w:rsidP="004F0F85">
      <w:pPr>
        <w:spacing w:after="80" w:afterAutospacing="0" w:line="240" w:lineRule="auto"/>
        <w:ind w:firstLine="0"/>
        <w:rPr>
          <w:rFonts w:ascii="Times New Roman" w:eastAsia="Times New Roman" w:hAnsi="Times New Roman" w:cs="Times New Roman"/>
          <w:sz w:val="24"/>
          <w:szCs w:val="24"/>
          <w:lang w:eastAsia="es-AR"/>
        </w:rPr>
      </w:pPr>
      <w:bookmarkStart w:id="9" w:name="10-¿Las_vacunas_trivalentes_ofrecen_prot"/>
      <w:r w:rsidRPr="004F0F85">
        <w:rPr>
          <w:rFonts w:ascii="Times New Roman" w:eastAsia="Times New Roman" w:hAnsi="Times New Roman" w:cs="Times New Roman"/>
          <w:b/>
          <w:bCs/>
          <w:color w:val="333399"/>
          <w:sz w:val="24"/>
          <w:szCs w:val="24"/>
          <w:lang w:eastAsia="es-AR"/>
        </w:rPr>
        <w:t>10-¿Las vacunas trivalentes ofrecen protección contra la gripe pandémica producida por la cepa A/California/7/2009 (H1N1)? </w:t>
      </w:r>
      <w:r w:rsidRPr="004F0F85">
        <w:rPr>
          <w:rFonts w:ascii="Times New Roman" w:eastAsia="Times New Roman" w:hAnsi="Times New Roman" w:cs="Times New Roman"/>
          <w:b/>
          <w:bCs/>
          <w:color w:val="333399"/>
          <w:sz w:val="24"/>
          <w:szCs w:val="24"/>
          <w:vertAlign w:val="superscript"/>
          <w:lang w:eastAsia="es-AR"/>
        </w:rPr>
        <w:t>15, 16</w:t>
      </w:r>
      <w:bookmarkEnd w:id="9"/>
    </w:p>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t>Sí, porque contienen el virus A/California (gripe pandémica). Protegen, además, de otros virus de la gripe que se prevé circularán en la próxima temporada invernal, como son A/Perth/16/2009 (H3N2) y B/Brisbane/60/2008.</w:t>
      </w:r>
    </w:p>
    <w:p w:rsidR="004F0F85" w:rsidRPr="004F0F85" w:rsidRDefault="004F0F85" w:rsidP="004F0F85">
      <w:pPr>
        <w:spacing w:after="80" w:afterAutospacing="0" w:line="240" w:lineRule="auto"/>
        <w:ind w:firstLine="0"/>
        <w:rPr>
          <w:rFonts w:ascii="Times New Roman" w:eastAsia="Times New Roman" w:hAnsi="Times New Roman" w:cs="Times New Roman"/>
          <w:sz w:val="24"/>
          <w:szCs w:val="24"/>
          <w:lang w:eastAsia="es-AR"/>
        </w:rPr>
      </w:pPr>
      <w:bookmarkStart w:id="10" w:name="11-Además_de_la_diferencia_en_las_cepas_"/>
      <w:r w:rsidRPr="004F0F85">
        <w:rPr>
          <w:rFonts w:ascii="Times New Roman" w:eastAsia="Times New Roman" w:hAnsi="Times New Roman" w:cs="Times New Roman"/>
          <w:b/>
          <w:bCs/>
          <w:color w:val="333399"/>
          <w:sz w:val="24"/>
          <w:szCs w:val="24"/>
          <w:lang w:eastAsia="es-AR"/>
        </w:rPr>
        <w:t>11-Además de la diferencia en las cepas contenidas, ¿qué otra diferencia presenta la vacuna monovalente con respecto a las trivalentes?</w:t>
      </w:r>
      <w:bookmarkEnd w:id="10"/>
    </w:p>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t>La principal diferencia es que la vacuna monovalente contiene </w:t>
      </w:r>
      <w:r w:rsidRPr="004F0F85">
        <w:rPr>
          <w:rFonts w:ascii="Times New Roman" w:eastAsia="Times New Roman" w:hAnsi="Times New Roman" w:cs="Times New Roman"/>
          <w:b/>
          <w:bCs/>
          <w:sz w:val="24"/>
          <w:szCs w:val="24"/>
          <w:lang w:eastAsia="es-AR"/>
        </w:rPr>
        <w:t>adyuvante</w:t>
      </w:r>
      <w:r w:rsidRPr="004F0F85">
        <w:rPr>
          <w:rFonts w:ascii="Times New Roman" w:eastAsia="Times New Roman" w:hAnsi="Times New Roman" w:cs="Times New Roman"/>
          <w:sz w:val="24"/>
          <w:szCs w:val="24"/>
          <w:lang w:eastAsia="es-AR"/>
        </w:rPr>
        <w:t>, mientras que las vacunas trivalentes no lo contienen.</w:t>
      </w:r>
    </w:p>
    <w:p w:rsidR="004F0F85" w:rsidRPr="004F0F85" w:rsidRDefault="004F0F85" w:rsidP="004F0F85">
      <w:pPr>
        <w:spacing w:after="80" w:afterAutospacing="0" w:line="240" w:lineRule="auto"/>
        <w:ind w:firstLine="0"/>
        <w:rPr>
          <w:rFonts w:ascii="Times New Roman" w:eastAsia="Times New Roman" w:hAnsi="Times New Roman" w:cs="Times New Roman"/>
          <w:sz w:val="24"/>
          <w:szCs w:val="24"/>
          <w:lang w:eastAsia="es-AR"/>
        </w:rPr>
      </w:pPr>
      <w:bookmarkStart w:id="11" w:name="12-¿Qué_es_el_adyuvante_17,_18"/>
      <w:r w:rsidRPr="004F0F85">
        <w:rPr>
          <w:rFonts w:ascii="Times New Roman" w:eastAsia="Times New Roman" w:hAnsi="Times New Roman" w:cs="Times New Roman"/>
          <w:b/>
          <w:bCs/>
          <w:color w:val="333399"/>
          <w:sz w:val="24"/>
          <w:szCs w:val="24"/>
          <w:lang w:eastAsia="es-AR"/>
        </w:rPr>
        <w:t>12-¿Qué es el adyuvante? </w:t>
      </w:r>
      <w:r w:rsidRPr="004F0F85">
        <w:rPr>
          <w:rFonts w:ascii="Times New Roman" w:eastAsia="Times New Roman" w:hAnsi="Times New Roman" w:cs="Times New Roman"/>
          <w:b/>
          <w:bCs/>
          <w:color w:val="333399"/>
          <w:sz w:val="24"/>
          <w:szCs w:val="24"/>
          <w:vertAlign w:val="superscript"/>
          <w:lang w:eastAsia="es-AR"/>
        </w:rPr>
        <w:t>17, 18</w:t>
      </w:r>
      <w:bookmarkEnd w:id="11"/>
    </w:p>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lastRenderedPageBreak/>
        <w:t>Los adyuvantes son sustancias químicas que aumentan la respuesta inmune al antígeno vacunal.</w:t>
      </w:r>
    </w:p>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t>Para la elaboración de algunas de las vacunas monovalentes pandémicas se han utilizado distintos tipos. Los adyuvantes más utilizados son MF59 y AS03, ambos contienen escualeno.</w:t>
      </w:r>
    </w:p>
    <w:p w:rsidR="004F0F85" w:rsidRPr="004F0F85" w:rsidRDefault="004F0F85" w:rsidP="004F0F85">
      <w:pPr>
        <w:spacing w:after="80" w:afterAutospacing="0" w:line="240" w:lineRule="auto"/>
        <w:ind w:firstLine="0"/>
        <w:rPr>
          <w:rFonts w:ascii="Times New Roman" w:eastAsia="Times New Roman" w:hAnsi="Times New Roman" w:cs="Times New Roman"/>
          <w:sz w:val="24"/>
          <w:szCs w:val="24"/>
          <w:lang w:eastAsia="es-AR"/>
        </w:rPr>
      </w:pPr>
      <w:bookmarkStart w:id="12" w:name="13-_¿Las_vacunas_que_contienen_adyuvante"/>
      <w:r w:rsidRPr="004F0F85">
        <w:rPr>
          <w:rFonts w:ascii="Times New Roman" w:eastAsia="Times New Roman" w:hAnsi="Times New Roman" w:cs="Times New Roman"/>
          <w:b/>
          <w:bCs/>
          <w:color w:val="333399"/>
          <w:sz w:val="24"/>
          <w:szCs w:val="24"/>
          <w:lang w:eastAsia="es-AR"/>
        </w:rPr>
        <w:t>13- ¿Las vacunas que contienen adyuvantes pueden producir efectos adversos con más frecuencia que las vacunas sin adyuvantes?</w:t>
      </w:r>
      <w:r w:rsidRPr="004F0F85">
        <w:rPr>
          <w:rFonts w:ascii="Times New Roman" w:eastAsia="Times New Roman" w:hAnsi="Times New Roman" w:cs="Times New Roman"/>
          <w:b/>
          <w:bCs/>
          <w:color w:val="333399"/>
          <w:sz w:val="24"/>
          <w:szCs w:val="24"/>
          <w:vertAlign w:val="superscript"/>
          <w:lang w:eastAsia="es-AR"/>
        </w:rPr>
        <w:t>19-21</w:t>
      </w:r>
      <w:bookmarkEnd w:id="12"/>
    </w:p>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t>Sí. Las vacunas con adyuvantes pueden producir un moderado incremento de reacciones vacunales, tanto locales como sistémicas. Aunque en muy pocos casos las reacciones sistémicas informadas han sido graves.</w:t>
      </w:r>
    </w:p>
    <w:p w:rsidR="004F0F85" w:rsidRPr="004F0F85" w:rsidRDefault="004F0F85" w:rsidP="004F0F85">
      <w:pPr>
        <w:spacing w:after="80" w:afterAutospacing="0" w:line="240" w:lineRule="auto"/>
        <w:ind w:firstLine="0"/>
        <w:rPr>
          <w:rFonts w:ascii="Times New Roman" w:eastAsia="Times New Roman" w:hAnsi="Times New Roman" w:cs="Times New Roman"/>
          <w:sz w:val="24"/>
          <w:szCs w:val="24"/>
          <w:lang w:eastAsia="es-AR"/>
        </w:rPr>
      </w:pPr>
      <w:bookmarkStart w:id="13" w:name="14-¿Se_recomienda_utilizar_las_vacunas_s"/>
      <w:r w:rsidRPr="004F0F85">
        <w:rPr>
          <w:rFonts w:ascii="Times New Roman" w:eastAsia="Times New Roman" w:hAnsi="Times New Roman" w:cs="Times New Roman"/>
          <w:b/>
          <w:bCs/>
          <w:color w:val="333399"/>
          <w:sz w:val="24"/>
          <w:szCs w:val="24"/>
          <w:lang w:eastAsia="es-AR"/>
        </w:rPr>
        <w:t>14-¿Se recomienda utilizar las vacunas sin adyuvantes en embarazadas? </w:t>
      </w:r>
      <w:r w:rsidRPr="004F0F85">
        <w:rPr>
          <w:rFonts w:ascii="Times New Roman" w:eastAsia="Times New Roman" w:hAnsi="Times New Roman" w:cs="Times New Roman"/>
          <w:b/>
          <w:bCs/>
          <w:color w:val="333399"/>
          <w:sz w:val="24"/>
          <w:szCs w:val="24"/>
          <w:vertAlign w:val="superscript"/>
          <w:lang w:eastAsia="es-AR"/>
        </w:rPr>
        <w:t>18, 21-25</w:t>
      </w:r>
      <w:bookmarkEnd w:id="13"/>
    </w:p>
    <w:p w:rsidR="004F0F85" w:rsidRPr="004F0F85" w:rsidRDefault="004F0F85" w:rsidP="004F0F85">
      <w:pPr>
        <w:spacing w:after="80" w:afterAutospacing="0"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t>Según un informe de la revista </w:t>
      </w:r>
      <w:r w:rsidRPr="004F0F85">
        <w:rPr>
          <w:rFonts w:ascii="Times New Roman" w:eastAsia="Times New Roman" w:hAnsi="Times New Roman" w:cs="Times New Roman"/>
          <w:i/>
          <w:iCs/>
          <w:sz w:val="24"/>
          <w:szCs w:val="24"/>
          <w:lang w:eastAsia="es-AR"/>
        </w:rPr>
        <w:t>Prescrire</w:t>
      </w:r>
      <w:r w:rsidRPr="004F0F85">
        <w:rPr>
          <w:rFonts w:ascii="Times New Roman" w:eastAsia="Times New Roman" w:hAnsi="Times New Roman" w:cs="Times New Roman"/>
          <w:sz w:val="24"/>
          <w:szCs w:val="24"/>
          <w:lang w:eastAsia="es-AR"/>
        </w:rPr>
        <w:t> de diciembre de 2009, la vacuna a elegir, según disponibilidad, deberá ser la que posea el menor riesgo de producir efectos adversos, especialmente en embarazadas y niños pequeños. En otras palabras, las vacunas sin adyuvante serían de elección.</w:t>
      </w:r>
    </w:p>
    <w:p w:rsidR="004F0F85" w:rsidRPr="004F0F85" w:rsidRDefault="004F0F85" w:rsidP="004F0F85">
      <w:pPr>
        <w:spacing w:after="80" w:afterAutospacing="0"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t>La OMS considera como primera elección administrar en embarazadas vacunas inactivadas sin adyuvantes. Sin embargo, cuando no haya disponibilidad de estas vacunas, se podrá utilizar la que esté disponible en el momento, como por ejemplo una con adyuvante.</w:t>
      </w:r>
    </w:p>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t>En Argentina, la Campaña Nacional de Vacunación para el Nuevo Virus de Influenza A H1N1 establece vacunar gratuitamente a todas las embarazadas con Focetria</w:t>
      </w:r>
      <w:r w:rsidRPr="004F0F85">
        <w:rPr>
          <w:rFonts w:ascii="Times New Roman" w:eastAsia="Times New Roman" w:hAnsi="Times New Roman" w:cs="Times New Roman"/>
          <w:sz w:val="24"/>
          <w:szCs w:val="24"/>
          <w:vertAlign w:val="superscript"/>
          <w:lang w:eastAsia="es-AR"/>
        </w:rPr>
        <w:t>®</w:t>
      </w:r>
      <w:r w:rsidRPr="004F0F85">
        <w:rPr>
          <w:rFonts w:ascii="Times New Roman" w:eastAsia="Times New Roman" w:hAnsi="Times New Roman" w:cs="Times New Roman"/>
          <w:sz w:val="24"/>
          <w:szCs w:val="24"/>
          <w:lang w:eastAsia="es-AR"/>
        </w:rPr>
        <w:t> (vacuna con adyuvante). Mientras que, países como EEUU, Canadá, España, Australia y Nueva Zelanda utilizaron vacunas sin adyuvantes en embarazadas.</w:t>
      </w:r>
    </w:p>
    <w:p w:rsidR="004F0F85" w:rsidRPr="004F0F85" w:rsidRDefault="004F0F85" w:rsidP="004F0F85">
      <w:pPr>
        <w:spacing w:after="80" w:afterAutospacing="0"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b/>
          <w:bCs/>
          <w:color w:val="333399"/>
          <w:sz w:val="24"/>
          <w:szCs w:val="24"/>
          <w:lang w:eastAsia="es-AR"/>
        </w:rPr>
        <w:t>15-¿Qué vacunas se distribuyen gratuitamente en Argentina a través de </w:t>
      </w:r>
      <w:bookmarkStart w:id="14" w:name="15-¿Qué_vacunas_se_distribuyen_gratuitam"/>
      <w:r w:rsidRPr="004F0F85">
        <w:rPr>
          <w:rFonts w:ascii="Times New Roman" w:eastAsia="Times New Roman" w:hAnsi="Times New Roman" w:cs="Times New Roman"/>
          <w:b/>
          <w:bCs/>
          <w:color w:val="333399"/>
          <w:sz w:val="24"/>
          <w:szCs w:val="24"/>
          <w:lang w:eastAsia="es-AR"/>
        </w:rPr>
        <w:t>la Campaña Nacional de Vacunación? </w:t>
      </w:r>
      <w:r w:rsidRPr="004F0F85">
        <w:rPr>
          <w:rFonts w:ascii="Times New Roman" w:eastAsia="Times New Roman" w:hAnsi="Times New Roman" w:cs="Times New Roman"/>
          <w:b/>
          <w:bCs/>
          <w:color w:val="333399"/>
          <w:sz w:val="24"/>
          <w:szCs w:val="24"/>
          <w:vertAlign w:val="superscript"/>
          <w:lang w:eastAsia="es-AR"/>
        </w:rPr>
        <w:t>23</w:t>
      </w:r>
      <w:bookmarkEnd w:id="14"/>
    </w:p>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t>Se distribuye una vacuna </w:t>
      </w:r>
      <w:r w:rsidRPr="004F0F85">
        <w:rPr>
          <w:rFonts w:ascii="Times New Roman" w:eastAsia="Times New Roman" w:hAnsi="Times New Roman" w:cs="Times New Roman"/>
          <w:b/>
          <w:bCs/>
          <w:sz w:val="24"/>
          <w:szCs w:val="24"/>
          <w:lang w:eastAsia="es-AR"/>
        </w:rPr>
        <w:t>monovalente con adyuvante</w:t>
      </w:r>
      <w:r w:rsidRPr="004F0F85">
        <w:rPr>
          <w:rFonts w:ascii="Times New Roman" w:eastAsia="Times New Roman" w:hAnsi="Times New Roman" w:cs="Times New Roman"/>
          <w:sz w:val="24"/>
          <w:szCs w:val="24"/>
          <w:lang w:eastAsia="es-AR"/>
        </w:rPr>
        <w:t> (Focetria</w:t>
      </w:r>
      <w:r w:rsidRPr="004F0F85">
        <w:rPr>
          <w:rFonts w:ascii="Times New Roman" w:eastAsia="Times New Roman" w:hAnsi="Times New Roman" w:cs="Times New Roman"/>
          <w:sz w:val="24"/>
          <w:szCs w:val="24"/>
          <w:vertAlign w:val="superscript"/>
          <w:lang w:eastAsia="es-AR"/>
        </w:rPr>
        <w:t>®</w:t>
      </w:r>
      <w:r w:rsidRPr="004F0F85">
        <w:rPr>
          <w:rFonts w:ascii="Times New Roman" w:eastAsia="Times New Roman" w:hAnsi="Times New Roman" w:cs="Times New Roman"/>
          <w:sz w:val="24"/>
          <w:szCs w:val="24"/>
          <w:lang w:eastAsia="es-AR"/>
        </w:rPr>
        <w:t>)</w:t>
      </w:r>
      <w:r w:rsidRPr="004F0F85">
        <w:rPr>
          <w:rFonts w:ascii="Times New Roman" w:eastAsia="Times New Roman" w:hAnsi="Times New Roman" w:cs="Times New Roman"/>
          <w:sz w:val="24"/>
          <w:szCs w:val="24"/>
          <w:vertAlign w:val="superscript"/>
          <w:lang w:eastAsia="es-AR"/>
        </w:rPr>
        <w:t> </w:t>
      </w:r>
      <w:r w:rsidRPr="004F0F85">
        <w:rPr>
          <w:rFonts w:ascii="Times New Roman" w:eastAsia="Times New Roman" w:hAnsi="Times New Roman" w:cs="Times New Roman"/>
          <w:sz w:val="24"/>
          <w:szCs w:val="24"/>
          <w:lang w:eastAsia="es-AR"/>
        </w:rPr>
        <w:t>y una </w:t>
      </w:r>
      <w:r w:rsidRPr="004F0F85">
        <w:rPr>
          <w:rFonts w:ascii="Times New Roman" w:eastAsia="Times New Roman" w:hAnsi="Times New Roman" w:cs="Times New Roman"/>
          <w:b/>
          <w:bCs/>
          <w:sz w:val="24"/>
          <w:szCs w:val="24"/>
          <w:lang w:eastAsia="es-AR"/>
        </w:rPr>
        <w:t>vacuna trivalente</w:t>
      </w:r>
      <w:r w:rsidRPr="004F0F85">
        <w:rPr>
          <w:rFonts w:ascii="Times New Roman" w:eastAsia="Times New Roman" w:hAnsi="Times New Roman" w:cs="Times New Roman"/>
          <w:sz w:val="24"/>
          <w:szCs w:val="24"/>
          <w:lang w:eastAsia="es-AR"/>
        </w:rPr>
        <w:t> </w:t>
      </w:r>
      <w:r w:rsidRPr="004F0F85">
        <w:rPr>
          <w:rFonts w:ascii="Times New Roman" w:eastAsia="Times New Roman" w:hAnsi="Times New Roman" w:cs="Times New Roman"/>
          <w:b/>
          <w:bCs/>
          <w:sz w:val="24"/>
          <w:szCs w:val="24"/>
          <w:lang w:eastAsia="es-AR"/>
        </w:rPr>
        <w:t>sin adyuvante </w:t>
      </w:r>
      <w:r w:rsidRPr="004F0F85">
        <w:rPr>
          <w:rFonts w:ascii="Times New Roman" w:eastAsia="Times New Roman" w:hAnsi="Times New Roman" w:cs="Times New Roman"/>
          <w:sz w:val="24"/>
          <w:szCs w:val="24"/>
          <w:lang w:eastAsia="es-AR"/>
        </w:rPr>
        <w:t>(Begrivac</w:t>
      </w:r>
      <w:r w:rsidRPr="004F0F85">
        <w:rPr>
          <w:rFonts w:ascii="Times New Roman" w:eastAsia="Times New Roman" w:hAnsi="Times New Roman" w:cs="Times New Roman"/>
          <w:sz w:val="24"/>
          <w:szCs w:val="24"/>
          <w:vertAlign w:val="superscript"/>
          <w:lang w:eastAsia="es-AR"/>
        </w:rPr>
        <w:t>®</w:t>
      </w:r>
      <w:r w:rsidRPr="004F0F85">
        <w:rPr>
          <w:rFonts w:ascii="Times New Roman" w:eastAsia="Times New Roman" w:hAnsi="Times New Roman" w:cs="Times New Roman"/>
          <w:sz w:val="24"/>
          <w:szCs w:val="24"/>
          <w:lang w:eastAsia="es-AR"/>
        </w:rPr>
        <w:t>).</w:t>
      </w:r>
      <w:r w:rsidRPr="004F0F85">
        <w:rPr>
          <w:rFonts w:ascii="Times New Roman" w:eastAsia="Times New Roman" w:hAnsi="Times New Roman" w:cs="Times New Roman"/>
          <w:sz w:val="24"/>
          <w:szCs w:val="24"/>
          <w:vertAlign w:val="superscript"/>
          <w:lang w:eastAsia="es-AR"/>
        </w:rPr>
        <w:t> </w:t>
      </w:r>
      <w:r w:rsidRPr="004F0F85">
        <w:rPr>
          <w:rFonts w:ascii="Times New Roman" w:eastAsia="Times New Roman" w:hAnsi="Times New Roman" w:cs="Times New Roman"/>
          <w:sz w:val="24"/>
          <w:szCs w:val="24"/>
          <w:lang w:eastAsia="es-AR"/>
        </w:rPr>
        <w:t>La campaña de vacunación establece que Begrivac</w:t>
      </w:r>
      <w:r w:rsidRPr="004F0F85">
        <w:rPr>
          <w:rFonts w:ascii="Times New Roman" w:eastAsia="Times New Roman" w:hAnsi="Times New Roman" w:cs="Times New Roman"/>
          <w:sz w:val="24"/>
          <w:szCs w:val="24"/>
          <w:vertAlign w:val="superscript"/>
          <w:lang w:eastAsia="es-AR"/>
        </w:rPr>
        <w:t>®</w:t>
      </w:r>
      <w:r w:rsidRPr="004F0F85">
        <w:rPr>
          <w:rFonts w:ascii="Times New Roman" w:eastAsia="Times New Roman" w:hAnsi="Times New Roman" w:cs="Times New Roman"/>
          <w:sz w:val="24"/>
          <w:szCs w:val="24"/>
          <w:lang w:eastAsia="es-AR"/>
        </w:rPr>
        <w:t> se aplique sólo a los mayores de 65 años. Ambas vacunas son de Novartis Argentina.</w:t>
      </w:r>
    </w:p>
    <w:p w:rsidR="004F0F85" w:rsidRPr="004F0F85" w:rsidRDefault="004F0F85" w:rsidP="004F0F85">
      <w:pPr>
        <w:spacing w:after="80" w:afterAutospacing="0" w:line="240" w:lineRule="auto"/>
        <w:ind w:firstLine="0"/>
        <w:rPr>
          <w:rFonts w:ascii="Times New Roman" w:eastAsia="Times New Roman" w:hAnsi="Times New Roman" w:cs="Times New Roman"/>
          <w:sz w:val="24"/>
          <w:szCs w:val="24"/>
          <w:lang w:eastAsia="es-AR"/>
        </w:rPr>
      </w:pPr>
      <w:bookmarkStart w:id="15" w:name="16-Si_ya_se_vacunó,_¿es_necesario_tomar_"/>
      <w:r w:rsidRPr="004F0F85">
        <w:rPr>
          <w:rFonts w:ascii="Times New Roman" w:eastAsia="Times New Roman" w:hAnsi="Times New Roman" w:cs="Times New Roman"/>
          <w:b/>
          <w:bCs/>
          <w:color w:val="333399"/>
          <w:sz w:val="24"/>
          <w:szCs w:val="24"/>
          <w:lang w:eastAsia="es-AR"/>
        </w:rPr>
        <w:t>16-Si ya se vacunó, ¿es necesario tomar otras medidas para evitar el contagio de la gripe? </w:t>
      </w:r>
      <w:r w:rsidRPr="004F0F85">
        <w:rPr>
          <w:rFonts w:ascii="Times New Roman" w:eastAsia="Times New Roman" w:hAnsi="Times New Roman" w:cs="Times New Roman"/>
          <w:b/>
          <w:bCs/>
          <w:color w:val="333399"/>
          <w:sz w:val="24"/>
          <w:szCs w:val="24"/>
          <w:vertAlign w:val="superscript"/>
          <w:lang w:eastAsia="es-AR"/>
        </w:rPr>
        <w:t>26, 27</w:t>
      </w:r>
      <w:bookmarkEnd w:id="15"/>
    </w:p>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t>Existen muchas medidas para prevenir el contagio de gripe y sólo UNA de ellas es la vacunación. Por tal motivo, se recomienda mantener otras medidas para disminuir el riesgo de contagio, como por ejemplo:</w:t>
      </w:r>
    </w:p>
    <w:p w:rsidR="004F0F85" w:rsidRPr="004F0F85" w:rsidRDefault="004F0F85" w:rsidP="004F0F85">
      <w:pPr>
        <w:spacing w:line="240" w:lineRule="auto"/>
        <w:ind w:left="1866" w:hanging="142"/>
        <w:rPr>
          <w:rFonts w:ascii="Times New Roman" w:eastAsia="Times New Roman" w:hAnsi="Times New Roman" w:cs="Times New Roman"/>
          <w:sz w:val="24"/>
          <w:szCs w:val="24"/>
          <w:lang w:eastAsia="es-AR"/>
        </w:rPr>
      </w:pPr>
      <w:r w:rsidRPr="004F0F85">
        <w:rPr>
          <w:rFonts w:ascii="Symbol" w:eastAsia="Times New Roman" w:hAnsi="Symbol" w:cs="Times New Roman"/>
          <w:sz w:val="24"/>
          <w:szCs w:val="24"/>
          <w:lang w:eastAsia="es-AR"/>
        </w:rPr>
        <w:t></w:t>
      </w:r>
      <w:r w:rsidRPr="004F0F85">
        <w:rPr>
          <w:rFonts w:ascii="Times New Roman" w:eastAsia="Times New Roman" w:hAnsi="Times New Roman" w:cs="Times New Roman"/>
          <w:sz w:val="14"/>
          <w:szCs w:val="14"/>
          <w:lang w:eastAsia="es-AR"/>
        </w:rPr>
        <w:t> </w:t>
      </w:r>
      <w:r w:rsidRPr="004F0F85">
        <w:rPr>
          <w:rFonts w:ascii="Times New Roman" w:eastAsia="Times New Roman" w:hAnsi="Times New Roman" w:cs="Times New Roman"/>
          <w:sz w:val="24"/>
          <w:szCs w:val="24"/>
          <w:lang w:eastAsia="es-AR"/>
        </w:rPr>
        <w:t>Cubrirse al toser y estornudar, preferentemente con algún tipo de papel descartable. Si no se dispone de papel, es preferible utilizar el antebrazo, en el pliegue del codo, y no las manos.</w:t>
      </w:r>
    </w:p>
    <w:p w:rsidR="004F0F85" w:rsidRPr="004F0F85" w:rsidRDefault="004F0F85" w:rsidP="004F0F85">
      <w:pPr>
        <w:spacing w:line="240" w:lineRule="auto"/>
        <w:ind w:left="1866" w:hanging="142"/>
        <w:rPr>
          <w:rFonts w:ascii="Times New Roman" w:eastAsia="Times New Roman" w:hAnsi="Times New Roman" w:cs="Times New Roman"/>
          <w:sz w:val="24"/>
          <w:szCs w:val="24"/>
          <w:lang w:eastAsia="es-AR"/>
        </w:rPr>
      </w:pPr>
      <w:r w:rsidRPr="004F0F85">
        <w:rPr>
          <w:rFonts w:ascii="Symbol" w:eastAsia="Times New Roman" w:hAnsi="Symbol" w:cs="Times New Roman"/>
          <w:sz w:val="24"/>
          <w:szCs w:val="24"/>
          <w:lang w:eastAsia="es-AR"/>
        </w:rPr>
        <w:lastRenderedPageBreak/>
        <w:t></w:t>
      </w:r>
      <w:r w:rsidRPr="004F0F85">
        <w:rPr>
          <w:rFonts w:ascii="Times New Roman" w:eastAsia="Times New Roman" w:hAnsi="Times New Roman" w:cs="Times New Roman"/>
          <w:sz w:val="14"/>
          <w:szCs w:val="14"/>
          <w:lang w:eastAsia="es-AR"/>
        </w:rPr>
        <w:t> </w:t>
      </w:r>
      <w:r w:rsidRPr="004F0F85">
        <w:rPr>
          <w:rFonts w:ascii="Times New Roman" w:eastAsia="Times New Roman" w:hAnsi="Times New Roman" w:cs="Times New Roman"/>
          <w:sz w:val="24"/>
          <w:szCs w:val="24"/>
          <w:lang w:eastAsia="es-AR"/>
        </w:rPr>
        <w:t>Lavarse las manos con agua y jabón varias veces al día.</w:t>
      </w:r>
    </w:p>
    <w:p w:rsidR="004F0F85" w:rsidRPr="004F0F85" w:rsidRDefault="004F0F85" w:rsidP="004F0F85">
      <w:pPr>
        <w:spacing w:line="240" w:lineRule="auto"/>
        <w:ind w:left="1866" w:hanging="142"/>
        <w:rPr>
          <w:rFonts w:ascii="Times New Roman" w:eastAsia="Times New Roman" w:hAnsi="Times New Roman" w:cs="Times New Roman"/>
          <w:sz w:val="24"/>
          <w:szCs w:val="24"/>
          <w:lang w:eastAsia="es-AR"/>
        </w:rPr>
      </w:pPr>
      <w:r w:rsidRPr="004F0F85">
        <w:rPr>
          <w:rFonts w:ascii="Symbol" w:eastAsia="Times New Roman" w:hAnsi="Symbol" w:cs="Times New Roman"/>
          <w:sz w:val="24"/>
          <w:szCs w:val="24"/>
          <w:lang w:eastAsia="es-AR"/>
        </w:rPr>
        <w:t></w:t>
      </w:r>
      <w:r w:rsidRPr="004F0F85">
        <w:rPr>
          <w:rFonts w:ascii="Times New Roman" w:eastAsia="Times New Roman" w:hAnsi="Times New Roman" w:cs="Times New Roman"/>
          <w:sz w:val="14"/>
          <w:szCs w:val="14"/>
          <w:lang w:eastAsia="es-AR"/>
        </w:rPr>
        <w:t> </w:t>
      </w:r>
      <w:r w:rsidRPr="004F0F85">
        <w:rPr>
          <w:rFonts w:ascii="Times New Roman" w:eastAsia="Times New Roman" w:hAnsi="Times New Roman" w:cs="Times New Roman"/>
          <w:sz w:val="24"/>
          <w:szCs w:val="24"/>
          <w:lang w:eastAsia="es-AR"/>
        </w:rPr>
        <w:t>Ventilar regularmente los ambientes, como oficinas, aulas y salas.</w:t>
      </w:r>
    </w:p>
    <w:p w:rsidR="004F0F85" w:rsidRPr="004F0F85" w:rsidRDefault="004F0F85" w:rsidP="004F0F85">
      <w:pPr>
        <w:spacing w:line="240" w:lineRule="auto"/>
        <w:ind w:left="1866" w:hanging="142"/>
        <w:rPr>
          <w:rFonts w:ascii="Times New Roman" w:eastAsia="Times New Roman" w:hAnsi="Times New Roman" w:cs="Times New Roman"/>
          <w:sz w:val="24"/>
          <w:szCs w:val="24"/>
          <w:lang w:eastAsia="es-AR"/>
        </w:rPr>
      </w:pPr>
      <w:r w:rsidRPr="004F0F85">
        <w:rPr>
          <w:rFonts w:ascii="Symbol" w:eastAsia="Times New Roman" w:hAnsi="Symbol" w:cs="Times New Roman"/>
          <w:sz w:val="24"/>
          <w:szCs w:val="24"/>
          <w:lang w:eastAsia="es-AR"/>
        </w:rPr>
        <w:t></w:t>
      </w:r>
      <w:r w:rsidRPr="004F0F85">
        <w:rPr>
          <w:rFonts w:ascii="Times New Roman" w:eastAsia="Times New Roman" w:hAnsi="Times New Roman" w:cs="Times New Roman"/>
          <w:sz w:val="14"/>
          <w:szCs w:val="14"/>
          <w:lang w:eastAsia="es-AR"/>
        </w:rPr>
        <w:t> </w:t>
      </w:r>
      <w:r w:rsidRPr="004F0F85">
        <w:rPr>
          <w:rFonts w:ascii="Times New Roman" w:eastAsia="Times New Roman" w:hAnsi="Times New Roman" w:cs="Times New Roman"/>
          <w:sz w:val="24"/>
          <w:szCs w:val="24"/>
          <w:lang w:eastAsia="es-AR"/>
        </w:rPr>
        <w:t>Permanecer en el hogar si está enfermo durante, al menos, 24 horas después de la desaparición de la fiebre.</w:t>
      </w:r>
    </w:p>
    <w:p w:rsidR="004F0F85" w:rsidRPr="004F0F85" w:rsidRDefault="004F0F85" w:rsidP="004F0F85">
      <w:pPr>
        <w:spacing w:after="80" w:afterAutospacing="0" w:line="240" w:lineRule="auto"/>
        <w:ind w:firstLine="0"/>
        <w:rPr>
          <w:rFonts w:ascii="Times New Roman" w:eastAsia="Times New Roman" w:hAnsi="Times New Roman" w:cs="Times New Roman"/>
          <w:sz w:val="24"/>
          <w:szCs w:val="24"/>
          <w:lang w:eastAsia="es-AR"/>
        </w:rPr>
      </w:pPr>
      <w:bookmarkStart w:id="16" w:name="17-¿La_vacunación_previene_el_contagio_e"/>
      <w:r w:rsidRPr="004F0F85">
        <w:rPr>
          <w:rFonts w:ascii="Times New Roman" w:eastAsia="Times New Roman" w:hAnsi="Times New Roman" w:cs="Times New Roman"/>
          <w:b/>
          <w:bCs/>
          <w:color w:val="333399"/>
          <w:sz w:val="24"/>
          <w:szCs w:val="24"/>
          <w:lang w:eastAsia="es-AR"/>
        </w:rPr>
        <w:t>17-¿La vacunación previene el contagio en todos los casos? </w:t>
      </w:r>
      <w:r w:rsidRPr="004F0F85">
        <w:rPr>
          <w:rFonts w:ascii="Times New Roman" w:eastAsia="Times New Roman" w:hAnsi="Times New Roman" w:cs="Times New Roman"/>
          <w:b/>
          <w:bCs/>
          <w:color w:val="333399"/>
          <w:sz w:val="24"/>
          <w:szCs w:val="24"/>
          <w:vertAlign w:val="superscript"/>
          <w:lang w:eastAsia="es-AR"/>
        </w:rPr>
        <w:t>1, 28, 29</w:t>
      </w:r>
      <w:bookmarkEnd w:id="16"/>
    </w:p>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t>La vacuna de la gripe brinda cierta protección frente a ella y reduce el riesgo de complicaciones. Sin embargo, </w:t>
      </w:r>
      <w:r w:rsidRPr="004F0F85">
        <w:rPr>
          <w:rFonts w:ascii="Times New Roman" w:eastAsia="Times New Roman" w:hAnsi="Times New Roman" w:cs="Times New Roman"/>
          <w:b/>
          <w:bCs/>
          <w:sz w:val="24"/>
          <w:szCs w:val="24"/>
          <w:lang w:eastAsia="es-AR"/>
        </w:rPr>
        <w:t>NO</w:t>
      </w:r>
      <w:r w:rsidRPr="004F0F85">
        <w:rPr>
          <w:rFonts w:ascii="Times New Roman" w:eastAsia="Times New Roman" w:hAnsi="Times New Roman" w:cs="Times New Roman"/>
          <w:sz w:val="24"/>
          <w:szCs w:val="24"/>
          <w:lang w:eastAsia="es-AR"/>
        </w:rPr>
        <w:t> evita en todos los casos que se adquiera la enfermedad.</w:t>
      </w:r>
    </w:p>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t>En cuanto a Focetria® específicamente, el prototipo de la vacuna generó anticuerpos protectores en al menos el 70% de las personas vacunadas. Esto significa un nivel de protección satisfactorio, conforme a los criterios fijados por el CHMP (Comité de Medicamentos de Uso Humano de la EMA). Sin embargo, aún no se conoce con precisión la efectividad y la seguridad de las vacunas monovalentes o pandémicas, debido a que fueron autorizadas por un procedimiento denominado de “circunstancias excepcionales”</w:t>
      </w:r>
      <w:r w:rsidRPr="004F0F85">
        <w:rPr>
          <w:rFonts w:ascii="Times New Roman" w:eastAsia="Times New Roman" w:hAnsi="Times New Roman" w:cs="Times New Roman"/>
          <w:b/>
          <w:bCs/>
          <w:sz w:val="24"/>
          <w:szCs w:val="24"/>
          <w:lang w:eastAsia="es-AR"/>
        </w:rPr>
        <w:t> </w:t>
      </w:r>
      <w:r w:rsidRPr="004F0F85">
        <w:rPr>
          <w:rFonts w:ascii="Times New Roman" w:eastAsia="Times New Roman" w:hAnsi="Times New Roman" w:cs="Times New Roman"/>
          <w:sz w:val="24"/>
          <w:szCs w:val="24"/>
          <w:lang w:eastAsia="es-AR"/>
        </w:rPr>
        <w:t>(esto significa que la efectividad y eficacia de las vacunas debe ser comprobada durante su uso).</w:t>
      </w:r>
    </w:p>
    <w:p w:rsidR="004F0F85" w:rsidRPr="004F0F85" w:rsidRDefault="004F0F85" w:rsidP="004F0F85">
      <w:pPr>
        <w:spacing w:after="80" w:afterAutospacing="0" w:line="240" w:lineRule="auto"/>
        <w:ind w:firstLine="0"/>
        <w:rPr>
          <w:rFonts w:ascii="Times New Roman" w:eastAsia="Times New Roman" w:hAnsi="Times New Roman" w:cs="Times New Roman"/>
          <w:sz w:val="24"/>
          <w:szCs w:val="24"/>
          <w:lang w:eastAsia="es-AR"/>
        </w:rPr>
      </w:pPr>
      <w:bookmarkStart w:id="17" w:name="18-¿Es_necesario_aplicar_una_segunda_dos"/>
      <w:r w:rsidRPr="004F0F85">
        <w:rPr>
          <w:rFonts w:ascii="Times New Roman" w:eastAsia="Times New Roman" w:hAnsi="Times New Roman" w:cs="Times New Roman"/>
          <w:b/>
          <w:bCs/>
          <w:color w:val="333399"/>
          <w:sz w:val="24"/>
          <w:szCs w:val="24"/>
          <w:lang w:eastAsia="es-AR"/>
        </w:rPr>
        <w:t>18-¿Es necesario aplicar una segunda dosis de vacuna monovalente en niños de 6 a 36 meses? </w:t>
      </w:r>
      <w:r w:rsidRPr="004F0F85">
        <w:rPr>
          <w:rFonts w:ascii="Times New Roman" w:eastAsia="Times New Roman" w:hAnsi="Times New Roman" w:cs="Times New Roman"/>
          <w:b/>
          <w:bCs/>
          <w:color w:val="333399"/>
          <w:sz w:val="24"/>
          <w:szCs w:val="24"/>
          <w:vertAlign w:val="superscript"/>
          <w:lang w:eastAsia="es-AR"/>
        </w:rPr>
        <w:t>17, 23, 30-35</w:t>
      </w:r>
      <w:bookmarkEnd w:id="17"/>
    </w:p>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t>Según la Campaña Nacional de Vacunación, se deben aplicar dos dosis de la vacuna Focetria® al grupo de niños entre los 6 meses y los 3 años de edad, debiendo transcurrir al menos 3 semanas entre ambas aplicaciones.</w:t>
      </w:r>
    </w:p>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t>Sin embargo, los países que utilizaron vacunas monovalentes adyuvadas en niños, como España, Canadá e Inglaterra recomendaron, en general la administración de una única dosis. Se sugiere evaluar el beneficio de la segunda dosis frente al riesgo de los efectos adversos.</w:t>
      </w:r>
    </w:p>
    <w:p w:rsidR="004F0F85" w:rsidRPr="004F0F85" w:rsidRDefault="004F0F85" w:rsidP="004F0F85">
      <w:pPr>
        <w:spacing w:after="80" w:afterAutospacing="0" w:line="240" w:lineRule="auto"/>
        <w:ind w:firstLine="0"/>
        <w:rPr>
          <w:rFonts w:ascii="Times New Roman" w:eastAsia="Times New Roman" w:hAnsi="Times New Roman" w:cs="Times New Roman"/>
          <w:sz w:val="24"/>
          <w:szCs w:val="24"/>
          <w:lang w:eastAsia="es-AR"/>
        </w:rPr>
      </w:pPr>
      <w:bookmarkStart w:id="18" w:name="19-¿Se_puede_aplicar_la_vacuna_trivalent"/>
      <w:r w:rsidRPr="004F0F85">
        <w:rPr>
          <w:rFonts w:ascii="Times New Roman" w:eastAsia="Times New Roman" w:hAnsi="Times New Roman" w:cs="Times New Roman"/>
          <w:b/>
          <w:bCs/>
          <w:color w:val="333399"/>
          <w:sz w:val="24"/>
          <w:szCs w:val="24"/>
          <w:lang w:eastAsia="es-AR"/>
        </w:rPr>
        <w:t>19-¿Se puede aplicar la vacuna trivalente luego de haber recibido la monovalente? </w:t>
      </w:r>
      <w:r w:rsidRPr="004F0F85">
        <w:rPr>
          <w:rFonts w:ascii="Times New Roman" w:eastAsia="Times New Roman" w:hAnsi="Times New Roman" w:cs="Times New Roman"/>
          <w:b/>
          <w:bCs/>
          <w:color w:val="333399"/>
          <w:sz w:val="24"/>
          <w:szCs w:val="24"/>
          <w:vertAlign w:val="superscript"/>
          <w:lang w:eastAsia="es-AR"/>
        </w:rPr>
        <w:t>9, 36</w:t>
      </w:r>
      <w:bookmarkEnd w:id="18"/>
    </w:p>
    <w:p w:rsidR="004F0F85" w:rsidRPr="004F0F85" w:rsidRDefault="004F0F85" w:rsidP="004F0F85">
      <w:pPr>
        <w:spacing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t>Es posible, sólo si:</w:t>
      </w:r>
    </w:p>
    <w:p w:rsidR="004F0F85" w:rsidRPr="004F0F85" w:rsidRDefault="004F0F85" w:rsidP="004F0F85">
      <w:pPr>
        <w:spacing w:line="240" w:lineRule="auto"/>
        <w:ind w:left="2505" w:hanging="360"/>
        <w:rPr>
          <w:rFonts w:ascii="Times New Roman" w:eastAsia="Times New Roman" w:hAnsi="Times New Roman" w:cs="Times New Roman"/>
          <w:sz w:val="24"/>
          <w:szCs w:val="24"/>
          <w:lang w:eastAsia="es-AR"/>
        </w:rPr>
      </w:pPr>
      <w:r w:rsidRPr="004F0F85">
        <w:rPr>
          <w:rFonts w:ascii="Symbol" w:eastAsia="Times New Roman" w:hAnsi="Symbol" w:cs="Times New Roman"/>
          <w:sz w:val="24"/>
          <w:szCs w:val="24"/>
          <w:lang w:eastAsia="es-AR"/>
        </w:rPr>
        <w:t></w:t>
      </w:r>
      <w:r w:rsidRPr="004F0F85">
        <w:rPr>
          <w:rFonts w:ascii="Times New Roman" w:eastAsia="Times New Roman" w:hAnsi="Times New Roman" w:cs="Times New Roman"/>
          <w:sz w:val="14"/>
          <w:szCs w:val="14"/>
          <w:lang w:eastAsia="es-AR"/>
        </w:rPr>
        <w:t>        </w:t>
      </w:r>
      <w:r w:rsidRPr="004F0F85">
        <w:rPr>
          <w:rFonts w:ascii="Times New Roman" w:eastAsia="Times New Roman" w:hAnsi="Times New Roman" w:cs="Times New Roman"/>
          <w:sz w:val="24"/>
          <w:szCs w:val="24"/>
          <w:lang w:eastAsia="es-AR"/>
        </w:rPr>
        <w:t>Las vacunas son a virus inactivados (como las autorizadas en Argentina).</w:t>
      </w:r>
    </w:p>
    <w:p w:rsidR="004F0F85" w:rsidRPr="004F0F85" w:rsidRDefault="004F0F85" w:rsidP="004F0F85">
      <w:pPr>
        <w:spacing w:line="240" w:lineRule="auto"/>
        <w:ind w:left="2505" w:hanging="360"/>
        <w:rPr>
          <w:rFonts w:ascii="Times New Roman" w:eastAsia="Times New Roman" w:hAnsi="Times New Roman" w:cs="Times New Roman"/>
          <w:sz w:val="24"/>
          <w:szCs w:val="24"/>
          <w:lang w:eastAsia="es-AR"/>
        </w:rPr>
      </w:pPr>
      <w:r w:rsidRPr="004F0F85">
        <w:rPr>
          <w:rFonts w:ascii="Symbol" w:eastAsia="Times New Roman" w:hAnsi="Symbol" w:cs="Times New Roman"/>
          <w:sz w:val="24"/>
          <w:szCs w:val="24"/>
          <w:lang w:eastAsia="es-AR"/>
        </w:rPr>
        <w:t></w:t>
      </w:r>
      <w:r w:rsidRPr="004F0F85">
        <w:rPr>
          <w:rFonts w:ascii="Times New Roman" w:eastAsia="Times New Roman" w:hAnsi="Times New Roman" w:cs="Times New Roman"/>
          <w:sz w:val="14"/>
          <w:szCs w:val="14"/>
          <w:lang w:eastAsia="es-AR"/>
        </w:rPr>
        <w:t>        </w:t>
      </w:r>
      <w:r w:rsidRPr="004F0F85">
        <w:rPr>
          <w:rFonts w:ascii="Times New Roman" w:eastAsia="Times New Roman" w:hAnsi="Times New Roman" w:cs="Times New Roman"/>
          <w:sz w:val="24"/>
          <w:szCs w:val="24"/>
          <w:lang w:eastAsia="es-AR"/>
        </w:rPr>
        <w:t>Se aplican en diferentes sitios de inyección.</w:t>
      </w:r>
    </w:p>
    <w:p w:rsidR="004F0F85" w:rsidRPr="004F0F85" w:rsidRDefault="004F0F85" w:rsidP="004F0F85">
      <w:pPr>
        <w:spacing w:line="240" w:lineRule="auto"/>
        <w:ind w:left="2505" w:hanging="360"/>
        <w:rPr>
          <w:rFonts w:ascii="Times New Roman" w:eastAsia="Times New Roman" w:hAnsi="Times New Roman" w:cs="Times New Roman"/>
          <w:sz w:val="24"/>
          <w:szCs w:val="24"/>
          <w:lang w:eastAsia="es-AR"/>
        </w:rPr>
      </w:pPr>
      <w:r w:rsidRPr="004F0F85">
        <w:rPr>
          <w:rFonts w:ascii="Symbol" w:eastAsia="Times New Roman" w:hAnsi="Symbol" w:cs="Times New Roman"/>
          <w:sz w:val="24"/>
          <w:szCs w:val="24"/>
          <w:lang w:eastAsia="es-AR"/>
        </w:rPr>
        <w:t></w:t>
      </w:r>
      <w:r w:rsidRPr="004F0F85">
        <w:rPr>
          <w:rFonts w:ascii="Times New Roman" w:eastAsia="Times New Roman" w:hAnsi="Times New Roman" w:cs="Times New Roman"/>
          <w:sz w:val="14"/>
          <w:szCs w:val="14"/>
          <w:lang w:eastAsia="es-AR"/>
        </w:rPr>
        <w:t>        </w:t>
      </w:r>
      <w:r w:rsidRPr="004F0F85">
        <w:rPr>
          <w:rFonts w:ascii="Times New Roman" w:eastAsia="Times New Roman" w:hAnsi="Times New Roman" w:cs="Times New Roman"/>
          <w:sz w:val="24"/>
          <w:szCs w:val="24"/>
          <w:lang w:eastAsia="es-AR"/>
        </w:rPr>
        <w:t>No se mezclan ambas vacunas en la misma jeringa o en el mismo frasco-vial.</w:t>
      </w:r>
    </w:p>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pict>
          <v:rect id="_x0000_i1026" style="width:0;height:1.5pt" o:hralign="center" o:hrstd="t" o:hr="t" fillcolor="#a0a0a0" stroked="f"/>
        </w:pict>
      </w:r>
    </w:p>
    <w:p w:rsidR="004F0F85" w:rsidRPr="004F0F85" w:rsidRDefault="004F0F85" w:rsidP="004F0F85">
      <w:pPr>
        <w:spacing w:after="80" w:afterAutospacing="0" w:line="240" w:lineRule="auto"/>
        <w:ind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b/>
          <w:bCs/>
          <w:sz w:val="24"/>
          <w:szCs w:val="24"/>
          <w:lang w:eastAsia="es-AR"/>
        </w:rPr>
        <w:t>Bibliografía</w:t>
      </w:r>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eastAsia="es-AR"/>
        </w:rPr>
        <w:lastRenderedPageBreak/>
        <w:t>1.</w:t>
      </w:r>
      <w:r w:rsidRPr="004F0F85">
        <w:rPr>
          <w:rFonts w:ascii="Times New Roman" w:eastAsia="Times New Roman" w:hAnsi="Times New Roman" w:cs="Times New Roman"/>
          <w:sz w:val="14"/>
          <w:szCs w:val="14"/>
          <w:lang w:eastAsia="es-AR"/>
        </w:rPr>
        <w:t>       </w:t>
      </w:r>
      <w:r w:rsidRPr="004F0F85">
        <w:rPr>
          <w:rFonts w:eastAsia="Times New Roman" w:cs="Times New Roman"/>
          <w:sz w:val="24"/>
          <w:szCs w:val="24"/>
          <w:lang w:eastAsia="es-AR"/>
        </w:rPr>
        <w:t>Caffaratti, M.; Briñón, M. C. </w:t>
      </w:r>
      <w:r w:rsidRPr="004F0F85">
        <w:rPr>
          <w:rFonts w:eastAsia="Times New Roman" w:cs="Times New Roman"/>
          <w:b/>
          <w:bCs/>
          <w:sz w:val="24"/>
          <w:szCs w:val="24"/>
          <w:lang w:eastAsia="es-AR"/>
        </w:rPr>
        <w:t>Vacuna contra la gripe o antiinfluenza.</w:t>
      </w:r>
      <w:r w:rsidRPr="004F0F85">
        <w:rPr>
          <w:rFonts w:eastAsia="Times New Roman" w:cs="Times New Roman"/>
          <w:sz w:val="24"/>
          <w:szCs w:val="24"/>
          <w:lang w:eastAsia="es-AR"/>
        </w:rPr>
        <w:t> </w:t>
      </w:r>
      <w:r w:rsidRPr="004F0F85">
        <w:rPr>
          <w:rFonts w:eastAsia="Times New Roman" w:cs="Times New Roman"/>
          <w:sz w:val="24"/>
          <w:szCs w:val="24"/>
          <w:lang w:val="es-ES_tradnl" w:eastAsia="es-AR"/>
        </w:rPr>
        <w:t>Tiempo Farmacéutico. Revista Oficial del Colegio de Farmacéuticos de la Provincia de Córdoba. Febrero 2005.</w:t>
      </w:r>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eastAsia="es-AR"/>
        </w:rPr>
        <w:t>2.</w:t>
      </w:r>
      <w:r w:rsidRPr="004F0F85">
        <w:rPr>
          <w:rFonts w:ascii="Times New Roman" w:eastAsia="Times New Roman" w:hAnsi="Times New Roman" w:cs="Times New Roman"/>
          <w:sz w:val="14"/>
          <w:szCs w:val="14"/>
          <w:lang w:eastAsia="es-AR"/>
        </w:rPr>
        <w:t>       </w:t>
      </w:r>
      <w:r w:rsidRPr="004F0F85">
        <w:rPr>
          <w:rFonts w:eastAsia="Times New Roman" w:cs="Times New Roman"/>
          <w:sz w:val="24"/>
          <w:szCs w:val="24"/>
          <w:lang w:eastAsia="es-AR"/>
        </w:rPr>
        <w:t>Jefferson TO, Rivetti D, Di Pietrantonj C, Rivetti A, Demicheli V </w:t>
      </w:r>
      <w:r w:rsidRPr="004F0F85">
        <w:rPr>
          <w:rFonts w:eastAsia="Times New Roman" w:cs="Times New Roman"/>
          <w:b/>
          <w:bCs/>
          <w:sz w:val="24"/>
          <w:szCs w:val="24"/>
          <w:lang w:eastAsia="es-AR"/>
        </w:rPr>
        <w:t>Vacunas para la prevención de la influenza en adultos sanos</w:t>
      </w:r>
      <w:r w:rsidRPr="004F0F85">
        <w:rPr>
          <w:rFonts w:eastAsia="Times New Roman" w:cs="Times New Roman"/>
          <w:sz w:val="24"/>
          <w:szCs w:val="24"/>
          <w:lang w:eastAsia="es-AR"/>
        </w:rPr>
        <w:t> (Revisión Cochrane traducida). En: La Biblioteca Cochrane Plus, 2007 Número 4. </w:t>
      </w:r>
      <w:r w:rsidRPr="004F0F85">
        <w:rPr>
          <w:rFonts w:eastAsia="Times New Roman" w:cs="Times New Roman"/>
          <w:sz w:val="24"/>
          <w:szCs w:val="24"/>
          <w:lang w:val="en-GB" w:eastAsia="es-AR"/>
        </w:rPr>
        <w:t>Oxford: Update Software Ltd. Acceso 06/5/09. </w:t>
      </w:r>
      <w:r w:rsidRPr="004F0F85">
        <w:rPr>
          <w:rFonts w:eastAsia="Times New Roman" w:cs="Times New Roman"/>
          <w:sz w:val="24"/>
          <w:szCs w:val="24"/>
          <w:lang w:eastAsia="es-AR"/>
        </w:rPr>
        <w:t>Disponible en: </w:t>
      </w:r>
      <w:hyperlink r:id="rId25" w:history="1">
        <w:r w:rsidRPr="004F0F85">
          <w:rPr>
            <w:rFonts w:eastAsia="Times New Roman" w:cs="Times New Roman"/>
            <w:color w:val="0000FF"/>
            <w:sz w:val="24"/>
            <w:szCs w:val="24"/>
            <w:u w:val="single"/>
            <w:lang w:val="es-ES" w:eastAsia="es-AR"/>
          </w:rPr>
          <w:t>http://cochrane.bvsalud.org/cochrane/pdf.php?name=CD001269</w:t>
        </w:r>
      </w:hyperlink>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val="en-GB" w:eastAsia="es-AR"/>
        </w:rPr>
        <w:t>3.</w:t>
      </w:r>
      <w:r w:rsidRPr="004F0F85">
        <w:rPr>
          <w:rFonts w:ascii="Times New Roman" w:eastAsia="Times New Roman" w:hAnsi="Times New Roman" w:cs="Times New Roman"/>
          <w:sz w:val="14"/>
          <w:szCs w:val="14"/>
          <w:lang w:val="en-GB" w:eastAsia="es-AR"/>
        </w:rPr>
        <w:t>       </w:t>
      </w:r>
      <w:r w:rsidRPr="004F0F85">
        <w:rPr>
          <w:rFonts w:eastAsia="Times New Roman" w:cs="Times New Roman"/>
          <w:sz w:val="24"/>
          <w:szCs w:val="24"/>
          <w:lang w:val="en-GB" w:eastAsia="es-AR"/>
        </w:rPr>
        <w:t>OMS </w:t>
      </w:r>
      <w:r w:rsidRPr="004F0F85">
        <w:rPr>
          <w:rFonts w:eastAsia="Times New Roman" w:cs="Times New Roman"/>
          <w:b/>
          <w:bCs/>
          <w:sz w:val="24"/>
          <w:szCs w:val="24"/>
          <w:lang w:val="en-GB" w:eastAsia="es-AR"/>
        </w:rPr>
        <w:t>Recommended viruses for influenza vaccines for use in the 2010-2011 northern hemisphere influenza season</w:t>
      </w:r>
      <w:r w:rsidRPr="004F0F85">
        <w:rPr>
          <w:rFonts w:eastAsia="Times New Roman" w:cs="Times New Roman"/>
          <w:sz w:val="24"/>
          <w:szCs w:val="24"/>
          <w:lang w:val="en-GB" w:eastAsia="es-AR"/>
        </w:rPr>
        <w:t> (on-line) Acceso: 11/03/10 Disponible en</w:t>
      </w:r>
      <w:proofErr w:type="gramStart"/>
      <w:r w:rsidRPr="004F0F85">
        <w:rPr>
          <w:rFonts w:eastAsia="Times New Roman" w:cs="Times New Roman"/>
          <w:sz w:val="24"/>
          <w:szCs w:val="24"/>
          <w:lang w:val="en-GB" w:eastAsia="es-AR"/>
        </w:rPr>
        <w:t>:</w:t>
      </w:r>
      <w:proofErr w:type="gramEnd"/>
      <w:r w:rsidRPr="004F0F85">
        <w:rPr>
          <w:rFonts w:eastAsia="Times New Roman" w:cs="Times New Roman"/>
          <w:sz w:val="24"/>
          <w:szCs w:val="24"/>
          <w:lang w:val="en-GB" w:eastAsia="es-AR"/>
        </w:rPr>
        <w:fldChar w:fldCharType="begin"/>
      </w:r>
      <w:r w:rsidRPr="004F0F85">
        <w:rPr>
          <w:rFonts w:eastAsia="Times New Roman" w:cs="Times New Roman"/>
          <w:sz w:val="24"/>
          <w:szCs w:val="24"/>
          <w:lang w:val="en-GB" w:eastAsia="es-AR"/>
        </w:rPr>
        <w:instrText xml:space="preserve"> HYPERLINK "http://www.who.int/csr/disease/influenza/vaccinerecommendations/en/index.html" </w:instrText>
      </w:r>
      <w:r w:rsidRPr="004F0F85">
        <w:rPr>
          <w:rFonts w:eastAsia="Times New Roman" w:cs="Times New Roman"/>
          <w:sz w:val="24"/>
          <w:szCs w:val="24"/>
          <w:lang w:val="en-GB" w:eastAsia="es-AR"/>
        </w:rPr>
        <w:fldChar w:fldCharType="separate"/>
      </w:r>
      <w:r w:rsidRPr="004F0F85">
        <w:rPr>
          <w:rFonts w:eastAsia="Times New Roman" w:cs="Times New Roman"/>
          <w:color w:val="0000FF"/>
          <w:sz w:val="24"/>
          <w:szCs w:val="24"/>
          <w:u w:val="single"/>
          <w:lang w:val="en-GB" w:eastAsia="es-AR"/>
        </w:rPr>
        <w:t>http://www.who.int/csr/disease/influenza/vaccinerecommendations/en/index.html</w:t>
      </w:r>
      <w:r w:rsidRPr="004F0F85">
        <w:rPr>
          <w:rFonts w:eastAsia="Times New Roman" w:cs="Times New Roman"/>
          <w:sz w:val="24"/>
          <w:szCs w:val="24"/>
          <w:lang w:val="en-GB" w:eastAsia="es-AR"/>
        </w:rPr>
        <w:fldChar w:fldCharType="end"/>
      </w:r>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val="en-GB" w:eastAsia="es-AR"/>
        </w:rPr>
        <w:t>4.</w:t>
      </w:r>
      <w:r w:rsidRPr="004F0F85">
        <w:rPr>
          <w:rFonts w:ascii="Times New Roman" w:eastAsia="Times New Roman" w:hAnsi="Times New Roman" w:cs="Times New Roman"/>
          <w:sz w:val="14"/>
          <w:szCs w:val="14"/>
          <w:lang w:val="en-GB" w:eastAsia="es-AR"/>
        </w:rPr>
        <w:t>       </w:t>
      </w:r>
      <w:r w:rsidRPr="004F0F85">
        <w:rPr>
          <w:rFonts w:eastAsia="Times New Roman" w:cs="Times New Roman"/>
          <w:sz w:val="24"/>
          <w:szCs w:val="24"/>
          <w:lang w:val="en-GB" w:eastAsia="es-AR"/>
        </w:rPr>
        <w:t>OMS </w:t>
      </w:r>
      <w:r w:rsidRPr="004F0F85">
        <w:rPr>
          <w:rFonts w:eastAsia="Times New Roman" w:cs="Times New Roman"/>
          <w:b/>
          <w:bCs/>
          <w:sz w:val="24"/>
          <w:szCs w:val="24"/>
          <w:lang w:val="en-GB" w:eastAsia="es-AR"/>
        </w:rPr>
        <w:t>Recommended composition of influenza virus vaccines for use in the 2010 southern hemisphere influenza season </w:t>
      </w:r>
      <w:r w:rsidRPr="004F0F85">
        <w:rPr>
          <w:rFonts w:eastAsia="Times New Roman" w:cs="Times New Roman"/>
          <w:sz w:val="24"/>
          <w:szCs w:val="24"/>
          <w:lang w:val="en-GB" w:eastAsia="es-AR"/>
        </w:rPr>
        <w:t>(on-line) Acceso: 11/03/10 Disponible en</w:t>
      </w:r>
      <w:proofErr w:type="gramStart"/>
      <w:r w:rsidRPr="004F0F85">
        <w:rPr>
          <w:rFonts w:eastAsia="Times New Roman" w:cs="Times New Roman"/>
          <w:sz w:val="24"/>
          <w:szCs w:val="24"/>
          <w:lang w:val="en-GB" w:eastAsia="es-AR"/>
        </w:rPr>
        <w:t>:</w:t>
      </w:r>
      <w:proofErr w:type="gramEnd"/>
      <w:r w:rsidRPr="004F0F85">
        <w:rPr>
          <w:rFonts w:eastAsia="Times New Roman" w:cs="Times New Roman"/>
          <w:sz w:val="24"/>
          <w:szCs w:val="24"/>
          <w:lang w:val="en-GB" w:eastAsia="es-AR"/>
        </w:rPr>
        <w:fldChar w:fldCharType="begin"/>
      </w:r>
      <w:r w:rsidRPr="004F0F85">
        <w:rPr>
          <w:rFonts w:eastAsia="Times New Roman" w:cs="Times New Roman"/>
          <w:sz w:val="24"/>
          <w:szCs w:val="24"/>
          <w:lang w:val="en-GB" w:eastAsia="es-AR"/>
        </w:rPr>
        <w:instrText xml:space="preserve"> HYPERLINK "http://www.who.int/csr/disease/influenza/recommendations2010south/en/index.html" </w:instrText>
      </w:r>
      <w:r w:rsidRPr="004F0F85">
        <w:rPr>
          <w:rFonts w:eastAsia="Times New Roman" w:cs="Times New Roman"/>
          <w:sz w:val="24"/>
          <w:szCs w:val="24"/>
          <w:lang w:val="en-GB" w:eastAsia="es-AR"/>
        </w:rPr>
        <w:fldChar w:fldCharType="separate"/>
      </w:r>
      <w:r w:rsidRPr="004F0F85">
        <w:rPr>
          <w:rFonts w:eastAsia="Times New Roman" w:cs="Times New Roman"/>
          <w:color w:val="0000FF"/>
          <w:sz w:val="24"/>
          <w:szCs w:val="24"/>
          <w:u w:val="single"/>
          <w:lang w:val="en-GB" w:eastAsia="es-AR"/>
        </w:rPr>
        <w:t>http://www.who.int/csr/disease/influenza/recommendations2010south/en/index.html</w:t>
      </w:r>
      <w:r w:rsidRPr="004F0F85">
        <w:rPr>
          <w:rFonts w:eastAsia="Times New Roman" w:cs="Times New Roman"/>
          <w:sz w:val="24"/>
          <w:szCs w:val="24"/>
          <w:lang w:val="en-GB" w:eastAsia="es-AR"/>
        </w:rPr>
        <w:fldChar w:fldCharType="end"/>
      </w:r>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eastAsia="es-AR"/>
        </w:rPr>
        <w:t>5.</w:t>
      </w:r>
      <w:r w:rsidRPr="004F0F85">
        <w:rPr>
          <w:rFonts w:ascii="Times New Roman" w:eastAsia="Times New Roman" w:hAnsi="Times New Roman" w:cs="Times New Roman"/>
          <w:sz w:val="14"/>
          <w:szCs w:val="14"/>
          <w:lang w:eastAsia="es-AR"/>
        </w:rPr>
        <w:t>       </w:t>
      </w:r>
      <w:r w:rsidRPr="004F0F85">
        <w:rPr>
          <w:rFonts w:eastAsia="Times New Roman" w:cs="Times New Roman"/>
          <w:sz w:val="24"/>
          <w:szCs w:val="24"/>
          <w:lang w:eastAsia="es-AR"/>
        </w:rPr>
        <w:t>ANMAT. </w:t>
      </w:r>
      <w:r w:rsidRPr="004F0F85">
        <w:rPr>
          <w:rFonts w:eastAsia="Times New Roman" w:cs="Times New Roman"/>
          <w:b/>
          <w:bCs/>
          <w:sz w:val="24"/>
          <w:szCs w:val="24"/>
          <w:lang w:eastAsia="es-AR"/>
        </w:rPr>
        <w:t>Vacunas Antigripales Año 2010</w:t>
      </w:r>
      <w:r w:rsidRPr="004F0F85">
        <w:rPr>
          <w:rFonts w:eastAsia="Times New Roman" w:cs="Times New Roman"/>
          <w:sz w:val="24"/>
          <w:szCs w:val="24"/>
          <w:lang w:eastAsia="es-AR"/>
        </w:rPr>
        <w:t>. Comunicado del 13 de noviembre de 2010. Acceso: 05/04/10. Disponible en: </w:t>
      </w:r>
      <w:hyperlink r:id="rId26" w:history="1">
        <w:r w:rsidRPr="004F0F85">
          <w:rPr>
            <w:rFonts w:eastAsia="Times New Roman" w:cs="Times New Roman"/>
            <w:color w:val="0000FF"/>
            <w:sz w:val="24"/>
            <w:szCs w:val="24"/>
            <w:u w:val="single"/>
            <w:lang w:eastAsia="es-AR"/>
          </w:rPr>
          <w:t>http://www.anmat.gov.ar/vacunas/vacunas_2010.pdf</w:t>
        </w:r>
      </w:hyperlink>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eastAsia="es-AR"/>
        </w:rPr>
        <w:t>6.</w:t>
      </w:r>
      <w:r w:rsidRPr="004F0F85">
        <w:rPr>
          <w:rFonts w:ascii="Times New Roman" w:eastAsia="Times New Roman" w:hAnsi="Times New Roman" w:cs="Times New Roman"/>
          <w:sz w:val="14"/>
          <w:szCs w:val="14"/>
          <w:lang w:eastAsia="es-AR"/>
        </w:rPr>
        <w:t>       </w:t>
      </w:r>
      <w:r w:rsidRPr="004F0F85">
        <w:rPr>
          <w:rFonts w:eastAsia="Times New Roman" w:cs="Times New Roman"/>
          <w:sz w:val="24"/>
          <w:szCs w:val="24"/>
          <w:lang w:eastAsia="es-AR"/>
        </w:rPr>
        <w:t>ANMAT. </w:t>
      </w:r>
      <w:r w:rsidRPr="004F0F85">
        <w:rPr>
          <w:rFonts w:eastAsia="Times New Roman" w:cs="Times New Roman"/>
          <w:b/>
          <w:bCs/>
          <w:sz w:val="24"/>
          <w:szCs w:val="24"/>
          <w:lang w:eastAsia="es-AR"/>
        </w:rPr>
        <w:t>Las vacunas para la gripe A virus H1N1.</w:t>
      </w:r>
      <w:r w:rsidRPr="004F0F85">
        <w:rPr>
          <w:rFonts w:eastAsia="Times New Roman" w:cs="Times New Roman"/>
          <w:sz w:val="24"/>
          <w:szCs w:val="24"/>
          <w:lang w:eastAsia="es-AR"/>
        </w:rPr>
        <w:t> Acceso: 12/04/10. Disponible en: </w:t>
      </w:r>
      <w:hyperlink r:id="rId27" w:history="1">
        <w:r w:rsidRPr="004F0F85">
          <w:rPr>
            <w:rFonts w:eastAsia="Times New Roman" w:cs="Times New Roman"/>
            <w:color w:val="0000FF"/>
            <w:sz w:val="24"/>
            <w:szCs w:val="24"/>
            <w:u w:val="single"/>
            <w:lang w:eastAsia="es-AR"/>
          </w:rPr>
          <w:t>http://www.anmat.gov.ar/vacunas/aclaraciones_gripe.pdf</w:t>
        </w:r>
      </w:hyperlink>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eastAsia="es-AR"/>
        </w:rPr>
        <w:t>7.</w:t>
      </w:r>
      <w:r w:rsidRPr="004F0F85">
        <w:rPr>
          <w:rFonts w:ascii="Times New Roman" w:eastAsia="Times New Roman" w:hAnsi="Times New Roman" w:cs="Times New Roman"/>
          <w:sz w:val="14"/>
          <w:szCs w:val="14"/>
          <w:lang w:eastAsia="es-AR"/>
        </w:rPr>
        <w:t>       </w:t>
      </w:r>
      <w:r w:rsidRPr="004F0F85">
        <w:rPr>
          <w:rFonts w:eastAsia="Times New Roman" w:cs="Times New Roman"/>
          <w:sz w:val="24"/>
          <w:szCs w:val="24"/>
          <w:lang w:eastAsia="es-AR"/>
        </w:rPr>
        <w:t>ANMAT. </w:t>
      </w:r>
      <w:r w:rsidRPr="004F0F85">
        <w:rPr>
          <w:rFonts w:eastAsia="Times New Roman" w:cs="Times New Roman"/>
          <w:b/>
          <w:bCs/>
          <w:sz w:val="24"/>
          <w:szCs w:val="24"/>
          <w:lang w:eastAsia="es-AR"/>
        </w:rPr>
        <w:t>Nómina de Vacunas Trivalentes Gripe Estacional Temporada 2010.</w:t>
      </w:r>
      <w:r w:rsidRPr="004F0F85">
        <w:rPr>
          <w:rFonts w:eastAsia="Times New Roman" w:cs="Times New Roman"/>
          <w:sz w:val="24"/>
          <w:szCs w:val="24"/>
          <w:lang w:eastAsia="es-AR"/>
        </w:rPr>
        <w:t> Acceso: 12/04/10. Disponible en: </w:t>
      </w:r>
      <w:hyperlink r:id="rId28" w:history="1">
        <w:r w:rsidRPr="004F0F85">
          <w:rPr>
            <w:rFonts w:eastAsia="Times New Roman" w:cs="Times New Roman"/>
            <w:color w:val="0000FF"/>
            <w:sz w:val="24"/>
            <w:szCs w:val="24"/>
            <w:u w:val="single"/>
            <w:lang w:eastAsia="es-AR"/>
          </w:rPr>
          <w:t>http://www.anmat.gov.ar/vacunas/vacunas_antigripales2010.pdf</w:t>
        </w:r>
      </w:hyperlink>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eastAsia="es-AR"/>
        </w:rPr>
        <w:t>8.</w:t>
      </w:r>
      <w:r w:rsidRPr="004F0F85">
        <w:rPr>
          <w:rFonts w:ascii="Times New Roman" w:eastAsia="Times New Roman" w:hAnsi="Times New Roman" w:cs="Times New Roman"/>
          <w:sz w:val="14"/>
          <w:szCs w:val="14"/>
          <w:lang w:eastAsia="es-AR"/>
        </w:rPr>
        <w:t>       </w:t>
      </w:r>
      <w:r w:rsidRPr="004F0F85">
        <w:rPr>
          <w:rFonts w:eastAsia="Times New Roman" w:cs="Times New Roman"/>
          <w:sz w:val="24"/>
          <w:szCs w:val="24"/>
          <w:lang w:val="pt-BR" w:eastAsia="es-AR"/>
        </w:rPr>
        <w:t>ANMAT. </w:t>
      </w:r>
      <w:r w:rsidRPr="004F0F85">
        <w:rPr>
          <w:rFonts w:eastAsia="Times New Roman" w:cs="Times New Roman"/>
          <w:b/>
          <w:bCs/>
          <w:sz w:val="24"/>
          <w:szCs w:val="24"/>
          <w:lang w:val="pt-BR" w:eastAsia="es-AR"/>
        </w:rPr>
        <w:t>Vacuna H1N1: Nómina de Vacunas Pandémicas (Monovalentes) Autorizadas 2010</w:t>
      </w:r>
      <w:r w:rsidRPr="004F0F85">
        <w:rPr>
          <w:rFonts w:eastAsia="Times New Roman" w:cs="Times New Roman"/>
          <w:sz w:val="24"/>
          <w:szCs w:val="24"/>
          <w:lang w:val="pt-BR" w:eastAsia="es-AR"/>
        </w:rPr>
        <w:t>. </w:t>
      </w:r>
      <w:r w:rsidRPr="004F0F85">
        <w:rPr>
          <w:rFonts w:eastAsia="Times New Roman" w:cs="Times New Roman"/>
          <w:sz w:val="24"/>
          <w:szCs w:val="24"/>
          <w:lang w:eastAsia="es-AR"/>
        </w:rPr>
        <w:t>Acceso: 13/04/10. Disponible en: </w:t>
      </w:r>
      <w:hyperlink r:id="rId29" w:history="1">
        <w:r w:rsidRPr="004F0F85">
          <w:rPr>
            <w:rFonts w:eastAsia="Times New Roman" w:cs="Times New Roman"/>
            <w:color w:val="0000FF"/>
            <w:sz w:val="24"/>
            <w:szCs w:val="24"/>
            <w:u w:val="single"/>
            <w:lang w:eastAsia="es-AR"/>
          </w:rPr>
          <w:t>http://www.anmat.gov.ar/vacunas/vacunas_antigripales2010.pdf</w:t>
        </w:r>
      </w:hyperlink>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eastAsia="es-AR"/>
        </w:rPr>
        <w:t>9.</w:t>
      </w:r>
      <w:r w:rsidRPr="004F0F85">
        <w:rPr>
          <w:rFonts w:ascii="Times New Roman" w:eastAsia="Times New Roman" w:hAnsi="Times New Roman" w:cs="Times New Roman"/>
          <w:sz w:val="14"/>
          <w:szCs w:val="14"/>
          <w:lang w:eastAsia="es-AR"/>
        </w:rPr>
        <w:t>       </w:t>
      </w:r>
      <w:r w:rsidRPr="004F0F85">
        <w:rPr>
          <w:rFonts w:eastAsia="Times New Roman" w:cs="Times New Roman"/>
          <w:sz w:val="24"/>
          <w:szCs w:val="24"/>
          <w:lang w:eastAsia="es-AR"/>
        </w:rPr>
        <w:t>EMA Agencia Europea del Medicamento. </w:t>
      </w:r>
      <w:r w:rsidRPr="004F0F85">
        <w:rPr>
          <w:rFonts w:eastAsia="Times New Roman" w:cs="Times New Roman"/>
          <w:b/>
          <w:bCs/>
          <w:sz w:val="24"/>
          <w:szCs w:val="24"/>
          <w:lang w:eastAsia="es-AR"/>
        </w:rPr>
        <w:t>Focetria. Ficha técnica</w:t>
      </w:r>
      <w:r w:rsidRPr="004F0F85">
        <w:rPr>
          <w:rFonts w:eastAsia="Times New Roman" w:cs="Times New Roman"/>
          <w:sz w:val="24"/>
          <w:szCs w:val="24"/>
          <w:lang w:eastAsia="es-AR"/>
        </w:rPr>
        <w:t> o resumen de las características del producto (on-line). Acceso: 7/04/10. Disponible en: </w:t>
      </w:r>
      <w:hyperlink r:id="rId30" w:history="1">
        <w:r w:rsidRPr="004F0F85">
          <w:rPr>
            <w:rFonts w:eastAsia="Times New Roman" w:cs="Times New Roman"/>
            <w:color w:val="0000FF"/>
            <w:sz w:val="24"/>
            <w:szCs w:val="24"/>
            <w:u w:val="single"/>
            <w:lang w:eastAsia="es-AR"/>
          </w:rPr>
          <w:t>http://www.ema.europa.eu</w:t>
        </w:r>
      </w:hyperlink>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eastAsia="es-AR"/>
        </w:rPr>
        <w:t>10.</w:t>
      </w:r>
      <w:r w:rsidRPr="004F0F85">
        <w:rPr>
          <w:rFonts w:ascii="Times New Roman" w:eastAsia="Times New Roman" w:hAnsi="Times New Roman" w:cs="Times New Roman"/>
          <w:sz w:val="14"/>
          <w:szCs w:val="14"/>
          <w:lang w:eastAsia="es-AR"/>
        </w:rPr>
        <w:t>   </w:t>
      </w:r>
      <w:r w:rsidRPr="004F0F85">
        <w:rPr>
          <w:rFonts w:eastAsia="Times New Roman" w:cs="Times New Roman"/>
          <w:sz w:val="24"/>
          <w:szCs w:val="24"/>
          <w:lang w:eastAsia="es-AR"/>
        </w:rPr>
        <w:t>Sanofi Pasteur S.A </w:t>
      </w:r>
      <w:r w:rsidRPr="004F0F85">
        <w:rPr>
          <w:rFonts w:eastAsia="Times New Roman" w:cs="Times New Roman"/>
          <w:b/>
          <w:bCs/>
          <w:sz w:val="24"/>
          <w:szCs w:val="24"/>
          <w:lang w:eastAsia="es-AR"/>
        </w:rPr>
        <w:t>Servicio de Información sobre Vacunación Argentina</w:t>
      </w:r>
      <w:r w:rsidRPr="004F0F85">
        <w:rPr>
          <w:rFonts w:eastAsia="Times New Roman" w:cs="Times New Roman"/>
          <w:sz w:val="24"/>
          <w:szCs w:val="24"/>
          <w:lang w:eastAsia="es-AR"/>
        </w:rPr>
        <w:t>. Información de vacunas antigripales.</w:t>
      </w:r>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eastAsia="es-AR"/>
        </w:rPr>
        <w:lastRenderedPageBreak/>
        <w:t>11.</w:t>
      </w:r>
      <w:r w:rsidRPr="004F0F85">
        <w:rPr>
          <w:rFonts w:ascii="Times New Roman" w:eastAsia="Times New Roman" w:hAnsi="Times New Roman" w:cs="Times New Roman"/>
          <w:sz w:val="14"/>
          <w:szCs w:val="14"/>
          <w:lang w:eastAsia="es-AR"/>
        </w:rPr>
        <w:t>   </w:t>
      </w:r>
      <w:r w:rsidRPr="004F0F85">
        <w:rPr>
          <w:rFonts w:eastAsia="Times New Roman" w:cs="Times New Roman"/>
          <w:sz w:val="24"/>
          <w:szCs w:val="24"/>
          <w:lang w:eastAsia="es-AR"/>
        </w:rPr>
        <w:t>Novartis Argentina. </w:t>
      </w:r>
      <w:r w:rsidRPr="004F0F85">
        <w:rPr>
          <w:rFonts w:eastAsia="Times New Roman" w:cs="Times New Roman"/>
          <w:b/>
          <w:bCs/>
          <w:sz w:val="24"/>
          <w:szCs w:val="24"/>
          <w:lang w:eastAsia="es-AR"/>
        </w:rPr>
        <w:t>Prospecto de Begrivac</w:t>
      </w:r>
      <w:r w:rsidRPr="004F0F85">
        <w:rPr>
          <w:rFonts w:eastAsia="Times New Roman" w:cs="Times New Roman"/>
          <w:sz w:val="24"/>
          <w:szCs w:val="24"/>
          <w:lang w:eastAsia="es-AR"/>
        </w:rPr>
        <w:t>.</w:t>
      </w:r>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val="en-GB" w:eastAsia="es-AR"/>
        </w:rPr>
        <w:t>12.</w:t>
      </w:r>
      <w:r w:rsidRPr="004F0F85">
        <w:rPr>
          <w:rFonts w:ascii="Times New Roman" w:eastAsia="Times New Roman" w:hAnsi="Times New Roman" w:cs="Times New Roman"/>
          <w:sz w:val="14"/>
          <w:szCs w:val="14"/>
          <w:lang w:val="en-GB" w:eastAsia="es-AR"/>
        </w:rPr>
        <w:t>   </w:t>
      </w:r>
      <w:r w:rsidRPr="004F0F85">
        <w:rPr>
          <w:rFonts w:eastAsia="Times New Roman" w:cs="Times New Roman"/>
          <w:sz w:val="24"/>
          <w:szCs w:val="24"/>
          <w:lang w:val="en-GB" w:eastAsia="es-AR"/>
        </w:rPr>
        <w:t>Laboratorios Raffo. </w:t>
      </w:r>
      <w:r w:rsidRPr="004F0F85">
        <w:rPr>
          <w:rFonts w:eastAsia="Times New Roman" w:cs="Times New Roman"/>
          <w:b/>
          <w:bCs/>
          <w:sz w:val="24"/>
          <w:szCs w:val="24"/>
          <w:lang w:eastAsia="es-AR"/>
        </w:rPr>
        <w:t>Prospecto de Influvac</w:t>
      </w:r>
      <w:r w:rsidRPr="004F0F85">
        <w:rPr>
          <w:rFonts w:eastAsia="Times New Roman" w:cs="Times New Roman"/>
          <w:sz w:val="24"/>
          <w:szCs w:val="24"/>
          <w:lang w:eastAsia="es-AR"/>
        </w:rPr>
        <w:t>.</w:t>
      </w:r>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eastAsia="es-AR"/>
        </w:rPr>
        <w:t>13.</w:t>
      </w:r>
      <w:r w:rsidRPr="004F0F85">
        <w:rPr>
          <w:rFonts w:ascii="Times New Roman" w:eastAsia="Times New Roman" w:hAnsi="Times New Roman" w:cs="Times New Roman"/>
          <w:sz w:val="14"/>
          <w:szCs w:val="14"/>
          <w:lang w:eastAsia="es-AR"/>
        </w:rPr>
        <w:t>   </w:t>
      </w:r>
      <w:r w:rsidRPr="004F0F85">
        <w:rPr>
          <w:rFonts w:eastAsia="Times New Roman" w:cs="Times New Roman"/>
          <w:sz w:val="24"/>
          <w:szCs w:val="24"/>
          <w:lang w:eastAsia="es-AR"/>
        </w:rPr>
        <w:t>OMS. </w:t>
      </w:r>
      <w:r w:rsidRPr="004F0F85">
        <w:rPr>
          <w:rFonts w:eastAsia="Times New Roman" w:cs="Times New Roman"/>
          <w:b/>
          <w:bCs/>
          <w:sz w:val="24"/>
          <w:szCs w:val="24"/>
          <w:lang w:eastAsia="es-AR"/>
        </w:rPr>
        <w:t>Gripe H1N1 2009: actualización de la situación internacional</w:t>
      </w:r>
      <w:r w:rsidRPr="004F0F85">
        <w:rPr>
          <w:rFonts w:eastAsia="Times New Roman" w:cs="Times New Roman"/>
          <w:sz w:val="24"/>
          <w:szCs w:val="24"/>
          <w:lang w:eastAsia="es-AR"/>
        </w:rPr>
        <w:t> (on-line) Acceso: 11/03/10. Disponible en:</w:t>
      </w:r>
      <w:hyperlink r:id="rId31" w:history="1">
        <w:r w:rsidRPr="004F0F85">
          <w:rPr>
            <w:rFonts w:eastAsia="Times New Roman" w:cs="Times New Roman"/>
            <w:color w:val="0000FF"/>
            <w:sz w:val="24"/>
            <w:szCs w:val="24"/>
            <w:u w:val="single"/>
            <w:lang w:eastAsia="es-AR"/>
          </w:rPr>
          <w:t>http://espanol.pandemicflu.gov/pandemicflu/enes/24/_www_pandemicflu_gov/professional/global/h1n1international.html</w:t>
        </w:r>
      </w:hyperlink>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eastAsia="es-AR"/>
        </w:rPr>
        <w:t>14.</w:t>
      </w:r>
      <w:r w:rsidRPr="004F0F85">
        <w:rPr>
          <w:rFonts w:ascii="Times New Roman" w:eastAsia="Times New Roman" w:hAnsi="Times New Roman" w:cs="Times New Roman"/>
          <w:sz w:val="14"/>
          <w:szCs w:val="14"/>
          <w:lang w:eastAsia="es-AR"/>
        </w:rPr>
        <w:t>   </w:t>
      </w:r>
      <w:r w:rsidRPr="004F0F85">
        <w:rPr>
          <w:rFonts w:eastAsia="Times New Roman" w:cs="Times New Roman"/>
          <w:sz w:val="24"/>
          <w:szCs w:val="24"/>
          <w:lang w:eastAsia="es-AR"/>
        </w:rPr>
        <w:t>Instituto Biológico Argentino. </w:t>
      </w:r>
      <w:r w:rsidRPr="004F0F85">
        <w:rPr>
          <w:rFonts w:eastAsia="Times New Roman" w:cs="Times New Roman"/>
          <w:b/>
          <w:bCs/>
          <w:sz w:val="24"/>
          <w:szCs w:val="24"/>
          <w:lang w:eastAsia="es-AR"/>
        </w:rPr>
        <w:t>Información sobre Nilgrip</w:t>
      </w:r>
      <w:r w:rsidRPr="004F0F85">
        <w:rPr>
          <w:rFonts w:eastAsia="Times New Roman" w:cs="Times New Roman"/>
          <w:sz w:val="24"/>
          <w:szCs w:val="24"/>
          <w:lang w:eastAsia="es-AR"/>
        </w:rPr>
        <w:t>.</w:t>
      </w:r>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eastAsia="es-AR"/>
        </w:rPr>
        <w:t>15.</w:t>
      </w:r>
      <w:r w:rsidRPr="004F0F85">
        <w:rPr>
          <w:rFonts w:ascii="Times New Roman" w:eastAsia="Times New Roman" w:hAnsi="Times New Roman" w:cs="Times New Roman"/>
          <w:sz w:val="14"/>
          <w:szCs w:val="14"/>
          <w:lang w:eastAsia="es-AR"/>
        </w:rPr>
        <w:t>   </w:t>
      </w:r>
      <w:r w:rsidRPr="004F0F85">
        <w:rPr>
          <w:rFonts w:eastAsia="Times New Roman" w:cs="Times New Roman"/>
          <w:sz w:val="24"/>
          <w:szCs w:val="24"/>
          <w:lang w:val="en-GB" w:eastAsia="es-AR"/>
        </w:rPr>
        <w:t>OMS. </w:t>
      </w:r>
      <w:proofErr w:type="gramStart"/>
      <w:r w:rsidRPr="004F0F85">
        <w:rPr>
          <w:rFonts w:eastAsia="Times New Roman" w:cs="Times New Roman"/>
          <w:b/>
          <w:bCs/>
          <w:sz w:val="24"/>
          <w:szCs w:val="24"/>
          <w:lang w:val="en-GB" w:eastAsia="es-AR"/>
        </w:rPr>
        <w:t>Frequently Asked Questions.</w:t>
      </w:r>
      <w:proofErr w:type="gramEnd"/>
      <w:r w:rsidRPr="004F0F85">
        <w:rPr>
          <w:rFonts w:eastAsia="Times New Roman" w:cs="Times New Roman"/>
          <w:b/>
          <w:bCs/>
          <w:sz w:val="24"/>
          <w:szCs w:val="24"/>
          <w:lang w:val="en-GB" w:eastAsia="es-AR"/>
        </w:rPr>
        <w:t xml:space="preserve"> Recommended virases for influenza vaccines for use in the 2010-2011 northern hemisphere influenza </w:t>
      </w:r>
      <w:proofErr w:type="gramStart"/>
      <w:r w:rsidRPr="004F0F85">
        <w:rPr>
          <w:rFonts w:eastAsia="Times New Roman" w:cs="Times New Roman"/>
          <w:b/>
          <w:bCs/>
          <w:sz w:val="24"/>
          <w:szCs w:val="24"/>
          <w:lang w:val="en-GB" w:eastAsia="es-AR"/>
        </w:rPr>
        <w:t>season</w:t>
      </w:r>
      <w:proofErr w:type="gramEnd"/>
      <w:r w:rsidRPr="004F0F85">
        <w:rPr>
          <w:rFonts w:eastAsia="Times New Roman" w:cs="Times New Roman"/>
          <w:sz w:val="24"/>
          <w:szCs w:val="24"/>
          <w:lang w:val="en-GB" w:eastAsia="es-AR"/>
        </w:rPr>
        <w:t>. </w:t>
      </w:r>
      <w:r w:rsidRPr="004F0F85">
        <w:rPr>
          <w:rFonts w:eastAsia="Times New Roman" w:cs="Times New Roman"/>
          <w:sz w:val="24"/>
          <w:szCs w:val="24"/>
          <w:lang w:eastAsia="es-AR"/>
        </w:rPr>
        <w:t>(</w:t>
      </w:r>
      <w:proofErr w:type="gramStart"/>
      <w:r w:rsidRPr="004F0F85">
        <w:rPr>
          <w:rFonts w:eastAsia="Times New Roman" w:cs="Times New Roman"/>
          <w:sz w:val="24"/>
          <w:szCs w:val="24"/>
          <w:lang w:eastAsia="es-AR"/>
        </w:rPr>
        <w:t>on-line</w:t>
      </w:r>
      <w:proofErr w:type="gramEnd"/>
      <w:r w:rsidRPr="004F0F85">
        <w:rPr>
          <w:rFonts w:eastAsia="Times New Roman" w:cs="Times New Roman"/>
          <w:sz w:val="24"/>
          <w:szCs w:val="24"/>
          <w:lang w:eastAsia="es-AR"/>
        </w:rPr>
        <w:t>) Acceso: 11/03/10 Disponible en:</w:t>
      </w:r>
      <w:hyperlink r:id="rId32" w:history="1">
        <w:r w:rsidRPr="004F0F85">
          <w:rPr>
            <w:rFonts w:eastAsia="Times New Roman" w:cs="Times New Roman"/>
            <w:color w:val="0000FF"/>
            <w:sz w:val="24"/>
            <w:szCs w:val="24"/>
            <w:u w:val="single"/>
            <w:lang w:eastAsia="es-AR"/>
          </w:rPr>
          <w:t>http://www.who.int/csr/disease/influenza/201002_RecommendationFAQ.pdf</w:t>
        </w:r>
      </w:hyperlink>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eastAsia="es-AR"/>
        </w:rPr>
        <w:t>16.</w:t>
      </w:r>
      <w:r w:rsidRPr="004F0F85">
        <w:rPr>
          <w:rFonts w:ascii="Times New Roman" w:eastAsia="Times New Roman" w:hAnsi="Times New Roman" w:cs="Times New Roman"/>
          <w:sz w:val="14"/>
          <w:szCs w:val="14"/>
          <w:lang w:eastAsia="es-AR"/>
        </w:rPr>
        <w:t>   </w:t>
      </w:r>
      <w:r w:rsidRPr="004F0F85">
        <w:rPr>
          <w:rFonts w:eastAsia="Times New Roman" w:cs="Times New Roman"/>
          <w:sz w:val="24"/>
          <w:szCs w:val="24"/>
          <w:lang w:val="en-GB" w:eastAsia="es-AR"/>
        </w:rPr>
        <w:t>OMS. </w:t>
      </w:r>
      <w:proofErr w:type="gramStart"/>
      <w:r w:rsidRPr="004F0F85">
        <w:rPr>
          <w:rFonts w:eastAsia="Times New Roman" w:cs="Times New Roman"/>
          <w:b/>
          <w:bCs/>
          <w:sz w:val="24"/>
          <w:szCs w:val="24"/>
          <w:lang w:val="en-GB" w:eastAsia="es-AR"/>
        </w:rPr>
        <w:t>Frequently Asked Questions.</w:t>
      </w:r>
      <w:proofErr w:type="gramEnd"/>
      <w:r w:rsidRPr="004F0F85">
        <w:rPr>
          <w:rFonts w:eastAsia="Times New Roman" w:cs="Times New Roman"/>
          <w:b/>
          <w:bCs/>
          <w:sz w:val="24"/>
          <w:szCs w:val="24"/>
          <w:lang w:val="en-GB" w:eastAsia="es-AR"/>
        </w:rPr>
        <w:t xml:space="preserve"> </w:t>
      </w:r>
      <w:proofErr w:type="gramStart"/>
      <w:r w:rsidRPr="004F0F85">
        <w:rPr>
          <w:rFonts w:eastAsia="Times New Roman" w:cs="Times New Roman"/>
          <w:b/>
          <w:bCs/>
          <w:sz w:val="24"/>
          <w:szCs w:val="24"/>
          <w:lang w:val="en-GB" w:eastAsia="es-AR"/>
        </w:rPr>
        <w:t>Recommended virases for influenza vaccines for use in the 2010 southern hemisphere influenza season.</w:t>
      </w:r>
      <w:proofErr w:type="gramEnd"/>
      <w:r w:rsidRPr="004F0F85">
        <w:rPr>
          <w:rFonts w:eastAsia="Times New Roman" w:cs="Times New Roman"/>
          <w:sz w:val="24"/>
          <w:szCs w:val="24"/>
          <w:lang w:val="en-GB" w:eastAsia="es-AR"/>
        </w:rPr>
        <w:t> </w:t>
      </w:r>
      <w:r w:rsidRPr="004F0F85">
        <w:rPr>
          <w:rFonts w:eastAsia="Times New Roman" w:cs="Times New Roman"/>
          <w:sz w:val="24"/>
          <w:szCs w:val="24"/>
          <w:lang w:eastAsia="es-AR"/>
        </w:rPr>
        <w:t>(</w:t>
      </w:r>
      <w:proofErr w:type="gramStart"/>
      <w:r w:rsidRPr="004F0F85">
        <w:rPr>
          <w:rFonts w:eastAsia="Times New Roman" w:cs="Times New Roman"/>
          <w:sz w:val="24"/>
          <w:szCs w:val="24"/>
          <w:lang w:eastAsia="es-AR"/>
        </w:rPr>
        <w:t>on-line</w:t>
      </w:r>
      <w:proofErr w:type="gramEnd"/>
      <w:r w:rsidRPr="004F0F85">
        <w:rPr>
          <w:rFonts w:eastAsia="Times New Roman" w:cs="Times New Roman"/>
          <w:sz w:val="24"/>
          <w:szCs w:val="24"/>
          <w:lang w:eastAsia="es-AR"/>
        </w:rPr>
        <w:t>) Acceso: 11/03/10 Disponible en:</w:t>
      </w:r>
      <w:hyperlink r:id="rId33" w:history="1">
        <w:r w:rsidRPr="004F0F85">
          <w:rPr>
            <w:rFonts w:eastAsia="Times New Roman" w:cs="Times New Roman"/>
            <w:color w:val="0000FF"/>
            <w:sz w:val="24"/>
            <w:szCs w:val="24"/>
            <w:u w:val="single"/>
            <w:lang w:eastAsia="es-AR"/>
          </w:rPr>
          <w:t>http://www.who.int/csr/disease/influenza/200909_RecommendationFAQ.pdf</w:t>
        </w:r>
      </w:hyperlink>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eastAsia="es-AR"/>
        </w:rPr>
        <w:t>17.</w:t>
      </w:r>
      <w:r w:rsidRPr="004F0F85">
        <w:rPr>
          <w:rFonts w:ascii="Times New Roman" w:eastAsia="Times New Roman" w:hAnsi="Times New Roman" w:cs="Times New Roman"/>
          <w:sz w:val="14"/>
          <w:szCs w:val="14"/>
          <w:lang w:eastAsia="es-AR"/>
        </w:rPr>
        <w:t>   </w:t>
      </w:r>
      <w:r w:rsidRPr="004F0F85">
        <w:rPr>
          <w:rFonts w:eastAsia="Times New Roman" w:cs="Times New Roman"/>
          <w:sz w:val="24"/>
          <w:szCs w:val="24"/>
          <w:lang w:eastAsia="es-AR"/>
        </w:rPr>
        <w:t>Asociación Española de Pediatría. </w:t>
      </w:r>
      <w:r w:rsidRPr="004F0F85">
        <w:rPr>
          <w:rFonts w:eastAsia="Times New Roman" w:cs="Times New Roman"/>
          <w:b/>
          <w:bCs/>
          <w:sz w:val="24"/>
          <w:szCs w:val="24"/>
          <w:lang w:eastAsia="es-AR"/>
        </w:rPr>
        <w:t>Informe Técnico en Pediatría sobre la gripe pandémica A (H1N1)</w:t>
      </w:r>
      <w:r w:rsidRPr="004F0F85">
        <w:rPr>
          <w:rFonts w:eastAsia="Times New Roman" w:cs="Times New Roman"/>
          <w:sz w:val="24"/>
          <w:szCs w:val="24"/>
          <w:lang w:eastAsia="es-AR"/>
        </w:rPr>
        <w:t> (on-line) Acceso: 18/03/10 Disponible en: http:</w:t>
      </w:r>
      <w:hyperlink r:id="rId34" w:history="1">
        <w:r w:rsidRPr="004F0F85">
          <w:rPr>
            <w:rFonts w:eastAsia="Times New Roman" w:cs="Times New Roman"/>
            <w:color w:val="0000FF"/>
            <w:sz w:val="24"/>
            <w:szCs w:val="24"/>
            <w:u w:val="single"/>
            <w:lang w:eastAsia="es-AR"/>
          </w:rPr>
          <w:t>www.aeped.es/gripe/pdf/informe_tecnico_gripe.pdf</w:t>
        </w:r>
      </w:hyperlink>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eastAsia="es-AR"/>
        </w:rPr>
        <w:t>18.</w:t>
      </w:r>
      <w:r w:rsidRPr="004F0F85">
        <w:rPr>
          <w:rFonts w:ascii="Times New Roman" w:eastAsia="Times New Roman" w:hAnsi="Times New Roman" w:cs="Times New Roman"/>
          <w:sz w:val="14"/>
          <w:szCs w:val="14"/>
          <w:lang w:eastAsia="es-AR"/>
        </w:rPr>
        <w:t>   </w:t>
      </w:r>
      <w:r w:rsidRPr="004F0F85">
        <w:rPr>
          <w:rFonts w:eastAsia="Times New Roman" w:cs="Times New Roman"/>
          <w:sz w:val="24"/>
          <w:szCs w:val="24"/>
          <w:lang w:val="en-GB" w:eastAsia="es-AR"/>
        </w:rPr>
        <w:t xml:space="preserve">WHO. </w:t>
      </w:r>
      <w:proofErr w:type="gramStart"/>
      <w:r w:rsidRPr="004F0F85">
        <w:rPr>
          <w:rFonts w:eastAsia="Times New Roman" w:cs="Times New Roman"/>
          <w:sz w:val="24"/>
          <w:szCs w:val="24"/>
          <w:lang w:val="en-GB" w:eastAsia="es-AR"/>
        </w:rPr>
        <w:t>The Uppsala Monitoring Centre.</w:t>
      </w:r>
      <w:proofErr w:type="gramEnd"/>
      <w:r w:rsidRPr="004F0F85">
        <w:rPr>
          <w:rFonts w:eastAsia="Times New Roman" w:cs="Times New Roman"/>
          <w:sz w:val="24"/>
          <w:szCs w:val="24"/>
          <w:lang w:val="en-GB" w:eastAsia="es-AR"/>
        </w:rPr>
        <w:t> </w:t>
      </w:r>
      <w:proofErr w:type="gramStart"/>
      <w:r w:rsidRPr="004F0F85">
        <w:rPr>
          <w:rFonts w:eastAsia="Times New Roman" w:cs="Times New Roman"/>
          <w:b/>
          <w:bCs/>
          <w:sz w:val="24"/>
          <w:szCs w:val="24"/>
          <w:lang w:val="en-GB" w:eastAsia="es-AR"/>
        </w:rPr>
        <w:t>A/H1N1 pandemic influenza vaccines.</w:t>
      </w:r>
      <w:proofErr w:type="gramEnd"/>
      <w:r w:rsidRPr="004F0F85">
        <w:rPr>
          <w:rFonts w:eastAsia="Times New Roman" w:cs="Times New Roman"/>
          <w:b/>
          <w:bCs/>
          <w:sz w:val="24"/>
          <w:szCs w:val="24"/>
          <w:lang w:val="en-GB" w:eastAsia="es-AR"/>
        </w:rPr>
        <w:t> </w:t>
      </w:r>
      <w:r w:rsidRPr="004F0F85">
        <w:rPr>
          <w:rFonts w:eastAsia="Times New Roman" w:cs="Times New Roman"/>
          <w:sz w:val="24"/>
          <w:szCs w:val="24"/>
          <w:lang w:eastAsia="es-AR"/>
        </w:rPr>
        <w:t>(</w:t>
      </w:r>
      <w:proofErr w:type="gramStart"/>
      <w:r w:rsidRPr="004F0F85">
        <w:rPr>
          <w:rFonts w:eastAsia="Times New Roman" w:cs="Times New Roman"/>
          <w:sz w:val="24"/>
          <w:szCs w:val="24"/>
          <w:lang w:eastAsia="es-AR"/>
        </w:rPr>
        <w:t>on-line</w:t>
      </w:r>
      <w:proofErr w:type="gramEnd"/>
      <w:r w:rsidRPr="004F0F85">
        <w:rPr>
          <w:rFonts w:eastAsia="Times New Roman" w:cs="Times New Roman"/>
          <w:sz w:val="24"/>
          <w:szCs w:val="24"/>
          <w:lang w:eastAsia="es-AR"/>
        </w:rPr>
        <w:t>) Acceso: 18/03/10 Disponible en: </w:t>
      </w:r>
      <w:hyperlink r:id="rId35" w:history="1">
        <w:r w:rsidRPr="004F0F85">
          <w:rPr>
            <w:rFonts w:eastAsia="Times New Roman" w:cs="Times New Roman"/>
            <w:color w:val="0000FF"/>
            <w:sz w:val="24"/>
            <w:szCs w:val="24"/>
            <w:u w:val="single"/>
            <w:lang w:eastAsia="es-AR"/>
          </w:rPr>
          <w:t>http://www.who-umc.org/DynPage.aspx?id=85898</w:t>
        </w:r>
      </w:hyperlink>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eastAsia="es-AR"/>
        </w:rPr>
        <w:t>19.</w:t>
      </w:r>
      <w:r w:rsidRPr="004F0F85">
        <w:rPr>
          <w:rFonts w:ascii="Times New Roman" w:eastAsia="Times New Roman" w:hAnsi="Times New Roman" w:cs="Times New Roman"/>
          <w:sz w:val="14"/>
          <w:szCs w:val="14"/>
          <w:lang w:eastAsia="es-AR"/>
        </w:rPr>
        <w:t>   </w:t>
      </w:r>
      <w:r w:rsidRPr="004F0F85">
        <w:rPr>
          <w:rFonts w:eastAsia="Times New Roman" w:cs="Times New Roman"/>
          <w:sz w:val="24"/>
          <w:szCs w:val="24"/>
          <w:lang w:val="en-GB" w:eastAsia="es-AR"/>
        </w:rPr>
        <w:t>M.N. Graham Dukes, Honorary Editor. </w:t>
      </w:r>
      <w:proofErr w:type="gramStart"/>
      <w:r w:rsidRPr="004F0F85">
        <w:rPr>
          <w:rFonts w:eastAsia="Times New Roman" w:cs="Times New Roman"/>
          <w:b/>
          <w:bCs/>
          <w:sz w:val="24"/>
          <w:szCs w:val="24"/>
          <w:lang w:val="en-GB" w:eastAsia="es-AR"/>
        </w:rPr>
        <w:t>Meyler´s Side Effects of Drugs.</w:t>
      </w:r>
      <w:proofErr w:type="gramEnd"/>
      <w:r w:rsidRPr="004F0F85">
        <w:rPr>
          <w:rFonts w:eastAsia="Times New Roman" w:cs="Times New Roman"/>
          <w:sz w:val="24"/>
          <w:szCs w:val="24"/>
          <w:lang w:val="en-GB" w:eastAsia="es-AR"/>
        </w:rPr>
        <w:t> </w:t>
      </w:r>
      <w:r w:rsidRPr="004F0F85">
        <w:rPr>
          <w:rFonts w:eastAsia="Times New Roman" w:cs="Times New Roman"/>
          <w:sz w:val="24"/>
          <w:szCs w:val="24"/>
          <w:lang w:eastAsia="es-AR"/>
        </w:rPr>
        <w:t>Fifteenth Edition Published by Elsevier. Oslo Norway. 2005</w:t>
      </w:r>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eastAsia="es-AR"/>
        </w:rPr>
        <w:t>20.</w:t>
      </w:r>
      <w:r w:rsidRPr="004F0F85">
        <w:rPr>
          <w:rFonts w:ascii="Times New Roman" w:eastAsia="Times New Roman" w:hAnsi="Times New Roman" w:cs="Times New Roman"/>
          <w:sz w:val="14"/>
          <w:szCs w:val="14"/>
          <w:lang w:eastAsia="es-AR"/>
        </w:rPr>
        <w:t>   </w:t>
      </w:r>
      <w:r w:rsidRPr="004F0F85">
        <w:rPr>
          <w:rFonts w:eastAsia="Times New Roman" w:cs="Times New Roman"/>
          <w:sz w:val="24"/>
          <w:szCs w:val="24"/>
          <w:lang w:eastAsia="es-AR"/>
        </w:rPr>
        <w:t>Torrecilla Rojas M. A.; Pedregal González M.; García Rodríguez F.; Ruiz Fernández J. </w:t>
      </w:r>
      <w:r w:rsidRPr="004F0F85">
        <w:rPr>
          <w:rFonts w:eastAsia="Times New Roman" w:cs="Times New Roman"/>
          <w:b/>
          <w:bCs/>
          <w:sz w:val="24"/>
          <w:szCs w:val="24"/>
          <w:lang w:eastAsia="es-AR"/>
        </w:rPr>
        <w:t>Vacunación antigripal convencional frente a la vacuna de subunidades adyuvada con MF59</w:t>
      </w:r>
      <w:r w:rsidRPr="004F0F85">
        <w:rPr>
          <w:rFonts w:eastAsia="Times New Roman" w:cs="Times New Roman"/>
          <w:sz w:val="24"/>
          <w:szCs w:val="24"/>
          <w:lang w:eastAsia="es-AR"/>
        </w:rPr>
        <w:t>. Aten Primaria.2009; 41(12):695–697 (on-line) Acceso: 18/03/10 Disponible en: </w:t>
      </w:r>
      <w:hyperlink r:id="rId36" w:history="1">
        <w:r w:rsidRPr="004F0F85">
          <w:rPr>
            <w:rFonts w:eastAsia="Times New Roman" w:cs="Times New Roman"/>
            <w:color w:val="0000FF"/>
            <w:sz w:val="24"/>
            <w:szCs w:val="24"/>
            <w:u w:val="single"/>
            <w:lang w:eastAsia="es-AR"/>
          </w:rPr>
          <w:t>http://www.elsevier.es/watermark/ctl_servlet?_f=10&amp;pident_articulo=13143107&amp;pident_usuario=0&amp;pcontactid=&amp;pident_revista=27&amp;ty=47&amp;accion=L&amp;origen=elsevier&amp;web=www.elsevier.es&amp;lan=es&amp;fichero=27v41n12a13143107pdf001.pdf</w:t>
        </w:r>
      </w:hyperlink>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val="pt-BR" w:eastAsia="es-AR"/>
        </w:rPr>
        <w:t>21.</w:t>
      </w:r>
      <w:r w:rsidRPr="004F0F85">
        <w:rPr>
          <w:rFonts w:ascii="Times New Roman" w:eastAsia="Times New Roman" w:hAnsi="Times New Roman" w:cs="Times New Roman"/>
          <w:sz w:val="14"/>
          <w:szCs w:val="14"/>
          <w:lang w:val="pt-BR" w:eastAsia="es-AR"/>
        </w:rPr>
        <w:t>   </w:t>
      </w:r>
      <w:r w:rsidRPr="004F0F85">
        <w:rPr>
          <w:rFonts w:eastAsia="Times New Roman" w:cs="Times New Roman"/>
          <w:b/>
          <w:bCs/>
          <w:sz w:val="24"/>
          <w:szCs w:val="24"/>
          <w:lang w:val="pt-BR" w:eastAsia="es-AR"/>
        </w:rPr>
        <w:t>Vaccins grippaux A/H1N1</w:t>
      </w:r>
      <w:r w:rsidRPr="004F0F85">
        <w:rPr>
          <w:rFonts w:eastAsia="Times New Roman" w:cs="Times New Roman"/>
          <w:sz w:val="24"/>
          <w:szCs w:val="24"/>
          <w:lang w:val="pt-BR" w:eastAsia="es-AR"/>
        </w:rPr>
        <w:t> (Celvapan, Focetria, Pandemrix, Panenza) Rev Prescrire 2009; 29 (313); 806-810.</w:t>
      </w:r>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val="en-GB" w:eastAsia="es-AR"/>
        </w:rPr>
        <w:lastRenderedPageBreak/>
        <w:t>22.</w:t>
      </w:r>
      <w:r w:rsidRPr="004F0F85">
        <w:rPr>
          <w:rFonts w:ascii="Times New Roman" w:eastAsia="Times New Roman" w:hAnsi="Times New Roman" w:cs="Times New Roman"/>
          <w:sz w:val="14"/>
          <w:szCs w:val="14"/>
          <w:lang w:val="en-GB" w:eastAsia="es-AR"/>
        </w:rPr>
        <w:t>   </w:t>
      </w:r>
      <w:r w:rsidRPr="004F0F85">
        <w:rPr>
          <w:rFonts w:eastAsia="Times New Roman" w:cs="Times New Roman"/>
          <w:sz w:val="24"/>
          <w:szCs w:val="24"/>
          <w:lang w:val="en-GB" w:eastAsia="es-AR"/>
        </w:rPr>
        <w:t>OPS. </w:t>
      </w:r>
      <w:proofErr w:type="gramStart"/>
      <w:r w:rsidRPr="004F0F85">
        <w:rPr>
          <w:rFonts w:eastAsia="Times New Roman" w:cs="Times New Roman"/>
          <w:b/>
          <w:bCs/>
          <w:sz w:val="24"/>
          <w:szCs w:val="24"/>
          <w:lang w:val="en-GB" w:eastAsia="es-AR"/>
        </w:rPr>
        <w:t>Weekly epidemiological record.</w:t>
      </w:r>
      <w:proofErr w:type="gramEnd"/>
      <w:r w:rsidRPr="004F0F85">
        <w:rPr>
          <w:rFonts w:eastAsia="Times New Roman" w:cs="Times New Roman"/>
          <w:b/>
          <w:bCs/>
          <w:sz w:val="24"/>
          <w:szCs w:val="24"/>
          <w:lang w:val="en-GB" w:eastAsia="es-AR"/>
        </w:rPr>
        <w:t xml:space="preserve"> </w:t>
      </w:r>
      <w:proofErr w:type="gramStart"/>
      <w:r w:rsidRPr="004F0F85">
        <w:rPr>
          <w:rFonts w:eastAsia="Times New Roman" w:cs="Times New Roman"/>
          <w:b/>
          <w:bCs/>
          <w:sz w:val="24"/>
          <w:szCs w:val="24"/>
          <w:lang w:val="en-GB" w:eastAsia="es-AR"/>
        </w:rPr>
        <w:t>Strategic Advisory Group of Experts on Immunization –report of the extraordinary meeting on the influenza A (H1N1) 2009 pandemic</w:t>
      </w:r>
      <w:r w:rsidRPr="004F0F85">
        <w:rPr>
          <w:rFonts w:eastAsia="Times New Roman" w:cs="Times New Roman"/>
          <w:sz w:val="24"/>
          <w:szCs w:val="24"/>
          <w:lang w:val="en-GB" w:eastAsia="es-AR"/>
        </w:rPr>
        <w:t>, 7 July 2009 (on-line).</w:t>
      </w:r>
      <w:proofErr w:type="gramEnd"/>
      <w:r w:rsidRPr="004F0F85">
        <w:rPr>
          <w:rFonts w:eastAsia="Times New Roman" w:cs="Times New Roman"/>
          <w:sz w:val="24"/>
          <w:szCs w:val="24"/>
          <w:lang w:val="en-GB" w:eastAsia="es-AR"/>
        </w:rPr>
        <w:t xml:space="preserve"> Acceso: 18/03/10. Disponible en: </w:t>
      </w:r>
      <w:hyperlink r:id="rId37" w:history="1">
        <w:r w:rsidRPr="004F0F85">
          <w:rPr>
            <w:rFonts w:eastAsia="Times New Roman" w:cs="Times New Roman"/>
            <w:color w:val="0000FF"/>
            <w:sz w:val="24"/>
            <w:szCs w:val="24"/>
            <w:u w:val="single"/>
            <w:lang w:val="en-GB" w:eastAsia="es-AR"/>
          </w:rPr>
          <w:t>http://www.who.int/wer/2009/wer8430.pdf</w:t>
        </w:r>
      </w:hyperlink>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eastAsia="es-AR"/>
        </w:rPr>
        <w:t>23.</w:t>
      </w:r>
      <w:r w:rsidRPr="004F0F85">
        <w:rPr>
          <w:rFonts w:ascii="Times New Roman" w:eastAsia="Times New Roman" w:hAnsi="Times New Roman" w:cs="Times New Roman"/>
          <w:sz w:val="14"/>
          <w:szCs w:val="14"/>
          <w:lang w:eastAsia="es-AR"/>
        </w:rPr>
        <w:t>   </w:t>
      </w:r>
      <w:r w:rsidRPr="004F0F85">
        <w:rPr>
          <w:rFonts w:eastAsia="Times New Roman" w:cs="Times New Roman"/>
          <w:sz w:val="24"/>
          <w:szCs w:val="24"/>
          <w:lang w:eastAsia="es-AR"/>
        </w:rPr>
        <w:t>Ministerio de Salud de la Nación. </w:t>
      </w:r>
      <w:r w:rsidRPr="004F0F85">
        <w:rPr>
          <w:rFonts w:eastAsia="Times New Roman" w:cs="Times New Roman"/>
          <w:b/>
          <w:bCs/>
          <w:sz w:val="24"/>
          <w:szCs w:val="24"/>
          <w:lang w:eastAsia="es-AR"/>
        </w:rPr>
        <w:t>Campaña Nacional de Vacunación para el Nuevo Virus de Influenza A H1N1 en Argentina. Año 2010</w:t>
      </w:r>
      <w:r w:rsidRPr="004F0F85">
        <w:rPr>
          <w:rFonts w:eastAsia="Times New Roman" w:cs="Times New Roman"/>
          <w:sz w:val="24"/>
          <w:szCs w:val="24"/>
          <w:lang w:eastAsia="es-AR"/>
        </w:rPr>
        <w:t> (on-line) Acceso: 08/04/10. Disponible en:</w:t>
      </w:r>
      <w:hyperlink r:id="rId38" w:history="1">
        <w:r w:rsidRPr="004F0F85">
          <w:rPr>
            <w:rFonts w:eastAsia="Times New Roman" w:cs="Times New Roman"/>
            <w:color w:val="0000FF"/>
            <w:sz w:val="24"/>
            <w:szCs w:val="24"/>
            <w:u w:val="single"/>
            <w:lang w:eastAsia="es-AR"/>
          </w:rPr>
          <w:t>http://www.intramed.net/userfiles/2010/file/Maria/Campa%C3%83%C2%B1a.pdf</w:t>
        </w:r>
      </w:hyperlink>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eastAsia="es-AR"/>
        </w:rPr>
        <w:t>24.</w:t>
      </w:r>
      <w:r w:rsidRPr="004F0F85">
        <w:rPr>
          <w:rFonts w:ascii="Times New Roman" w:eastAsia="Times New Roman" w:hAnsi="Times New Roman" w:cs="Times New Roman"/>
          <w:sz w:val="14"/>
          <w:szCs w:val="14"/>
          <w:lang w:eastAsia="es-AR"/>
        </w:rPr>
        <w:t>   </w:t>
      </w:r>
      <w:r w:rsidRPr="004F0F85">
        <w:rPr>
          <w:rFonts w:eastAsia="Times New Roman" w:cs="Times New Roman"/>
          <w:sz w:val="24"/>
          <w:szCs w:val="24"/>
          <w:lang w:val="en-GB" w:eastAsia="es-AR"/>
        </w:rPr>
        <w:t>Public Health Agency of Canada. </w:t>
      </w:r>
      <w:proofErr w:type="gramStart"/>
      <w:r w:rsidRPr="004F0F85">
        <w:rPr>
          <w:rFonts w:eastAsia="Times New Roman" w:cs="Times New Roman"/>
          <w:b/>
          <w:bCs/>
          <w:sz w:val="24"/>
          <w:szCs w:val="24"/>
          <w:lang w:val="en-GB" w:eastAsia="es-AR"/>
        </w:rPr>
        <w:t>Frequently Asked Questions - H1N1 Flu Virus Adjuvanted vaccine and Unadjuvanted Vaccine</w:t>
      </w:r>
      <w:r w:rsidRPr="004F0F85">
        <w:rPr>
          <w:rFonts w:eastAsia="Times New Roman" w:cs="Times New Roman"/>
          <w:sz w:val="24"/>
          <w:szCs w:val="24"/>
          <w:lang w:val="en-GB" w:eastAsia="es-AR"/>
        </w:rPr>
        <w:t> (on-line).</w:t>
      </w:r>
      <w:proofErr w:type="gramEnd"/>
      <w:r w:rsidRPr="004F0F85">
        <w:rPr>
          <w:rFonts w:eastAsia="Times New Roman" w:cs="Times New Roman"/>
          <w:sz w:val="24"/>
          <w:szCs w:val="24"/>
          <w:lang w:val="en-GB" w:eastAsia="es-AR"/>
        </w:rPr>
        <w:t xml:space="preserve"> Acceso: 08/04/10. </w:t>
      </w:r>
      <w:r w:rsidRPr="004F0F85">
        <w:rPr>
          <w:rFonts w:eastAsia="Times New Roman" w:cs="Times New Roman"/>
          <w:sz w:val="24"/>
          <w:szCs w:val="24"/>
          <w:lang w:eastAsia="es-AR"/>
        </w:rPr>
        <w:t>Disponible en: </w:t>
      </w:r>
      <w:hyperlink r:id="rId39" w:anchor="mvs" w:history="1">
        <w:r w:rsidRPr="004F0F85">
          <w:rPr>
            <w:rFonts w:eastAsia="Times New Roman" w:cs="Times New Roman"/>
            <w:color w:val="0000FF"/>
            <w:sz w:val="24"/>
            <w:szCs w:val="24"/>
            <w:u w:val="single"/>
            <w:lang w:val="es-ES" w:eastAsia="es-AR"/>
          </w:rPr>
          <w:t>http://www.phac-aspc.gc.ca/alert-alerte/h1n1/faq/faq_rg_h1n1-fvv-eng.php#mvs</w:t>
        </w:r>
      </w:hyperlink>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eastAsia="es-AR"/>
        </w:rPr>
        <w:t>25.</w:t>
      </w:r>
      <w:r w:rsidRPr="004F0F85">
        <w:rPr>
          <w:rFonts w:ascii="Times New Roman" w:eastAsia="Times New Roman" w:hAnsi="Times New Roman" w:cs="Times New Roman"/>
          <w:sz w:val="14"/>
          <w:szCs w:val="14"/>
          <w:lang w:eastAsia="es-AR"/>
        </w:rPr>
        <w:t>   </w:t>
      </w:r>
      <w:r w:rsidRPr="004F0F85">
        <w:rPr>
          <w:rFonts w:eastAsia="Times New Roman" w:cs="Times New Roman"/>
          <w:sz w:val="24"/>
          <w:szCs w:val="24"/>
          <w:lang w:eastAsia="es-AR"/>
        </w:rPr>
        <w:t>Agencia Española de Medicamentos. </w:t>
      </w:r>
      <w:r w:rsidRPr="004F0F85">
        <w:rPr>
          <w:rFonts w:eastAsia="Times New Roman" w:cs="Times New Roman"/>
          <w:b/>
          <w:bCs/>
          <w:sz w:val="24"/>
          <w:szCs w:val="24"/>
          <w:lang w:eastAsia="es-AR"/>
        </w:rPr>
        <w:t>Autorización de una nueva vacuna frente al virus de la gripe a (H1N1) pandémico en España</w:t>
      </w:r>
      <w:r w:rsidRPr="004F0F85">
        <w:rPr>
          <w:rFonts w:eastAsia="Times New Roman" w:cs="Times New Roman"/>
          <w:sz w:val="24"/>
          <w:szCs w:val="24"/>
          <w:lang w:eastAsia="es-AR"/>
        </w:rPr>
        <w:t> (on-line) Acceso: 08/04/10 Disponible en:</w:t>
      </w:r>
      <w:hyperlink r:id="rId40" w:history="1">
        <w:r w:rsidRPr="004F0F85">
          <w:rPr>
            <w:rFonts w:eastAsia="Times New Roman" w:cs="Times New Roman"/>
            <w:color w:val="0000FF"/>
            <w:sz w:val="24"/>
            <w:szCs w:val="24"/>
            <w:u w:val="single"/>
            <w:lang w:eastAsia="es-AR"/>
          </w:rPr>
          <w:t>http://www.aemps.es/actividad/documentos/notasPrensa/docs/2009/autoriza_vacuna_GripeA.pdf</w:t>
        </w:r>
      </w:hyperlink>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eastAsia="es-AR"/>
        </w:rPr>
        <w:t>26.</w:t>
      </w:r>
      <w:r w:rsidRPr="004F0F85">
        <w:rPr>
          <w:rFonts w:ascii="Times New Roman" w:eastAsia="Times New Roman" w:hAnsi="Times New Roman" w:cs="Times New Roman"/>
          <w:sz w:val="14"/>
          <w:szCs w:val="14"/>
          <w:lang w:eastAsia="es-AR"/>
        </w:rPr>
        <w:t>   </w:t>
      </w:r>
      <w:r w:rsidRPr="004F0F85">
        <w:rPr>
          <w:rFonts w:eastAsia="Times New Roman" w:cs="Times New Roman"/>
          <w:sz w:val="24"/>
          <w:szCs w:val="24"/>
          <w:lang w:eastAsia="es-AR"/>
        </w:rPr>
        <w:t>Flu.gov </w:t>
      </w:r>
      <w:r w:rsidRPr="004F0F85">
        <w:rPr>
          <w:rFonts w:eastAsia="Times New Roman" w:cs="Times New Roman"/>
          <w:b/>
          <w:bCs/>
          <w:sz w:val="24"/>
          <w:szCs w:val="24"/>
          <w:lang w:eastAsia="es-AR"/>
        </w:rPr>
        <w:t>Prevención y tratamiento</w:t>
      </w:r>
      <w:r w:rsidRPr="004F0F85">
        <w:rPr>
          <w:rFonts w:eastAsia="Times New Roman" w:cs="Times New Roman"/>
          <w:sz w:val="24"/>
          <w:szCs w:val="24"/>
          <w:lang w:eastAsia="es-AR"/>
        </w:rPr>
        <w:t> (on-line) EEUU Acceso: 14/04/10 Disponible en: </w:t>
      </w:r>
      <w:hyperlink r:id="rId41" w:history="1">
        <w:r w:rsidRPr="004F0F85">
          <w:rPr>
            <w:rFonts w:eastAsia="Times New Roman" w:cs="Times New Roman"/>
            <w:color w:val="0000FF"/>
            <w:sz w:val="24"/>
            <w:szCs w:val="24"/>
            <w:u w:val="single"/>
            <w:lang w:val="es-ES" w:eastAsia="es-AR"/>
          </w:rPr>
          <w:t>http://espanol.pandemicflu.gov/pandemicflu/enes/24/_www_flu_gov/individualfamily/prevention/index.html</w:t>
        </w:r>
      </w:hyperlink>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eastAsia="es-AR"/>
        </w:rPr>
        <w:t>27.</w:t>
      </w:r>
      <w:r w:rsidRPr="004F0F85">
        <w:rPr>
          <w:rFonts w:ascii="Times New Roman" w:eastAsia="Times New Roman" w:hAnsi="Times New Roman" w:cs="Times New Roman"/>
          <w:sz w:val="14"/>
          <w:szCs w:val="14"/>
          <w:lang w:eastAsia="es-AR"/>
        </w:rPr>
        <w:t>   </w:t>
      </w:r>
      <w:r w:rsidRPr="004F0F85">
        <w:rPr>
          <w:rFonts w:eastAsia="Times New Roman" w:cs="Times New Roman"/>
          <w:sz w:val="24"/>
          <w:szCs w:val="24"/>
          <w:lang w:eastAsia="es-AR"/>
        </w:rPr>
        <w:t>Ministerio de Salud de Neuquén. </w:t>
      </w:r>
      <w:r w:rsidRPr="004F0F85">
        <w:rPr>
          <w:rFonts w:eastAsia="Times New Roman" w:cs="Times New Roman"/>
          <w:b/>
          <w:bCs/>
          <w:sz w:val="24"/>
          <w:szCs w:val="24"/>
          <w:lang w:eastAsia="es-AR"/>
        </w:rPr>
        <w:t>Vacunarán contra la gripe pandémica a personal de salud, embarazadas y puérperas </w:t>
      </w:r>
      <w:r w:rsidRPr="004F0F85">
        <w:rPr>
          <w:rFonts w:eastAsia="Times New Roman" w:cs="Times New Roman"/>
          <w:sz w:val="24"/>
          <w:szCs w:val="24"/>
          <w:lang w:eastAsia="es-AR"/>
        </w:rPr>
        <w:t>(on-line) Argentina Fecha de actualización: 17/03/10 Disponible en:</w:t>
      </w:r>
      <w:hyperlink r:id="rId42" w:history="1">
        <w:r w:rsidRPr="004F0F85">
          <w:rPr>
            <w:rFonts w:eastAsia="Times New Roman" w:cs="Times New Roman"/>
            <w:color w:val="0000FF"/>
            <w:sz w:val="24"/>
            <w:szCs w:val="24"/>
            <w:u w:val="single"/>
            <w:lang w:eastAsia="es-AR"/>
          </w:rPr>
          <w:t>http://www4.neuquen.gov.ar/salud/index.php?option=com_content&amp;view=article&amp;id=133:vacunaran-contra-la-gripe-pandemica-a-personal-de-salud-embarazadas-y-puerperas-&amp;catid=16:noticias&amp;Itemid=15</w:t>
        </w:r>
      </w:hyperlink>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eastAsia="es-AR"/>
        </w:rPr>
        <w:t>28.</w:t>
      </w:r>
      <w:r w:rsidRPr="004F0F85">
        <w:rPr>
          <w:rFonts w:ascii="Times New Roman" w:eastAsia="Times New Roman" w:hAnsi="Times New Roman" w:cs="Times New Roman"/>
          <w:sz w:val="14"/>
          <w:szCs w:val="14"/>
          <w:lang w:eastAsia="es-AR"/>
        </w:rPr>
        <w:t>   </w:t>
      </w:r>
      <w:r w:rsidRPr="004F0F85">
        <w:rPr>
          <w:rFonts w:eastAsia="Times New Roman" w:cs="Times New Roman"/>
          <w:sz w:val="24"/>
          <w:szCs w:val="24"/>
          <w:lang w:eastAsia="es-AR"/>
        </w:rPr>
        <w:t>EMA Agencia Europea del Medicamento. </w:t>
      </w:r>
      <w:r w:rsidRPr="004F0F85">
        <w:rPr>
          <w:rFonts w:eastAsia="Times New Roman" w:cs="Times New Roman"/>
          <w:b/>
          <w:bCs/>
          <w:sz w:val="24"/>
          <w:szCs w:val="24"/>
          <w:lang w:eastAsia="es-AR"/>
        </w:rPr>
        <w:t>Focetria Vacuna para la pandemia gripal (antígeno superficial, desactivados, coadyuvantes) A/California/7/2009 (H1N1) Resumen del EPAR para el público general </w:t>
      </w:r>
      <w:r w:rsidRPr="004F0F85">
        <w:rPr>
          <w:rFonts w:eastAsia="Times New Roman" w:cs="Times New Roman"/>
          <w:sz w:val="24"/>
          <w:szCs w:val="24"/>
          <w:lang w:eastAsia="es-AR"/>
        </w:rPr>
        <w:t>(on-line) Acceso: 18/03/10 Disponible en: </w:t>
      </w:r>
      <w:hyperlink r:id="rId43" w:history="1">
        <w:r w:rsidRPr="004F0F85">
          <w:rPr>
            <w:rFonts w:eastAsia="Times New Roman" w:cs="Times New Roman"/>
            <w:color w:val="0000FF"/>
            <w:sz w:val="24"/>
            <w:szCs w:val="24"/>
            <w:u w:val="single"/>
            <w:lang w:eastAsia="es-AR"/>
          </w:rPr>
          <w:t>http://www.ema.europa.eu</w:t>
        </w:r>
      </w:hyperlink>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eastAsia="es-AR"/>
        </w:rPr>
        <w:t>29.</w:t>
      </w:r>
      <w:r w:rsidRPr="004F0F85">
        <w:rPr>
          <w:rFonts w:ascii="Times New Roman" w:eastAsia="Times New Roman" w:hAnsi="Times New Roman" w:cs="Times New Roman"/>
          <w:sz w:val="14"/>
          <w:szCs w:val="14"/>
          <w:lang w:eastAsia="es-AR"/>
        </w:rPr>
        <w:t>   </w:t>
      </w:r>
      <w:r w:rsidRPr="004F0F85">
        <w:rPr>
          <w:rFonts w:eastAsia="Times New Roman" w:cs="Times New Roman"/>
          <w:sz w:val="24"/>
          <w:szCs w:val="24"/>
          <w:lang w:eastAsia="es-AR"/>
        </w:rPr>
        <w:t>Fundación Instituto Catalán de Farmacología. Joan-Ramón Laporte. </w:t>
      </w:r>
      <w:r w:rsidRPr="004F0F85">
        <w:rPr>
          <w:rFonts w:eastAsia="Times New Roman" w:cs="Times New Roman"/>
          <w:b/>
          <w:bCs/>
          <w:sz w:val="24"/>
          <w:szCs w:val="24"/>
          <w:lang w:eastAsia="es-AR"/>
        </w:rPr>
        <w:t>Alienación gripal</w:t>
      </w:r>
      <w:r w:rsidRPr="004F0F85">
        <w:rPr>
          <w:rFonts w:eastAsia="Times New Roman" w:cs="Times New Roman"/>
          <w:sz w:val="24"/>
          <w:szCs w:val="24"/>
          <w:lang w:eastAsia="es-AR"/>
        </w:rPr>
        <w:t>. (</w:t>
      </w:r>
      <w:proofErr w:type="gramStart"/>
      <w:r w:rsidRPr="004F0F85">
        <w:rPr>
          <w:rFonts w:eastAsia="Times New Roman" w:cs="Times New Roman"/>
          <w:sz w:val="24"/>
          <w:szCs w:val="24"/>
          <w:lang w:eastAsia="es-AR"/>
        </w:rPr>
        <w:t>on-line</w:t>
      </w:r>
      <w:proofErr w:type="gramEnd"/>
      <w:r w:rsidRPr="004F0F85">
        <w:rPr>
          <w:rFonts w:eastAsia="Times New Roman" w:cs="Times New Roman"/>
          <w:sz w:val="24"/>
          <w:szCs w:val="24"/>
          <w:lang w:eastAsia="es-AR"/>
        </w:rPr>
        <w:t>) Fecha de actualización: 1/12/09 Disponible en:</w:t>
      </w:r>
      <w:hyperlink r:id="rId44" w:history="1">
        <w:r w:rsidRPr="004F0F85">
          <w:rPr>
            <w:rFonts w:eastAsia="Times New Roman" w:cs="Times New Roman"/>
            <w:color w:val="0000FF"/>
            <w:sz w:val="24"/>
            <w:szCs w:val="24"/>
            <w:u w:val="single"/>
            <w:lang w:eastAsia="es-AR"/>
          </w:rPr>
          <w:t>http://www.icf.uab.es/informacion/alienacion_gripal.pdf</w:t>
        </w:r>
      </w:hyperlink>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eastAsia="es-AR"/>
        </w:rPr>
        <w:lastRenderedPageBreak/>
        <w:t>30.</w:t>
      </w:r>
      <w:r w:rsidRPr="004F0F85">
        <w:rPr>
          <w:rFonts w:ascii="Times New Roman" w:eastAsia="Times New Roman" w:hAnsi="Times New Roman" w:cs="Times New Roman"/>
          <w:sz w:val="14"/>
          <w:szCs w:val="14"/>
          <w:lang w:eastAsia="es-AR"/>
        </w:rPr>
        <w:t>   </w:t>
      </w:r>
      <w:r w:rsidRPr="004F0F85">
        <w:rPr>
          <w:rFonts w:eastAsia="Times New Roman" w:cs="Times New Roman"/>
          <w:sz w:val="24"/>
          <w:szCs w:val="24"/>
          <w:lang w:eastAsia="es-AR"/>
        </w:rPr>
        <w:t>Dirección General de Salud Pública. Generalitat Valenciana. </w:t>
      </w:r>
      <w:r w:rsidRPr="004F0F85">
        <w:rPr>
          <w:rFonts w:eastAsia="Times New Roman" w:cs="Times New Roman"/>
          <w:b/>
          <w:bCs/>
          <w:sz w:val="24"/>
          <w:szCs w:val="24"/>
          <w:lang w:eastAsia="es-AR"/>
        </w:rPr>
        <w:t>Protocolo de Vacunación Gripe A (H1N1) </w:t>
      </w:r>
      <w:r w:rsidRPr="004F0F85">
        <w:rPr>
          <w:rFonts w:eastAsia="Times New Roman" w:cs="Times New Roman"/>
          <w:sz w:val="24"/>
          <w:szCs w:val="24"/>
          <w:lang w:eastAsia="es-AR"/>
        </w:rPr>
        <w:t>(on-line) España. Fecha de actualización: 21/12/09 Acceso: 13/04/10 Disponible en:</w:t>
      </w:r>
      <w:hyperlink r:id="rId45" w:history="1">
        <w:r w:rsidRPr="004F0F85">
          <w:rPr>
            <w:rFonts w:eastAsia="Times New Roman" w:cs="Times New Roman"/>
            <w:color w:val="0000FF"/>
            <w:sz w:val="24"/>
            <w:szCs w:val="24"/>
            <w:u w:val="single"/>
            <w:lang w:eastAsia="es-AR"/>
          </w:rPr>
          <w:t>http://www.sp.san.gva.es/rvn/docs/gripea_20092010/protocolo_gripea.pdf</w:t>
        </w:r>
      </w:hyperlink>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eastAsia="es-AR"/>
        </w:rPr>
        <w:t>31.</w:t>
      </w:r>
      <w:r w:rsidRPr="004F0F85">
        <w:rPr>
          <w:rFonts w:ascii="Times New Roman" w:eastAsia="Times New Roman" w:hAnsi="Times New Roman" w:cs="Times New Roman"/>
          <w:sz w:val="14"/>
          <w:szCs w:val="14"/>
          <w:lang w:eastAsia="es-AR"/>
        </w:rPr>
        <w:t>   </w:t>
      </w:r>
      <w:r w:rsidRPr="004F0F85">
        <w:rPr>
          <w:rFonts w:eastAsia="Times New Roman" w:cs="Times New Roman"/>
          <w:sz w:val="24"/>
          <w:szCs w:val="24"/>
          <w:lang w:eastAsia="es-AR"/>
        </w:rPr>
        <w:t>Sistema de Información Vacunal </w:t>
      </w:r>
      <w:r w:rsidRPr="004F0F85">
        <w:rPr>
          <w:rFonts w:eastAsia="Times New Roman" w:cs="Times New Roman"/>
          <w:b/>
          <w:bCs/>
          <w:sz w:val="24"/>
          <w:szCs w:val="24"/>
          <w:lang w:eastAsia="es-AR"/>
        </w:rPr>
        <w:t>Campaña de Vacunación Gripe Pandémica A (H1N1)</w:t>
      </w:r>
      <w:r w:rsidRPr="004F0F85">
        <w:rPr>
          <w:rFonts w:eastAsia="Times New Roman" w:cs="Times New Roman"/>
          <w:sz w:val="24"/>
          <w:szCs w:val="24"/>
          <w:lang w:eastAsia="es-AR"/>
        </w:rPr>
        <w:t> (on-line) España. Acceso: 13/04/10. Disponible en: </w:t>
      </w:r>
      <w:hyperlink r:id="rId46" w:history="1">
        <w:r w:rsidRPr="004F0F85">
          <w:rPr>
            <w:rFonts w:eastAsia="Times New Roman" w:cs="Times New Roman"/>
            <w:color w:val="0000FF"/>
            <w:sz w:val="24"/>
            <w:szCs w:val="24"/>
            <w:u w:val="single"/>
            <w:lang w:eastAsia="es-AR"/>
          </w:rPr>
          <w:t>http://www.sp.san.gva.es/rvn/campanas.htm</w:t>
        </w:r>
      </w:hyperlink>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eastAsia="es-AR"/>
        </w:rPr>
        <w:t>32.</w:t>
      </w:r>
      <w:r w:rsidRPr="004F0F85">
        <w:rPr>
          <w:rFonts w:ascii="Times New Roman" w:eastAsia="Times New Roman" w:hAnsi="Times New Roman" w:cs="Times New Roman"/>
          <w:sz w:val="14"/>
          <w:szCs w:val="14"/>
          <w:lang w:eastAsia="es-AR"/>
        </w:rPr>
        <w:t>   </w:t>
      </w:r>
      <w:r w:rsidRPr="004F0F85">
        <w:rPr>
          <w:rFonts w:eastAsia="Times New Roman" w:cs="Times New Roman"/>
          <w:sz w:val="24"/>
          <w:szCs w:val="24"/>
          <w:lang w:val="en-GB" w:eastAsia="es-AR"/>
        </w:rPr>
        <w:t>JCVI (Joint Committee on Vaccination and Immunisation) </w:t>
      </w:r>
      <w:r w:rsidRPr="004F0F85">
        <w:rPr>
          <w:rFonts w:eastAsia="Times New Roman" w:cs="Times New Roman"/>
          <w:b/>
          <w:bCs/>
          <w:sz w:val="24"/>
          <w:szCs w:val="24"/>
          <w:lang w:val="en-GB" w:eastAsia="es-AR"/>
        </w:rPr>
        <w:t>JCVI updated advice on H1N1v vaccination</w:t>
      </w:r>
      <w:r w:rsidRPr="004F0F85">
        <w:rPr>
          <w:rFonts w:eastAsia="Times New Roman" w:cs="Times New Roman"/>
          <w:sz w:val="24"/>
          <w:szCs w:val="24"/>
          <w:lang w:val="en-GB" w:eastAsia="es-AR"/>
        </w:rPr>
        <w:t> (on-line) Reino Unido. </w:t>
      </w:r>
      <w:r w:rsidRPr="004F0F85">
        <w:rPr>
          <w:rFonts w:eastAsia="Times New Roman" w:cs="Times New Roman"/>
          <w:sz w:val="24"/>
          <w:szCs w:val="24"/>
          <w:lang w:eastAsia="es-AR"/>
        </w:rPr>
        <w:t>Fecha de actualización: 8/12/09 Acceso: 13/04/10 Disponible en:</w:t>
      </w:r>
      <w:hyperlink r:id="rId47" w:history="1">
        <w:r w:rsidRPr="004F0F85">
          <w:rPr>
            <w:rFonts w:eastAsia="Times New Roman" w:cs="Times New Roman"/>
            <w:color w:val="0000FF"/>
            <w:sz w:val="24"/>
            <w:szCs w:val="24"/>
            <w:u w:val="single"/>
            <w:lang w:val="es-ES" w:eastAsia="es-AR"/>
          </w:rPr>
          <w:t>http://www.dh.gov.uk/prod_consum_dh/groups/dh_digitalassets/@dh/@ab/documents/digitalasset/dh_109839.pdf</w:t>
        </w:r>
      </w:hyperlink>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eastAsia="es-AR"/>
        </w:rPr>
        <w:t>33.</w:t>
      </w:r>
      <w:r w:rsidRPr="004F0F85">
        <w:rPr>
          <w:rFonts w:ascii="Times New Roman" w:eastAsia="Times New Roman" w:hAnsi="Times New Roman" w:cs="Times New Roman"/>
          <w:sz w:val="14"/>
          <w:szCs w:val="14"/>
          <w:lang w:eastAsia="es-AR"/>
        </w:rPr>
        <w:t>   </w:t>
      </w:r>
      <w:r w:rsidRPr="004F0F85">
        <w:rPr>
          <w:rFonts w:eastAsia="Times New Roman" w:cs="Times New Roman"/>
          <w:sz w:val="24"/>
          <w:szCs w:val="24"/>
          <w:lang w:val="en-GB" w:eastAsia="es-AR"/>
        </w:rPr>
        <w:t>European Medicines Agency </w:t>
      </w:r>
      <w:r w:rsidRPr="004F0F85">
        <w:rPr>
          <w:rFonts w:eastAsia="Times New Roman" w:cs="Times New Roman"/>
          <w:b/>
          <w:bCs/>
          <w:sz w:val="24"/>
          <w:szCs w:val="24"/>
          <w:lang w:val="en-GB" w:eastAsia="es-AR"/>
        </w:rPr>
        <w:t>EMA European Medicines Agency advises of risk of fever in young children following vaccination with Pandemrix </w:t>
      </w:r>
      <w:r w:rsidRPr="004F0F85">
        <w:rPr>
          <w:rFonts w:eastAsia="Times New Roman" w:cs="Times New Roman"/>
          <w:sz w:val="24"/>
          <w:szCs w:val="24"/>
          <w:lang w:val="en-GB" w:eastAsia="es-AR"/>
        </w:rPr>
        <w:t>(on-line) Londres. </w:t>
      </w:r>
      <w:r w:rsidRPr="004F0F85">
        <w:rPr>
          <w:rFonts w:eastAsia="Times New Roman" w:cs="Times New Roman"/>
          <w:sz w:val="24"/>
          <w:szCs w:val="24"/>
          <w:lang w:eastAsia="es-AR"/>
        </w:rPr>
        <w:t>Fecha de actualización: 4/12/09 Acceso: 13/04/10 Disponible en:</w:t>
      </w:r>
      <w:hyperlink r:id="rId48" w:history="1">
        <w:r w:rsidRPr="004F0F85">
          <w:rPr>
            <w:rFonts w:eastAsia="Times New Roman" w:cs="Times New Roman"/>
            <w:color w:val="0000FF"/>
            <w:sz w:val="24"/>
            <w:szCs w:val="24"/>
            <w:u w:val="single"/>
            <w:lang w:val="es-ES" w:eastAsia="es-AR"/>
          </w:rPr>
          <w:t>http://www.ema.europa.eu/pdfs/general/direct/pr/78440409en.pdf</w:t>
        </w:r>
      </w:hyperlink>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val="en-GB" w:eastAsia="es-AR"/>
        </w:rPr>
        <w:t>34.</w:t>
      </w:r>
      <w:r w:rsidRPr="004F0F85">
        <w:rPr>
          <w:rFonts w:ascii="Times New Roman" w:eastAsia="Times New Roman" w:hAnsi="Times New Roman" w:cs="Times New Roman"/>
          <w:sz w:val="14"/>
          <w:szCs w:val="14"/>
          <w:lang w:val="en-GB" w:eastAsia="es-AR"/>
        </w:rPr>
        <w:t>   </w:t>
      </w:r>
      <w:r w:rsidRPr="004F0F85">
        <w:rPr>
          <w:rFonts w:eastAsia="Times New Roman" w:cs="Times New Roman"/>
          <w:sz w:val="24"/>
          <w:szCs w:val="24"/>
          <w:lang w:val="en-GB" w:eastAsia="es-AR"/>
        </w:rPr>
        <w:t>MHRA. </w:t>
      </w:r>
      <w:r w:rsidRPr="004F0F85">
        <w:rPr>
          <w:rFonts w:eastAsia="Times New Roman" w:cs="Times New Roman"/>
          <w:b/>
          <w:bCs/>
          <w:sz w:val="24"/>
          <w:szCs w:val="24"/>
          <w:lang w:val="en-GB" w:eastAsia="es-AR"/>
        </w:rPr>
        <w:t>UK Suspected Adverse Reaction Analysis Swine Flu (H1N1) Vaccines – Celvapan and Pandemrix</w:t>
      </w:r>
      <w:r w:rsidRPr="004F0F85">
        <w:rPr>
          <w:rFonts w:eastAsia="Times New Roman" w:cs="Times New Roman"/>
          <w:sz w:val="24"/>
          <w:szCs w:val="24"/>
          <w:lang w:val="en-GB" w:eastAsia="es-AR"/>
        </w:rPr>
        <w:t> (on-line) Fecha de actualización: 26/03/10 Acceso</w:t>
      </w:r>
      <w:proofErr w:type="gramStart"/>
      <w:r w:rsidRPr="004F0F85">
        <w:rPr>
          <w:rFonts w:eastAsia="Times New Roman" w:cs="Times New Roman"/>
          <w:sz w:val="24"/>
          <w:szCs w:val="24"/>
          <w:lang w:val="en-GB" w:eastAsia="es-AR"/>
        </w:rPr>
        <w:t>:5</w:t>
      </w:r>
      <w:proofErr w:type="gramEnd"/>
      <w:r w:rsidRPr="004F0F85">
        <w:rPr>
          <w:rFonts w:eastAsia="Times New Roman" w:cs="Times New Roman"/>
          <w:sz w:val="24"/>
          <w:szCs w:val="24"/>
          <w:lang w:val="en-GB" w:eastAsia="es-AR"/>
        </w:rPr>
        <w:t>/04/10 Disponible:</w:t>
      </w:r>
      <w:hyperlink r:id="rId49" w:history="1">
        <w:r w:rsidRPr="004F0F85">
          <w:rPr>
            <w:rFonts w:eastAsia="Times New Roman" w:cs="Times New Roman"/>
            <w:color w:val="0000FF"/>
            <w:sz w:val="24"/>
            <w:szCs w:val="24"/>
            <w:u w:val="single"/>
            <w:lang w:val="en-GB" w:eastAsia="es-AR"/>
          </w:rPr>
          <w:t>http://www.mhra.gov.uk/Safetyinformation/Safetywarningsalertsandrecalls/Safetywarningsandmessagesformedicines</w:t>
        </w:r>
      </w:hyperlink>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eastAsia="Times New Roman" w:cs="Times New Roman"/>
          <w:sz w:val="24"/>
          <w:szCs w:val="24"/>
          <w:lang w:val="en-GB" w:eastAsia="es-AR"/>
        </w:rPr>
        <w:t>35.</w:t>
      </w:r>
      <w:r w:rsidRPr="004F0F85">
        <w:rPr>
          <w:rFonts w:ascii="Times New Roman" w:eastAsia="Times New Roman" w:hAnsi="Times New Roman" w:cs="Times New Roman"/>
          <w:sz w:val="14"/>
          <w:szCs w:val="14"/>
          <w:lang w:val="en-GB" w:eastAsia="es-AR"/>
        </w:rPr>
        <w:t>   </w:t>
      </w:r>
      <w:r w:rsidRPr="004F0F85">
        <w:rPr>
          <w:rFonts w:eastAsia="Times New Roman" w:cs="Times New Roman"/>
          <w:sz w:val="24"/>
          <w:szCs w:val="24"/>
          <w:lang w:val="en-GB" w:eastAsia="es-AR"/>
        </w:rPr>
        <w:t>Health Canadá. </w:t>
      </w:r>
      <w:r w:rsidRPr="004F0F85">
        <w:rPr>
          <w:rFonts w:eastAsia="Times New Roman" w:cs="Times New Roman"/>
          <w:b/>
          <w:bCs/>
          <w:sz w:val="24"/>
          <w:szCs w:val="24"/>
          <w:lang w:val="en-GB" w:eastAsia="es-AR"/>
        </w:rPr>
        <w:t>Product Information Leaflet Arepanrix™ H1N1 AS03-Adjuvanted H1N1 Pandemic Influenza Vaccine </w:t>
      </w:r>
      <w:r w:rsidRPr="004F0F85">
        <w:rPr>
          <w:rFonts w:eastAsia="Times New Roman" w:cs="Times New Roman"/>
          <w:sz w:val="24"/>
          <w:szCs w:val="24"/>
          <w:lang w:val="en-GB" w:eastAsia="es-AR"/>
        </w:rPr>
        <w:t>(on-line) Canadá Acceso: 13/04/10 Disponible en: </w:t>
      </w:r>
      <w:hyperlink r:id="rId50" w:history="1">
        <w:r w:rsidRPr="004F0F85">
          <w:rPr>
            <w:rFonts w:eastAsia="Times New Roman" w:cs="Times New Roman"/>
            <w:color w:val="0000FF"/>
            <w:sz w:val="24"/>
            <w:szCs w:val="24"/>
            <w:u w:val="single"/>
            <w:lang w:val="en-GB" w:eastAsia="es-AR"/>
          </w:rPr>
          <w:t>http://www.hc-sc.gc.ca/dhp-mps/prodpharma/legislation/interimorders-arretesurgence/prodinfo-vaccin-eng.php</w:t>
        </w:r>
      </w:hyperlink>
    </w:p>
    <w:p w:rsidR="004F0F85" w:rsidRPr="004F0F85" w:rsidRDefault="004F0F85" w:rsidP="004F0F85">
      <w:pPr>
        <w:spacing w:line="240" w:lineRule="auto"/>
        <w:ind w:left="2084" w:hanging="36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val="en-GB" w:eastAsia="es-AR"/>
        </w:rPr>
        <w:t>36. </w:t>
      </w:r>
      <w:r w:rsidRPr="004F0F85">
        <w:rPr>
          <w:rFonts w:eastAsia="Times New Roman" w:cs="Times New Roman"/>
          <w:sz w:val="24"/>
          <w:szCs w:val="24"/>
          <w:lang w:eastAsia="es-AR"/>
        </w:rPr>
        <w:t>Clinical Pharmacology [en línea] Gold Standard Multimedia. (Acceso restringido). Acceso: 14/04/10. Disponible en </w:t>
      </w:r>
      <w:hyperlink r:id="rId51" w:history="1">
        <w:r w:rsidRPr="004F0F85">
          <w:rPr>
            <w:rFonts w:eastAsia="Times New Roman" w:cs="Times New Roman"/>
            <w:color w:val="0000FF"/>
            <w:sz w:val="24"/>
            <w:szCs w:val="24"/>
            <w:u w:val="single"/>
            <w:lang w:eastAsia="es-AR"/>
          </w:rPr>
          <w:t>http://www.clinicalpharmacology.com</w:t>
        </w:r>
      </w:hyperlink>
    </w:p>
    <w:p w:rsidR="004F0F85" w:rsidRPr="004F0F85" w:rsidRDefault="004F0F85" w:rsidP="004F0F85">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pict>
          <v:rect id="_x0000_i1027" style="width:0;height:1.5pt" o:hralign="center" o:hrstd="t" o:hr="t" fillcolor="#a0a0a0" stroked="f"/>
        </w:pict>
      </w:r>
    </w:p>
    <w:p w:rsidR="004F0F85" w:rsidRPr="004F0F85" w:rsidRDefault="004F0F85" w:rsidP="004F0F85">
      <w:pPr>
        <w:spacing w:line="240" w:lineRule="auto"/>
        <w:ind w:left="1340"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t>La información brindada por el CIME, tiene por objeto promover el uso racional del medicamento y está destinada exclusivamente  a satisfacer la necesidad de mayor información de los profesionales de la salud y de los pacientes, para un uso adecuado de los medicamentos.</w:t>
      </w:r>
    </w:p>
    <w:p w:rsidR="004F0F85" w:rsidRPr="004F0F85" w:rsidRDefault="004F0F85" w:rsidP="004F0F85">
      <w:pPr>
        <w:spacing w:line="240" w:lineRule="auto"/>
        <w:ind w:left="1340" w:firstLine="0"/>
        <w:rPr>
          <w:rFonts w:ascii="Times New Roman" w:eastAsia="Times New Roman" w:hAnsi="Times New Roman" w:cs="Times New Roman"/>
          <w:sz w:val="24"/>
          <w:szCs w:val="24"/>
          <w:lang w:eastAsia="es-AR"/>
        </w:rPr>
      </w:pPr>
      <w:r w:rsidRPr="004F0F85">
        <w:rPr>
          <w:rFonts w:ascii="Times New Roman" w:eastAsia="Times New Roman" w:hAnsi="Times New Roman" w:cs="Times New Roman"/>
          <w:sz w:val="24"/>
          <w:szCs w:val="24"/>
          <w:lang w:eastAsia="es-AR"/>
        </w:rPr>
        <w:lastRenderedPageBreak/>
        <w:t>Este informe enviado por el CIME no debe ser interpretado como una prescripción médica, ni inducir una decisión de este tipo sin evaluar las condiciones individuales del paciente.</w:t>
      </w:r>
    </w:p>
    <w:p w:rsidR="006C5EA9" w:rsidRDefault="004F0F85">
      <w:bookmarkStart w:id="19" w:name="_GoBack"/>
      <w:bookmarkEnd w:id="19"/>
    </w:p>
    <w:sectPr w:rsidR="006C5E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85"/>
    <w:rsid w:val="000409FE"/>
    <w:rsid w:val="00042FE9"/>
    <w:rsid w:val="0028202B"/>
    <w:rsid w:val="004F0F85"/>
    <w:rsid w:val="005A7A08"/>
    <w:rsid w:val="005D6914"/>
    <w:rsid w:val="006336F5"/>
    <w:rsid w:val="00672FB9"/>
    <w:rsid w:val="007131AE"/>
    <w:rsid w:val="00A21C79"/>
    <w:rsid w:val="00A67FFC"/>
    <w:rsid w:val="00E85E78"/>
    <w:rsid w:val="00EF5B27"/>
    <w:rsid w:val="00F038A4"/>
    <w:rsid w:val="00F7228C"/>
    <w:rsid w:val="00FA3F55"/>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character" w:styleId="Hipervnculo">
    <w:name w:val="Hyperlink"/>
    <w:basedOn w:val="Fuentedeprrafopredeter"/>
    <w:uiPriority w:val="99"/>
    <w:semiHidden/>
    <w:unhideWhenUsed/>
    <w:rsid w:val="004F0F85"/>
    <w:rPr>
      <w:color w:val="0000FF"/>
      <w:u w:val="single"/>
    </w:rPr>
  </w:style>
  <w:style w:type="character" w:customStyle="1" w:styleId="apple-converted-space">
    <w:name w:val="apple-converted-space"/>
    <w:basedOn w:val="Fuentedeprrafopredeter"/>
    <w:rsid w:val="004F0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character" w:styleId="Hipervnculo">
    <w:name w:val="Hyperlink"/>
    <w:basedOn w:val="Fuentedeprrafopredeter"/>
    <w:uiPriority w:val="99"/>
    <w:semiHidden/>
    <w:unhideWhenUsed/>
    <w:rsid w:val="004F0F85"/>
    <w:rPr>
      <w:color w:val="0000FF"/>
      <w:u w:val="single"/>
    </w:rPr>
  </w:style>
  <w:style w:type="character" w:customStyle="1" w:styleId="apple-converted-space">
    <w:name w:val="apple-converted-space"/>
    <w:basedOn w:val="Fuentedeprrafopredeter"/>
    <w:rsid w:val="004F0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667353">
      <w:bodyDiv w:val="1"/>
      <w:marLeft w:val="0"/>
      <w:marRight w:val="0"/>
      <w:marTop w:val="0"/>
      <w:marBottom w:val="0"/>
      <w:divBdr>
        <w:top w:val="none" w:sz="0" w:space="0" w:color="auto"/>
        <w:left w:val="none" w:sz="0" w:space="0" w:color="auto"/>
        <w:bottom w:val="none" w:sz="0" w:space="0" w:color="auto"/>
        <w:right w:val="none" w:sz="0" w:space="0" w:color="auto"/>
      </w:divBdr>
      <w:divsChild>
        <w:div w:id="120764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4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ime.fcq.unc.edu.ar/vacunas%20antigripales%202010.htm" TargetMode="External"/><Relationship Id="rId18" Type="http://schemas.openxmlformats.org/officeDocument/2006/relationships/hyperlink" Target="http://cime.fcq.unc.edu.ar/vacunas%20antigripales%202010.htm" TargetMode="External"/><Relationship Id="rId26" Type="http://schemas.openxmlformats.org/officeDocument/2006/relationships/hyperlink" Target="http://www.anmat.gov.ar/vacunas/vacunas_2010.pdf" TargetMode="External"/><Relationship Id="rId39" Type="http://schemas.openxmlformats.org/officeDocument/2006/relationships/hyperlink" Target="http://www.phac-aspc.gc.ca/alert-alerte/h1n1/faq/faq_rg_h1n1-fvv-eng.php" TargetMode="External"/><Relationship Id="rId3" Type="http://schemas.openxmlformats.org/officeDocument/2006/relationships/settings" Target="settings.xml"/><Relationship Id="rId21" Type="http://schemas.openxmlformats.org/officeDocument/2006/relationships/hyperlink" Target="http://cime.fcq.unc.edu.ar/vacunas%20antigripales%202010.htm" TargetMode="External"/><Relationship Id="rId34" Type="http://schemas.openxmlformats.org/officeDocument/2006/relationships/hyperlink" Target="http://www.aeped.es/gripe/pdf/informe_tecnico_gripe.pdf" TargetMode="External"/><Relationship Id="rId42" Type="http://schemas.openxmlformats.org/officeDocument/2006/relationships/hyperlink" Target="http://www4.neuquen.gov.ar/salud/index.php?option=com_content&amp;view=article&amp;id=133:vacunaran-contra-la-gripe-pandemica-a-personal-de-salud-embarazadas-y-puerperas-&amp;catid=16:noticias&amp;Itemid=15" TargetMode="External"/><Relationship Id="rId47" Type="http://schemas.openxmlformats.org/officeDocument/2006/relationships/hyperlink" Target="http://www.dh.gov.uk/prod_consum_dh/groups/dh_digitalassets/@dh/@ab/documents/digitalasset/dh_109839.pdf" TargetMode="External"/><Relationship Id="rId50" Type="http://schemas.openxmlformats.org/officeDocument/2006/relationships/hyperlink" Target="http://www.hc-sc.gc.ca/dhp-mps/prodpharma/legislation/interimorders-arretesurgence/prodinfo-vaccin-eng.php" TargetMode="External"/><Relationship Id="rId7" Type="http://schemas.openxmlformats.org/officeDocument/2006/relationships/hyperlink" Target="http://cime.fcq.unc.edu.ar/vacunas%20antigripales%202010.htm" TargetMode="External"/><Relationship Id="rId12" Type="http://schemas.openxmlformats.org/officeDocument/2006/relationships/hyperlink" Target="http://cime.fcq.unc.edu.ar/vacunas%20antigripales%202010.htm" TargetMode="External"/><Relationship Id="rId17" Type="http://schemas.openxmlformats.org/officeDocument/2006/relationships/hyperlink" Target="http://cime.fcq.unc.edu.ar/vacunas%20antigripales%202010.htm" TargetMode="External"/><Relationship Id="rId25" Type="http://schemas.openxmlformats.org/officeDocument/2006/relationships/hyperlink" Target="http://cochrane.bvsalud.org/cochrane/pdf.php?name=CD001269" TargetMode="External"/><Relationship Id="rId33" Type="http://schemas.openxmlformats.org/officeDocument/2006/relationships/hyperlink" Target="http://www.who.int/csr/disease/influenza/200909_RecommendationFAQ.pdf" TargetMode="External"/><Relationship Id="rId38" Type="http://schemas.openxmlformats.org/officeDocument/2006/relationships/hyperlink" Target="http://www.intramed.net/userfiles/2010/file/Maria/Campa%C3%83?%C2%B1a.pdf" TargetMode="External"/><Relationship Id="rId46" Type="http://schemas.openxmlformats.org/officeDocument/2006/relationships/hyperlink" Target="http://www.sp.san.gva.es/rvn/campanas.htm" TargetMode="External"/><Relationship Id="rId2" Type="http://schemas.microsoft.com/office/2007/relationships/stylesWithEffects" Target="stylesWithEffects.xml"/><Relationship Id="rId16" Type="http://schemas.openxmlformats.org/officeDocument/2006/relationships/hyperlink" Target="http://cime.fcq.unc.edu.ar/vacunas%20antigripales%202010.htm" TargetMode="External"/><Relationship Id="rId20" Type="http://schemas.openxmlformats.org/officeDocument/2006/relationships/hyperlink" Target="http://cime.fcq.unc.edu.ar/vacunas%20antigripales%202010.htm" TargetMode="External"/><Relationship Id="rId29" Type="http://schemas.openxmlformats.org/officeDocument/2006/relationships/hyperlink" Target="http://www.anmat.gov.ar/vacunas/vacunas_antigripales2010.pdf" TargetMode="External"/><Relationship Id="rId41" Type="http://schemas.openxmlformats.org/officeDocument/2006/relationships/hyperlink" Target="http://espanol.pandemicflu.gov/pandemicflu/enes/24/_www_flu_gov/individualfamily/prevention/index.html" TargetMode="External"/><Relationship Id="rId1" Type="http://schemas.openxmlformats.org/officeDocument/2006/relationships/styles" Target="styles.xml"/><Relationship Id="rId6" Type="http://schemas.openxmlformats.org/officeDocument/2006/relationships/hyperlink" Target="http://cime.fcq.unc.edu.ar/vacunas%20antigripales%202010.htm" TargetMode="External"/><Relationship Id="rId11" Type="http://schemas.openxmlformats.org/officeDocument/2006/relationships/hyperlink" Target="http://cime.fcq.unc.edu.ar/vacunas%20antigripales%202010.htm" TargetMode="External"/><Relationship Id="rId24" Type="http://schemas.openxmlformats.org/officeDocument/2006/relationships/hyperlink" Target="http://cime.fcq.unc.edu.ar/vacunas%20antigripales%202010.htm" TargetMode="External"/><Relationship Id="rId32" Type="http://schemas.openxmlformats.org/officeDocument/2006/relationships/hyperlink" Target="http://www.who.int/csr/disease/influenza/201002_RecommendationFAQ.pdf" TargetMode="External"/><Relationship Id="rId37" Type="http://schemas.openxmlformats.org/officeDocument/2006/relationships/hyperlink" Target="http://www.who.int/wer/2009/wer8430.pdf" TargetMode="External"/><Relationship Id="rId40" Type="http://schemas.openxmlformats.org/officeDocument/2006/relationships/hyperlink" Target="http://www.aemps.es/actividad/documentos/notasPrensa/docs/2009/autoriza_vacuna_GripeA.pdf" TargetMode="External"/><Relationship Id="rId45" Type="http://schemas.openxmlformats.org/officeDocument/2006/relationships/hyperlink" Target="http://www.sp.san.gva.es/rvn/docs/gripea_20092010/protocolo_gripea.pdf" TargetMode="External"/><Relationship Id="rId53" Type="http://schemas.openxmlformats.org/officeDocument/2006/relationships/theme" Target="theme/theme1.xml"/><Relationship Id="rId5" Type="http://schemas.openxmlformats.org/officeDocument/2006/relationships/hyperlink" Target="http://cime.fcq.unc.edu.ar/vacunas%20antigripales%202010.htm" TargetMode="External"/><Relationship Id="rId15" Type="http://schemas.openxmlformats.org/officeDocument/2006/relationships/hyperlink" Target="http://cime.fcq.unc.edu.ar/vacunas%20antigripales%202010.htm" TargetMode="External"/><Relationship Id="rId23" Type="http://schemas.openxmlformats.org/officeDocument/2006/relationships/hyperlink" Target="http://cime.fcq.unc.edu.ar/vacunas%20antigripales%202010.htm" TargetMode="External"/><Relationship Id="rId28" Type="http://schemas.openxmlformats.org/officeDocument/2006/relationships/hyperlink" Target="http://www.anmat.gov.ar/vacunas/vacunas_antigripales2010.pdf" TargetMode="External"/><Relationship Id="rId36" Type="http://schemas.openxmlformats.org/officeDocument/2006/relationships/hyperlink" Target="http://www.elsevier.es/watermark/ctl_servlet?_f=10&amp;pident_articulo=13143107&amp;pident_usuario=0&amp;pcontactid=&amp;pident_revista=27&amp;ty=47&amp;accion=L&amp;origen=elsevier&amp;web=www.elsevier.es&amp;lan=es&amp;fichero=27v41n12a13143107pdf001.pdf" TargetMode="External"/><Relationship Id="rId49" Type="http://schemas.openxmlformats.org/officeDocument/2006/relationships/hyperlink" Target="http://www.mhra.gov.uk/Safetyinformation/Safetywarningsalertsandrecalls/Safetywarningsandmessagesformedicines" TargetMode="External"/><Relationship Id="rId10" Type="http://schemas.openxmlformats.org/officeDocument/2006/relationships/hyperlink" Target="http://cime.fcq.unc.edu.ar/vacunas%20antigripales%202010.htm" TargetMode="External"/><Relationship Id="rId19" Type="http://schemas.openxmlformats.org/officeDocument/2006/relationships/hyperlink" Target="http://cime.fcq.unc.edu.ar/vacunas%20antigripales%202010.htm" TargetMode="External"/><Relationship Id="rId31" Type="http://schemas.openxmlformats.org/officeDocument/2006/relationships/hyperlink" Target="http://espanol.pandemicflu.gov/pandemicflu/enes/24/_www_pandemicflu_gov/professional/global/h1n1international.html" TargetMode="External"/><Relationship Id="rId44" Type="http://schemas.openxmlformats.org/officeDocument/2006/relationships/hyperlink" Target="http://www.icf.uab.es/informacion/alienacion_gripal.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ime.fcq.unc.edu.ar/vacunas%20antigripales%202010.htm" TargetMode="External"/><Relationship Id="rId14" Type="http://schemas.openxmlformats.org/officeDocument/2006/relationships/hyperlink" Target="http://cime.fcq.unc.edu.ar/vacunas%20antigripales%202010.htm" TargetMode="External"/><Relationship Id="rId22" Type="http://schemas.openxmlformats.org/officeDocument/2006/relationships/hyperlink" Target="http://cime.fcq.unc.edu.ar/vacunas%20antigripales%202010.htm" TargetMode="External"/><Relationship Id="rId27" Type="http://schemas.openxmlformats.org/officeDocument/2006/relationships/hyperlink" Target="http://www.anmat.gov.ar/vacunas/aclaraciones_gripe.pdf" TargetMode="External"/><Relationship Id="rId30" Type="http://schemas.openxmlformats.org/officeDocument/2006/relationships/hyperlink" Target="http://www.ema.europa.eu/" TargetMode="External"/><Relationship Id="rId35" Type="http://schemas.openxmlformats.org/officeDocument/2006/relationships/hyperlink" Target="http://www.who-umc.org/DynPage.aspx?id=85898" TargetMode="External"/><Relationship Id="rId43" Type="http://schemas.openxmlformats.org/officeDocument/2006/relationships/hyperlink" Target="http://www.ema.europa.eu/" TargetMode="External"/><Relationship Id="rId48" Type="http://schemas.openxmlformats.org/officeDocument/2006/relationships/hyperlink" Target="http://www.ema.europa.eu/pdfs/general/direct/pr/78440409en.pdf" TargetMode="External"/><Relationship Id="rId8" Type="http://schemas.openxmlformats.org/officeDocument/2006/relationships/hyperlink" Target="http://cime.fcq.unc.edu.ar/vacunas%20antigripales%202010.htm" TargetMode="External"/><Relationship Id="rId51" Type="http://schemas.openxmlformats.org/officeDocument/2006/relationships/hyperlink" Target="http://www.clinicalpharmac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4121</Words>
  <Characters>22669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Juan Pablo</cp:lastModifiedBy>
  <cp:revision>1</cp:revision>
  <dcterms:created xsi:type="dcterms:W3CDTF">2016-05-11T17:32:00Z</dcterms:created>
  <dcterms:modified xsi:type="dcterms:W3CDTF">2016-05-11T17:33:00Z</dcterms:modified>
</cp:coreProperties>
</file>