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32" w:rsidRPr="001C6932" w:rsidRDefault="001C6932" w:rsidP="001C6932">
      <w:pPr>
        <w:spacing w:line="240" w:lineRule="auto"/>
        <w:ind w:firstLine="0"/>
        <w:jc w:val="center"/>
        <w:outlineLvl w:val="0"/>
        <w:rPr>
          <w:rFonts w:ascii="Times New Roman" w:eastAsia="Times New Roman" w:hAnsi="Times New Roman" w:cs="Times New Roman"/>
          <w:b/>
          <w:bCs/>
          <w:color w:val="000000"/>
          <w:kern w:val="36"/>
          <w:sz w:val="48"/>
          <w:szCs w:val="48"/>
          <w:lang w:eastAsia="es-AR"/>
        </w:rPr>
      </w:pPr>
      <w:r w:rsidRPr="001C6932">
        <w:rPr>
          <w:rFonts w:ascii="Times New Roman" w:eastAsia="Times New Roman" w:hAnsi="Times New Roman" w:cs="Times New Roman"/>
          <w:b/>
          <w:bCs/>
          <w:color w:val="000000"/>
          <w:kern w:val="36"/>
          <w:sz w:val="24"/>
          <w:szCs w:val="24"/>
          <w:lang w:val="es-ES_tradnl" w:eastAsia="es-AR"/>
        </w:rPr>
        <w:t>INFORMACIÓN ACTIVA SOBRE MEDICAMENTOS</w:t>
      </w:r>
    </w:p>
    <w:p w:rsidR="001C6932" w:rsidRPr="001C6932" w:rsidRDefault="001C6932" w:rsidP="001C6932">
      <w:pPr>
        <w:spacing w:line="240" w:lineRule="auto"/>
        <w:ind w:firstLine="0"/>
        <w:jc w:val="center"/>
        <w:outlineLvl w:val="3"/>
        <w:rPr>
          <w:rFonts w:ascii="Times New Roman" w:eastAsia="Times New Roman" w:hAnsi="Times New Roman" w:cs="Times New Roman"/>
          <w:b/>
          <w:bCs/>
          <w:color w:val="000000"/>
          <w:sz w:val="24"/>
          <w:szCs w:val="24"/>
          <w:lang w:eastAsia="es-AR"/>
        </w:rPr>
      </w:pPr>
      <w:r w:rsidRPr="001C6932">
        <w:rPr>
          <w:rFonts w:ascii="Times New Roman" w:eastAsia="Times New Roman" w:hAnsi="Times New Roman" w:cs="Times New Roman"/>
          <w:b/>
          <w:bCs/>
          <w:caps/>
          <w:color w:val="000000"/>
          <w:sz w:val="24"/>
          <w:szCs w:val="24"/>
          <w:lang w:eastAsia="es-AR"/>
        </w:rPr>
        <w:t>SIBUTRAMINA:</w:t>
      </w:r>
      <w:r w:rsidRPr="001C6932">
        <w:rPr>
          <w:rFonts w:ascii="Times New Roman" w:eastAsia="Times New Roman" w:hAnsi="Times New Roman" w:cs="Times New Roman"/>
          <w:b/>
          <w:bCs/>
          <w:color w:val="000000"/>
          <w:sz w:val="24"/>
          <w:szCs w:val="24"/>
          <w:lang w:eastAsia="es-AR"/>
        </w:rPr>
        <w:t> se necesita más información sobre su relación riesgo/beneficio</w:t>
      </w:r>
    </w:p>
    <w:p w:rsidR="001C6932" w:rsidRPr="001C6932" w:rsidRDefault="001C6932" w:rsidP="001C6932">
      <w:pPr>
        <w:spacing w:before="0" w:beforeAutospacing="0" w:after="0" w:afterAutospacing="0" w:line="480" w:lineRule="atLeast"/>
        <w:ind w:firstLine="0"/>
        <w:jc w:val="center"/>
        <w:outlineLvl w:val="0"/>
        <w:rPr>
          <w:rFonts w:ascii="Times New Roman" w:eastAsia="Times New Roman" w:hAnsi="Times New Roman" w:cs="Times New Roman"/>
          <w:b/>
          <w:bCs/>
          <w:color w:val="000000"/>
          <w:kern w:val="36"/>
          <w:sz w:val="48"/>
          <w:szCs w:val="48"/>
          <w:lang w:eastAsia="es-AR"/>
        </w:rPr>
      </w:pPr>
      <w:r w:rsidRPr="001C6932">
        <w:rPr>
          <w:rFonts w:ascii="Times New Roman" w:eastAsia="Times New Roman" w:hAnsi="Times New Roman" w:cs="Times New Roman"/>
          <w:i/>
          <w:iCs/>
          <w:color w:val="000000"/>
          <w:kern w:val="36"/>
          <w:sz w:val="24"/>
          <w:szCs w:val="24"/>
          <w:lang w:val="es-ES_tradnl" w:eastAsia="es-AR"/>
        </w:rPr>
        <w:t>(Mayo de 2002)</w:t>
      </w:r>
    </w:p>
    <w:p w:rsidR="001C6932" w:rsidRPr="001C6932" w:rsidRDefault="001C6932" w:rsidP="001C6932">
      <w:pPr>
        <w:spacing w:before="0" w:beforeAutospacing="0" w:after="0" w:afterAutospacing="0" w:line="240" w:lineRule="atLeast"/>
        <w:ind w:firstLine="0"/>
        <w:jc w:val="center"/>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val="es-ES_tradnl" w:eastAsia="es-AR"/>
        </w:rPr>
        <w:t xml:space="preserve">Viviana Correa Salde y Nancy </w:t>
      </w:r>
      <w:proofErr w:type="spellStart"/>
      <w:r w:rsidRPr="001C6932">
        <w:rPr>
          <w:rFonts w:ascii="Times New Roman" w:eastAsia="Times New Roman" w:hAnsi="Times New Roman" w:cs="Times New Roman"/>
          <w:color w:val="000000"/>
          <w:sz w:val="24"/>
          <w:szCs w:val="24"/>
          <w:lang w:val="es-ES_tradnl" w:eastAsia="es-AR"/>
        </w:rPr>
        <w:t>Solá</w:t>
      </w:r>
      <w:proofErr w:type="spellEnd"/>
    </w:p>
    <w:p w:rsidR="001C6932" w:rsidRPr="001C6932" w:rsidRDefault="001C6932" w:rsidP="001C6932">
      <w:pPr>
        <w:spacing w:before="0" w:beforeAutospacing="0" w:after="0" w:afterAutospacing="0" w:line="240" w:lineRule="atLeast"/>
        <w:ind w:firstLine="0"/>
        <w:jc w:val="center"/>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val="es-ES_tradnl" w:eastAsia="es-AR"/>
        </w:rPr>
        <w:t>Centro de Información de Medicamentos</w:t>
      </w:r>
    </w:p>
    <w:p w:rsidR="001C6932" w:rsidRPr="001C6932" w:rsidRDefault="001C6932" w:rsidP="001C6932">
      <w:pPr>
        <w:spacing w:before="0" w:beforeAutospacing="0" w:after="0" w:afterAutospacing="0" w:line="240" w:lineRule="atLeast"/>
        <w:ind w:firstLine="0"/>
        <w:jc w:val="center"/>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val="es-ES_tradnl" w:eastAsia="es-AR"/>
        </w:rPr>
        <w:t>Departamento de Farmacia - Facultad de Ciencias Químicas</w:t>
      </w:r>
    </w:p>
    <w:p w:rsidR="001C6932" w:rsidRPr="001C6932" w:rsidRDefault="001C6932" w:rsidP="001C6932">
      <w:pPr>
        <w:spacing w:before="0" w:beforeAutospacing="0" w:after="0" w:afterAutospacing="0" w:line="240" w:lineRule="atLeast"/>
        <w:ind w:firstLine="0"/>
        <w:jc w:val="center"/>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val="es-ES_tradnl" w:eastAsia="es-AR"/>
        </w:rPr>
        <w:t>Universidad Nacional de Córdoba</w:t>
      </w:r>
    </w:p>
    <w:p w:rsidR="001C6932" w:rsidRPr="001C6932" w:rsidRDefault="001C6932" w:rsidP="001C6932">
      <w:pPr>
        <w:spacing w:line="240" w:lineRule="auto"/>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b/>
          <w:bCs/>
          <w:caps/>
          <w:color w:val="000000"/>
          <w:sz w:val="24"/>
          <w:szCs w:val="24"/>
          <w:lang w:eastAsia="es-AR"/>
        </w:rPr>
        <w:t>CONTENIDOS:</w:t>
      </w:r>
    </w:p>
    <w:tbl>
      <w:tblPr>
        <w:tblW w:w="0" w:type="auto"/>
        <w:jc w:val="center"/>
        <w:tblCellMar>
          <w:left w:w="0" w:type="dxa"/>
          <w:right w:w="0" w:type="dxa"/>
        </w:tblCellMar>
        <w:tblLook w:val="04A0" w:firstRow="1" w:lastRow="0" w:firstColumn="1" w:lastColumn="0" w:noHBand="0" w:noVBand="1"/>
      </w:tblPr>
      <w:tblGrid>
        <w:gridCol w:w="4337"/>
        <w:gridCol w:w="4307"/>
      </w:tblGrid>
      <w:tr w:rsidR="001C6932" w:rsidRPr="001C6932" w:rsidTr="001C6932">
        <w:trPr>
          <w:jc w:val="center"/>
        </w:trPr>
        <w:tc>
          <w:tcPr>
            <w:tcW w:w="4489" w:type="dxa"/>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b/>
                <w:bCs/>
                <w:sz w:val="20"/>
                <w:szCs w:val="20"/>
                <w:lang w:eastAsia="es-AR"/>
              </w:rPr>
              <w:t>INTRODUCCIÓN</w:t>
            </w:r>
          </w:p>
        </w:tc>
        <w:tc>
          <w:tcPr>
            <w:tcW w:w="4489" w:type="dxa"/>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b/>
                <w:bCs/>
                <w:sz w:val="20"/>
                <w:szCs w:val="20"/>
                <w:lang w:eastAsia="es-AR"/>
              </w:rPr>
              <w:t>ADVERTENCIAS ESPECIALES</w:t>
            </w:r>
          </w:p>
        </w:tc>
      </w:tr>
      <w:tr w:rsidR="001C6932" w:rsidRPr="001C6932" w:rsidTr="001C6932">
        <w:trPr>
          <w:jc w:val="center"/>
        </w:trPr>
        <w:tc>
          <w:tcPr>
            <w:tcW w:w="4489" w:type="dxa"/>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b/>
                <w:bCs/>
                <w:sz w:val="20"/>
                <w:szCs w:val="20"/>
                <w:lang w:eastAsia="es-AR"/>
              </w:rPr>
              <w:t>FARMACOVIGILANCIA</w:t>
            </w:r>
          </w:p>
        </w:tc>
        <w:tc>
          <w:tcPr>
            <w:tcW w:w="4489" w:type="dxa"/>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b/>
                <w:bCs/>
                <w:sz w:val="20"/>
                <w:szCs w:val="20"/>
                <w:lang w:val="es-ES_tradnl" w:eastAsia="es-AR"/>
              </w:rPr>
              <w:t>REACCIONES ADVERSAS</w:t>
            </w:r>
          </w:p>
        </w:tc>
      </w:tr>
      <w:tr w:rsidR="001C6932" w:rsidRPr="001C6932" w:rsidTr="001C6932">
        <w:trPr>
          <w:jc w:val="center"/>
        </w:trPr>
        <w:tc>
          <w:tcPr>
            <w:tcW w:w="4489" w:type="dxa"/>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firstLine="0"/>
              <w:jc w:val="center"/>
              <w:outlineLvl w:val="8"/>
              <w:rPr>
                <w:rFonts w:ascii="Times New Roman" w:eastAsia="Times New Roman" w:hAnsi="Times New Roman" w:cs="Times New Roman"/>
                <w:sz w:val="24"/>
                <w:szCs w:val="24"/>
                <w:lang w:eastAsia="es-AR"/>
              </w:rPr>
            </w:pPr>
            <w:r w:rsidRPr="001C6932">
              <w:rPr>
                <w:rFonts w:ascii="Times New Roman" w:eastAsia="Times New Roman" w:hAnsi="Times New Roman" w:cs="Times New Roman"/>
                <w:b/>
                <w:bCs/>
                <w:sz w:val="20"/>
                <w:szCs w:val="20"/>
                <w:lang w:eastAsia="es-AR"/>
              </w:rPr>
              <w:t>¿CUÁL ES LA POSICIÓN DEL LABORATORIO PRODUCTOR?</w:t>
            </w:r>
          </w:p>
        </w:tc>
        <w:tc>
          <w:tcPr>
            <w:tcW w:w="4489" w:type="dxa"/>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b/>
                <w:bCs/>
                <w:sz w:val="20"/>
                <w:szCs w:val="20"/>
                <w:lang w:eastAsia="es-AR"/>
              </w:rPr>
              <w:t>OTRAS CARACTERISTICAS FARMACOLÓGICAS</w:t>
            </w:r>
          </w:p>
        </w:tc>
      </w:tr>
      <w:tr w:rsidR="001C6932" w:rsidRPr="001C6932" w:rsidTr="001C6932">
        <w:trPr>
          <w:jc w:val="center"/>
        </w:trPr>
        <w:tc>
          <w:tcPr>
            <w:tcW w:w="4489" w:type="dxa"/>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firstLine="0"/>
              <w:jc w:val="center"/>
              <w:outlineLvl w:val="8"/>
              <w:rPr>
                <w:rFonts w:ascii="Times New Roman" w:eastAsia="Times New Roman" w:hAnsi="Times New Roman" w:cs="Times New Roman"/>
                <w:sz w:val="24"/>
                <w:szCs w:val="24"/>
                <w:lang w:eastAsia="es-AR"/>
              </w:rPr>
            </w:pPr>
            <w:r w:rsidRPr="001C6932">
              <w:rPr>
                <w:rFonts w:ascii="Times New Roman" w:eastAsia="Times New Roman" w:hAnsi="Times New Roman" w:cs="Times New Roman"/>
                <w:b/>
                <w:bCs/>
                <w:sz w:val="20"/>
                <w:szCs w:val="20"/>
                <w:lang w:eastAsia="es-AR"/>
              </w:rPr>
              <w:t>INDICACIONES TERAPÉUTICAS</w:t>
            </w:r>
          </w:p>
        </w:tc>
        <w:tc>
          <w:tcPr>
            <w:tcW w:w="4489" w:type="dxa"/>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b/>
                <w:bCs/>
                <w:sz w:val="20"/>
                <w:szCs w:val="20"/>
                <w:lang w:eastAsia="es-AR"/>
              </w:rPr>
              <w:t>NOMBRES COMERCIALES DISPONIBLES EN ARGENTINA</w:t>
            </w:r>
          </w:p>
        </w:tc>
      </w:tr>
      <w:tr w:rsidR="001C6932" w:rsidRPr="001C6932" w:rsidTr="001C6932">
        <w:trPr>
          <w:jc w:val="center"/>
        </w:trPr>
        <w:tc>
          <w:tcPr>
            <w:tcW w:w="4489" w:type="dxa"/>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firstLine="0"/>
              <w:jc w:val="center"/>
              <w:outlineLvl w:val="8"/>
              <w:rPr>
                <w:rFonts w:ascii="Times New Roman" w:eastAsia="Times New Roman" w:hAnsi="Times New Roman" w:cs="Times New Roman"/>
                <w:sz w:val="24"/>
                <w:szCs w:val="24"/>
                <w:lang w:eastAsia="es-AR"/>
              </w:rPr>
            </w:pPr>
            <w:r w:rsidRPr="001C6932">
              <w:rPr>
                <w:rFonts w:ascii="Times New Roman" w:eastAsia="Times New Roman" w:hAnsi="Times New Roman" w:cs="Times New Roman"/>
                <w:b/>
                <w:bCs/>
                <w:sz w:val="20"/>
                <w:szCs w:val="20"/>
                <w:lang w:eastAsia="es-AR"/>
              </w:rPr>
              <w:t>CONTRAINDICACIONES</w:t>
            </w:r>
          </w:p>
        </w:tc>
        <w:tc>
          <w:tcPr>
            <w:tcW w:w="4489" w:type="dxa"/>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b/>
                <w:bCs/>
                <w:sz w:val="20"/>
                <w:szCs w:val="20"/>
                <w:lang w:eastAsia="es-AR"/>
              </w:rPr>
              <w:t>BIBLIOGRAFÍA</w:t>
            </w:r>
          </w:p>
        </w:tc>
      </w:tr>
    </w:tbl>
    <w:p w:rsidR="001C6932" w:rsidRPr="001C6932" w:rsidRDefault="001C6932" w:rsidP="001C6932">
      <w:pPr>
        <w:spacing w:line="240" w:lineRule="auto"/>
        <w:ind w:firstLine="0"/>
        <w:jc w:val="center"/>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b/>
          <w:bCs/>
          <w:color w:val="000000"/>
          <w:sz w:val="24"/>
          <w:szCs w:val="24"/>
          <w:lang w:eastAsia="es-AR"/>
        </w:rPr>
        <w:t>  INTRODUCCIÓN</w:t>
      </w:r>
    </w:p>
    <w:p w:rsidR="001C6932" w:rsidRPr="001C6932" w:rsidRDefault="001C6932" w:rsidP="001C6932">
      <w:pPr>
        <w:spacing w:beforeAutospacing="0" w:after="0" w:afterAutospacing="0" w:line="360" w:lineRule="atLeast"/>
        <w:ind w:firstLine="0"/>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 xml:space="preserve">La </w:t>
      </w:r>
      <w:proofErr w:type="spellStart"/>
      <w:r w:rsidRPr="001C6932">
        <w:rPr>
          <w:rFonts w:ascii="Times New Roman" w:eastAsia="Times New Roman" w:hAnsi="Times New Roman" w:cs="Times New Roman"/>
          <w:color w:val="000000"/>
          <w:sz w:val="27"/>
          <w:szCs w:val="27"/>
          <w:lang w:eastAsia="es-AR"/>
        </w:rPr>
        <w:t>Sibutramina</w:t>
      </w:r>
      <w:proofErr w:type="spellEnd"/>
      <w:r w:rsidRPr="001C6932">
        <w:rPr>
          <w:rFonts w:ascii="Times New Roman" w:eastAsia="Times New Roman" w:hAnsi="Times New Roman" w:cs="Times New Roman"/>
          <w:color w:val="000000"/>
          <w:sz w:val="27"/>
          <w:szCs w:val="27"/>
          <w:lang w:eastAsia="es-AR"/>
        </w:rPr>
        <w:t xml:space="preserve"> es un medicamento indicado en el tratamiento de las </w:t>
      </w:r>
      <w:r w:rsidRPr="001C6932">
        <w:rPr>
          <w:rFonts w:ascii="Times New Roman" w:eastAsia="Times New Roman" w:hAnsi="Times New Roman" w:cs="Times New Roman"/>
          <w:i/>
          <w:iCs/>
          <w:color w:val="000000"/>
          <w:sz w:val="27"/>
          <w:szCs w:val="27"/>
          <w:lang w:eastAsia="es-AR"/>
        </w:rPr>
        <w:t>“formas severas de obesidad”</w:t>
      </w:r>
      <w:r w:rsidRPr="001C6932">
        <w:rPr>
          <w:rFonts w:ascii="Times New Roman" w:eastAsia="Times New Roman" w:hAnsi="Times New Roman" w:cs="Times New Roman"/>
          <w:color w:val="000000"/>
          <w:sz w:val="27"/>
          <w:szCs w:val="27"/>
          <w:lang w:eastAsia="es-AR"/>
        </w:rPr>
        <w:t xml:space="preserve">, o bien cuando el sobrepeso está asociado a otros factores de riesgo (diabetes tipo 2 o </w:t>
      </w:r>
      <w:proofErr w:type="spellStart"/>
      <w:r w:rsidRPr="001C6932">
        <w:rPr>
          <w:rFonts w:ascii="Times New Roman" w:eastAsia="Times New Roman" w:hAnsi="Times New Roman" w:cs="Times New Roman"/>
          <w:color w:val="000000"/>
          <w:sz w:val="27"/>
          <w:szCs w:val="27"/>
          <w:lang w:eastAsia="es-AR"/>
        </w:rPr>
        <w:t>dislipemia</w:t>
      </w:r>
      <w:proofErr w:type="spellEnd"/>
      <w:r w:rsidRPr="001C6932">
        <w:rPr>
          <w:rFonts w:ascii="Times New Roman" w:eastAsia="Times New Roman" w:hAnsi="Times New Roman" w:cs="Times New Roman"/>
          <w:color w:val="000000"/>
          <w:sz w:val="27"/>
          <w:szCs w:val="27"/>
          <w:lang w:eastAsia="es-AR"/>
        </w:rPr>
        <w:t xml:space="preserve">), en pacientes que no han respondido previamente a un régimen apropiado de </w:t>
      </w:r>
      <w:proofErr w:type="spellStart"/>
      <w:r w:rsidRPr="001C6932">
        <w:rPr>
          <w:rFonts w:ascii="Times New Roman" w:eastAsia="Times New Roman" w:hAnsi="Times New Roman" w:cs="Times New Roman"/>
          <w:color w:val="000000"/>
          <w:sz w:val="27"/>
          <w:szCs w:val="27"/>
          <w:lang w:eastAsia="es-AR"/>
        </w:rPr>
        <w:t>perdida</w:t>
      </w:r>
      <w:proofErr w:type="spellEnd"/>
      <w:r w:rsidRPr="001C6932">
        <w:rPr>
          <w:rFonts w:ascii="Times New Roman" w:eastAsia="Times New Roman" w:hAnsi="Times New Roman" w:cs="Times New Roman"/>
          <w:color w:val="000000"/>
          <w:sz w:val="27"/>
          <w:szCs w:val="27"/>
          <w:lang w:eastAsia="es-AR"/>
        </w:rPr>
        <w:t xml:space="preserve"> de peso. </w:t>
      </w:r>
      <w:bookmarkStart w:id="0" w:name="_ednref1"/>
      <w:r w:rsidRPr="001C6932">
        <w:rPr>
          <w:rFonts w:ascii="Times New Roman" w:eastAsia="Times New Roman" w:hAnsi="Times New Roman" w:cs="Times New Roman"/>
          <w:color w:val="000000"/>
          <w:sz w:val="27"/>
          <w:szCs w:val="27"/>
          <w:lang w:eastAsia="es-AR"/>
        </w:rPr>
        <w:fldChar w:fldCharType="begin"/>
      </w:r>
      <w:r w:rsidRPr="001C6932">
        <w:rPr>
          <w:rFonts w:ascii="Times New Roman" w:eastAsia="Times New Roman" w:hAnsi="Times New Roman" w:cs="Times New Roman"/>
          <w:color w:val="000000"/>
          <w:sz w:val="27"/>
          <w:szCs w:val="27"/>
          <w:lang w:eastAsia="es-AR"/>
        </w:rPr>
        <w:instrText xml:space="preserve"> HYPERLINK "http://cime.fcq.unc.edu.ar/sibutramina.htm" \l "_edn1" \o "" </w:instrText>
      </w:r>
      <w:r w:rsidRPr="001C6932">
        <w:rPr>
          <w:rFonts w:ascii="Times New Roman" w:eastAsia="Times New Roman" w:hAnsi="Times New Roman" w:cs="Times New Roman"/>
          <w:color w:val="000000"/>
          <w:sz w:val="27"/>
          <w:szCs w:val="27"/>
          <w:lang w:eastAsia="es-AR"/>
        </w:rPr>
        <w:fldChar w:fldCharType="separate"/>
      </w:r>
      <w:r w:rsidRPr="001C6932">
        <w:rPr>
          <w:rFonts w:ascii="Times New Roman" w:eastAsia="Times New Roman" w:hAnsi="Times New Roman" w:cs="Times New Roman"/>
          <w:sz w:val="27"/>
          <w:szCs w:val="27"/>
          <w:lang w:eastAsia="es-AR"/>
        </w:rPr>
        <w:t>[</w:t>
      </w:r>
      <w:proofErr w:type="gramStart"/>
      <w:r w:rsidRPr="001C6932">
        <w:rPr>
          <w:rFonts w:ascii="Times New Roman" w:eastAsia="Times New Roman" w:hAnsi="Times New Roman" w:cs="Times New Roman"/>
          <w:sz w:val="27"/>
          <w:szCs w:val="27"/>
          <w:lang w:eastAsia="es-AR"/>
        </w:rPr>
        <w:t>i</w:t>
      </w:r>
      <w:proofErr w:type="gramEnd"/>
      <w:r w:rsidRPr="001C6932">
        <w:rPr>
          <w:rFonts w:ascii="Times New Roman" w:eastAsia="Times New Roman" w:hAnsi="Times New Roman" w:cs="Times New Roman"/>
          <w:sz w:val="27"/>
          <w:szCs w:val="27"/>
          <w:lang w:eastAsia="es-AR"/>
        </w:rPr>
        <w:t>]</w:t>
      </w:r>
      <w:r w:rsidRPr="001C6932">
        <w:rPr>
          <w:rFonts w:ascii="Times New Roman" w:eastAsia="Times New Roman" w:hAnsi="Times New Roman" w:cs="Times New Roman"/>
          <w:color w:val="000000"/>
          <w:sz w:val="27"/>
          <w:szCs w:val="27"/>
          <w:lang w:eastAsia="es-AR"/>
        </w:rPr>
        <w:fldChar w:fldCharType="end"/>
      </w:r>
      <w:bookmarkEnd w:id="0"/>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Este medicamento sólo debe ser administrado como parte integral de una terapia de reducción de peso que incluya modificación de los hábitos de vida e incremento de la actividad física, y bajo vigilancia de un médico con experiencia en el tratamiento de la obesidad. </w:t>
      </w:r>
      <w:r w:rsidRPr="001C6932">
        <w:rPr>
          <w:rFonts w:ascii="Times New Roman" w:eastAsia="Times New Roman" w:hAnsi="Times New Roman" w:cs="Times New Roman"/>
          <w:color w:val="FF0000"/>
          <w:sz w:val="24"/>
          <w:szCs w:val="24"/>
          <w:vertAlign w:val="superscript"/>
          <w:lang w:eastAsia="es-AR"/>
        </w:rPr>
        <w:t>1, </w:t>
      </w:r>
      <w:bookmarkStart w:id="1" w:name="_ednref2"/>
      <w:r w:rsidRPr="001C6932">
        <w:rPr>
          <w:rFonts w:ascii="Times New Roman" w:eastAsia="Times New Roman" w:hAnsi="Times New Roman" w:cs="Times New Roman"/>
          <w:color w:val="000000"/>
          <w:sz w:val="24"/>
          <w:szCs w:val="24"/>
          <w:vertAlign w:val="superscript"/>
          <w:lang w:eastAsia="es-AR"/>
        </w:rPr>
        <w:fldChar w:fldCharType="begin"/>
      </w:r>
      <w:r w:rsidRPr="001C6932">
        <w:rPr>
          <w:rFonts w:ascii="Times New Roman" w:eastAsia="Times New Roman" w:hAnsi="Times New Roman" w:cs="Times New Roman"/>
          <w:color w:val="000000"/>
          <w:sz w:val="24"/>
          <w:szCs w:val="24"/>
          <w:vertAlign w:val="superscript"/>
          <w:lang w:eastAsia="es-AR"/>
        </w:rPr>
        <w:instrText xml:space="preserve"> HYPERLINK "http://cime.fcq.unc.edu.ar/sibutramina.htm" \l "_edn2" \o "" </w:instrText>
      </w:r>
      <w:r w:rsidRPr="001C6932">
        <w:rPr>
          <w:rFonts w:ascii="Times New Roman" w:eastAsia="Times New Roman" w:hAnsi="Times New Roman" w:cs="Times New Roman"/>
          <w:color w:val="000000"/>
          <w:sz w:val="24"/>
          <w:szCs w:val="24"/>
          <w:vertAlign w:val="superscript"/>
          <w:lang w:eastAsia="es-AR"/>
        </w:rPr>
        <w:fldChar w:fldCharType="separate"/>
      </w:r>
      <w:r w:rsidRPr="001C6932">
        <w:rPr>
          <w:rFonts w:ascii="Times New Roman" w:eastAsia="Times New Roman" w:hAnsi="Times New Roman" w:cs="Times New Roman"/>
          <w:sz w:val="24"/>
          <w:szCs w:val="24"/>
          <w:vertAlign w:val="superscript"/>
          <w:lang w:eastAsia="es-AR"/>
        </w:rPr>
        <w:t>[ii]</w:t>
      </w:r>
      <w:r w:rsidRPr="001C6932">
        <w:rPr>
          <w:rFonts w:ascii="Times New Roman" w:eastAsia="Times New Roman" w:hAnsi="Times New Roman" w:cs="Times New Roman"/>
          <w:color w:val="000000"/>
          <w:sz w:val="24"/>
          <w:szCs w:val="24"/>
          <w:vertAlign w:val="superscript"/>
          <w:lang w:eastAsia="es-AR"/>
        </w:rPr>
        <w:fldChar w:fldCharType="end"/>
      </w:r>
      <w:bookmarkEnd w:id="1"/>
    </w:p>
    <w:p w:rsidR="001C6932" w:rsidRPr="001C6932" w:rsidRDefault="001C6932" w:rsidP="001C6932">
      <w:pPr>
        <w:spacing w:before="0" w:beforeAutospacing="0" w:after="0" w:afterAutospacing="0" w:line="360" w:lineRule="atLeast"/>
        <w:ind w:firstLine="0"/>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 xml:space="preserve">Su acción se ejerce a nivel del sistema nervioso central, inhibiendo la </w:t>
      </w:r>
      <w:proofErr w:type="spellStart"/>
      <w:r w:rsidRPr="001C6932">
        <w:rPr>
          <w:rFonts w:ascii="Times New Roman" w:eastAsia="Times New Roman" w:hAnsi="Times New Roman" w:cs="Times New Roman"/>
          <w:color w:val="000000"/>
          <w:sz w:val="27"/>
          <w:szCs w:val="27"/>
          <w:lang w:eastAsia="es-AR"/>
        </w:rPr>
        <w:t>recaptación</w:t>
      </w:r>
      <w:proofErr w:type="spellEnd"/>
      <w:r w:rsidRPr="001C6932">
        <w:rPr>
          <w:rFonts w:ascii="Times New Roman" w:eastAsia="Times New Roman" w:hAnsi="Times New Roman" w:cs="Times New Roman"/>
          <w:color w:val="000000"/>
          <w:sz w:val="27"/>
          <w:szCs w:val="27"/>
          <w:lang w:eastAsia="es-AR"/>
        </w:rPr>
        <w:t xml:space="preserve"> de noradrenalina, serotonina y dopamina y produciendo de esta forma un efecto </w:t>
      </w:r>
      <w:proofErr w:type="spellStart"/>
      <w:r w:rsidRPr="001C6932">
        <w:rPr>
          <w:rFonts w:ascii="Times New Roman" w:eastAsia="Times New Roman" w:hAnsi="Times New Roman" w:cs="Times New Roman"/>
          <w:color w:val="000000"/>
          <w:sz w:val="27"/>
          <w:szCs w:val="27"/>
          <w:lang w:eastAsia="es-AR"/>
        </w:rPr>
        <w:t>saciante</w:t>
      </w:r>
      <w:proofErr w:type="spellEnd"/>
      <w:r w:rsidRPr="001C6932">
        <w:rPr>
          <w:rFonts w:ascii="Times New Roman" w:eastAsia="Times New Roman" w:hAnsi="Times New Roman" w:cs="Times New Roman"/>
          <w:color w:val="000000"/>
          <w:sz w:val="27"/>
          <w:szCs w:val="27"/>
          <w:lang w:eastAsia="es-AR"/>
        </w:rPr>
        <w:t xml:space="preserve"> del apetito.</w:t>
      </w:r>
      <w:r w:rsidRPr="001C6932">
        <w:rPr>
          <w:rFonts w:ascii="Times New Roman" w:eastAsia="Times New Roman" w:hAnsi="Times New Roman" w:cs="Times New Roman"/>
          <w:color w:val="FF0000"/>
          <w:sz w:val="27"/>
          <w:szCs w:val="27"/>
          <w:vertAlign w:val="superscript"/>
          <w:lang w:eastAsia="es-AR"/>
        </w:rPr>
        <w:t>1</w:t>
      </w:r>
    </w:p>
    <w:p w:rsidR="001C6932" w:rsidRPr="001C6932" w:rsidRDefault="001C6932" w:rsidP="001C6932">
      <w:pPr>
        <w:spacing w:line="360" w:lineRule="atLeast"/>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 xml:space="preserve">La </w:t>
      </w:r>
      <w:proofErr w:type="spellStart"/>
      <w:r w:rsidRPr="001C6932">
        <w:rPr>
          <w:rFonts w:ascii="Times New Roman" w:eastAsia="Times New Roman" w:hAnsi="Times New Roman" w:cs="Times New Roman"/>
          <w:color w:val="000000"/>
          <w:sz w:val="27"/>
          <w:szCs w:val="27"/>
          <w:lang w:eastAsia="es-AR"/>
        </w:rPr>
        <w:t>sibutramina</w:t>
      </w:r>
      <w:proofErr w:type="spellEnd"/>
      <w:r w:rsidRPr="001C6932">
        <w:rPr>
          <w:rFonts w:ascii="Times New Roman" w:eastAsia="Times New Roman" w:hAnsi="Times New Roman" w:cs="Times New Roman"/>
          <w:color w:val="000000"/>
          <w:sz w:val="27"/>
          <w:szCs w:val="27"/>
          <w:lang w:eastAsia="es-AR"/>
        </w:rPr>
        <w:t xml:space="preserve"> debe ser administrada con precaución en los pacientes con historial de hipertensión y no debe ser recomendada a aquellos que tengan hipertensión no controlada o mal controlada.</w:t>
      </w:r>
      <w:bookmarkStart w:id="2" w:name="_ednref3"/>
      <w:r w:rsidRPr="001C6932">
        <w:rPr>
          <w:rFonts w:ascii="Times New Roman" w:eastAsia="Times New Roman" w:hAnsi="Times New Roman" w:cs="Times New Roman"/>
          <w:color w:val="000000"/>
          <w:sz w:val="27"/>
          <w:szCs w:val="27"/>
          <w:lang w:eastAsia="es-AR"/>
        </w:rPr>
        <w:fldChar w:fldCharType="begin"/>
      </w:r>
      <w:r w:rsidRPr="001C6932">
        <w:rPr>
          <w:rFonts w:ascii="Times New Roman" w:eastAsia="Times New Roman" w:hAnsi="Times New Roman" w:cs="Times New Roman"/>
          <w:color w:val="000000"/>
          <w:sz w:val="27"/>
          <w:szCs w:val="27"/>
          <w:lang w:eastAsia="es-AR"/>
        </w:rPr>
        <w:instrText xml:space="preserve"> HYPERLINK "http://cime.fcq.unc.edu.ar/sibutramina.htm" \l "_edn3" \o "" </w:instrText>
      </w:r>
      <w:r w:rsidRPr="001C6932">
        <w:rPr>
          <w:rFonts w:ascii="Times New Roman" w:eastAsia="Times New Roman" w:hAnsi="Times New Roman" w:cs="Times New Roman"/>
          <w:color w:val="000000"/>
          <w:sz w:val="27"/>
          <w:szCs w:val="27"/>
          <w:lang w:eastAsia="es-AR"/>
        </w:rPr>
        <w:fldChar w:fldCharType="separate"/>
      </w:r>
      <w:r w:rsidRPr="001C6932">
        <w:rPr>
          <w:rFonts w:ascii="Times New Roman" w:eastAsia="Times New Roman" w:hAnsi="Times New Roman" w:cs="Times New Roman"/>
          <w:sz w:val="27"/>
          <w:szCs w:val="27"/>
          <w:lang w:eastAsia="es-AR"/>
        </w:rPr>
        <w:t>[</w:t>
      </w:r>
      <w:proofErr w:type="gramStart"/>
      <w:r w:rsidRPr="001C6932">
        <w:rPr>
          <w:rFonts w:ascii="Times New Roman" w:eastAsia="Times New Roman" w:hAnsi="Times New Roman" w:cs="Times New Roman"/>
          <w:sz w:val="27"/>
          <w:szCs w:val="27"/>
          <w:lang w:eastAsia="es-AR"/>
        </w:rPr>
        <w:t>iii</w:t>
      </w:r>
      <w:proofErr w:type="gramEnd"/>
      <w:r w:rsidRPr="001C6932">
        <w:rPr>
          <w:rFonts w:ascii="Times New Roman" w:eastAsia="Times New Roman" w:hAnsi="Times New Roman" w:cs="Times New Roman"/>
          <w:sz w:val="27"/>
          <w:szCs w:val="27"/>
          <w:lang w:eastAsia="es-AR"/>
        </w:rPr>
        <w:t>]</w:t>
      </w:r>
      <w:r w:rsidRPr="001C6932">
        <w:rPr>
          <w:rFonts w:ascii="Times New Roman" w:eastAsia="Times New Roman" w:hAnsi="Times New Roman" w:cs="Times New Roman"/>
          <w:color w:val="000000"/>
          <w:sz w:val="27"/>
          <w:szCs w:val="27"/>
          <w:lang w:eastAsia="es-AR"/>
        </w:rPr>
        <w:fldChar w:fldCharType="end"/>
      </w:r>
      <w:bookmarkEnd w:id="2"/>
    </w:p>
    <w:p w:rsidR="001C6932" w:rsidRPr="001C6932" w:rsidRDefault="001C6932" w:rsidP="001C6932">
      <w:pPr>
        <w:spacing w:line="360" w:lineRule="atLeast"/>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Además, no debería suspenderse bruscamente, salvo contraindicación formal o ante la aparición de reacciones adversas graves.</w:t>
      </w:r>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lastRenderedPageBreak/>
        <w:t xml:space="preserve">Se estima que 8,6 millones de pacientes en más de 70 países en todo el mundo emplearon la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desde el año 1997.</w:t>
      </w:r>
      <w:r w:rsidRPr="001C6932">
        <w:rPr>
          <w:rFonts w:ascii="Times New Roman" w:eastAsia="Times New Roman" w:hAnsi="Times New Roman" w:cs="Times New Roman"/>
          <w:color w:val="FF0000"/>
          <w:sz w:val="24"/>
          <w:szCs w:val="24"/>
          <w:vertAlign w:val="superscript"/>
          <w:lang w:eastAsia="es-AR"/>
        </w:rPr>
        <w:t>2</w:t>
      </w:r>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A comienzos del mes de marzo fue retirada del mercado italiano debido a la denuncia de dos muertes asociadas a este medicamento.</w:t>
      </w:r>
    </w:p>
    <w:p w:rsidR="001C6932" w:rsidRPr="001C6932" w:rsidRDefault="001C6932" w:rsidP="001C6932">
      <w:pPr>
        <w:spacing w:line="360" w:lineRule="atLeast"/>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Hasta el momento ha sido vinculada con 34 muertes (2 muertes por cada 1000 personas tratadas); (28 en EEUU, 2 Italia, 2 Reino Unido, 1 Sudáfrica y 1 en Suiza). </w:t>
      </w:r>
      <w:r w:rsidRPr="001C6932">
        <w:rPr>
          <w:rFonts w:ascii="Times New Roman" w:eastAsia="Times New Roman" w:hAnsi="Times New Roman" w:cs="Times New Roman"/>
          <w:color w:val="FF0000"/>
          <w:sz w:val="27"/>
          <w:szCs w:val="27"/>
          <w:vertAlign w:val="superscript"/>
          <w:lang w:eastAsia="es-AR"/>
        </w:rPr>
        <w:t>6</w:t>
      </w:r>
    </w:p>
    <w:p w:rsidR="001C6932" w:rsidRPr="001C6932" w:rsidRDefault="001C6932" w:rsidP="001C6932">
      <w:pPr>
        <w:spacing w:line="360" w:lineRule="atLeast"/>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Muchas Autoridades Sanitarias en todo el mundo han decidido </w:t>
      </w:r>
      <w:r w:rsidRPr="001C6932">
        <w:rPr>
          <w:rFonts w:ascii="Times New Roman" w:eastAsia="Times New Roman" w:hAnsi="Times New Roman" w:cs="Times New Roman"/>
          <w:color w:val="000000"/>
          <w:sz w:val="27"/>
          <w:szCs w:val="27"/>
          <w:lang w:val="es-ES_tradnl" w:eastAsia="es-AR"/>
        </w:rPr>
        <w:t xml:space="preserve">revisar el uso de la </w:t>
      </w:r>
      <w:proofErr w:type="spellStart"/>
      <w:r w:rsidRPr="001C6932">
        <w:rPr>
          <w:rFonts w:ascii="Times New Roman" w:eastAsia="Times New Roman" w:hAnsi="Times New Roman" w:cs="Times New Roman"/>
          <w:color w:val="000000"/>
          <w:sz w:val="27"/>
          <w:szCs w:val="27"/>
          <w:lang w:val="es-ES_tradnl" w:eastAsia="es-AR"/>
        </w:rPr>
        <w:t>sibutramina</w:t>
      </w:r>
      <w:proofErr w:type="spellEnd"/>
      <w:r w:rsidRPr="001C6932">
        <w:rPr>
          <w:rFonts w:ascii="Times New Roman" w:eastAsia="Times New Roman" w:hAnsi="Times New Roman" w:cs="Times New Roman"/>
          <w:color w:val="000000"/>
          <w:sz w:val="27"/>
          <w:szCs w:val="27"/>
          <w:lang w:val="es-ES_tradnl" w:eastAsia="es-AR"/>
        </w:rPr>
        <w:t>, pero no retirarla del mercado y</w:t>
      </w:r>
      <w:r w:rsidRPr="001C6932">
        <w:rPr>
          <w:rFonts w:ascii="Times New Roman" w:eastAsia="Times New Roman" w:hAnsi="Times New Roman" w:cs="Times New Roman"/>
          <w:color w:val="000000"/>
          <w:sz w:val="27"/>
          <w:szCs w:val="27"/>
          <w:lang w:eastAsia="es-AR"/>
        </w:rPr>
        <w:t> están acompañando toda información de seguridad relativa a este medicamento, solicitando que se denuncie todo efecto adverso vinculado al uso de la misma. </w:t>
      </w:r>
      <w:r w:rsidRPr="001C6932">
        <w:rPr>
          <w:rFonts w:ascii="Times New Roman" w:eastAsia="Times New Roman" w:hAnsi="Times New Roman" w:cs="Times New Roman"/>
          <w:color w:val="FF0000"/>
          <w:sz w:val="27"/>
          <w:szCs w:val="27"/>
          <w:vertAlign w:val="superscript"/>
          <w:lang w:eastAsia="es-AR"/>
        </w:rPr>
        <w:t>2, </w:t>
      </w:r>
      <w:bookmarkStart w:id="3" w:name="_ednref4"/>
      <w:r w:rsidRPr="001C6932">
        <w:rPr>
          <w:rFonts w:ascii="Times New Roman" w:eastAsia="Times New Roman" w:hAnsi="Times New Roman" w:cs="Times New Roman"/>
          <w:color w:val="000000"/>
          <w:sz w:val="27"/>
          <w:szCs w:val="27"/>
          <w:vertAlign w:val="superscript"/>
          <w:lang w:eastAsia="es-AR"/>
        </w:rPr>
        <w:fldChar w:fldCharType="begin"/>
      </w:r>
      <w:r w:rsidRPr="001C6932">
        <w:rPr>
          <w:rFonts w:ascii="Times New Roman" w:eastAsia="Times New Roman" w:hAnsi="Times New Roman" w:cs="Times New Roman"/>
          <w:color w:val="000000"/>
          <w:sz w:val="27"/>
          <w:szCs w:val="27"/>
          <w:vertAlign w:val="superscript"/>
          <w:lang w:eastAsia="es-AR"/>
        </w:rPr>
        <w:instrText xml:space="preserve"> HYPERLINK "http://cime.fcq.unc.edu.ar/sibutramina.htm" \l "_edn4" \o "" </w:instrText>
      </w:r>
      <w:r w:rsidRPr="001C6932">
        <w:rPr>
          <w:rFonts w:ascii="Times New Roman" w:eastAsia="Times New Roman" w:hAnsi="Times New Roman" w:cs="Times New Roman"/>
          <w:color w:val="000000"/>
          <w:sz w:val="27"/>
          <w:szCs w:val="27"/>
          <w:vertAlign w:val="superscript"/>
          <w:lang w:eastAsia="es-AR"/>
        </w:rPr>
        <w:fldChar w:fldCharType="separate"/>
      </w:r>
      <w:r w:rsidRPr="001C6932">
        <w:rPr>
          <w:rFonts w:ascii="Times New Roman" w:eastAsia="Times New Roman" w:hAnsi="Times New Roman" w:cs="Times New Roman"/>
          <w:sz w:val="27"/>
          <w:szCs w:val="27"/>
          <w:vertAlign w:val="superscript"/>
          <w:lang w:eastAsia="es-AR"/>
        </w:rPr>
        <w:t>[iv]</w:t>
      </w:r>
      <w:r w:rsidRPr="001C6932">
        <w:rPr>
          <w:rFonts w:ascii="Times New Roman" w:eastAsia="Times New Roman" w:hAnsi="Times New Roman" w:cs="Times New Roman"/>
          <w:color w:val="000000"/>
          <w:sz w:val="27"/>
          <w:szCs w:val="27"/>
          <w:vertAlign w:val="superscript"/>
          <w:lang w:eastAsia="es-AR"/>
        </w:rPr>
        <w:fldChar w:fldCharType="end"/>
      </w:r>
      <w:bookmarkEnd w:id="3"/>
    </w:p>
    <w:p w:rsidR="001C6932" w:rsidRPr="001C6932" w:rsidRDefault="001C6932" w:rsidP="001C6932">
      <w:pPr>
        <w:spacing w:line="360" w:lineRule="atLeast"/>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 xml:space="preserve">En Argentina se ha incluido a la </w:t>
      </w:r>
      <w:proofErr w:type="spellStart"/>
      <w:r w:rsidRPr="001C6932">
        <w:rPr>
          <w:rFonts w:ascii="Times New Roman" w:eastAsia="Times New Roman" w:hAnsi="Times New Roman" w:cs="Times New Roman"/>
          <w:color w:val="000000"/>
          <w:sz w:val="27"/>
          <w:szCs w:val="27"/>
          <w:lang w:eastAsia="es-AR"/>
        </w:rPr>
        <w:t>sibutramina</w:t>
      </w:r>
      <w:proofErr w:type="spellEnd"/>
      <w:r w:rsidRPr="001C6932">
        <w:rPr>
          <w:rFonts w:ascii="Times New Roman" w:eastAsia="Times New Roman" w:hAnsi="Times New Roman" w:cs="Times New Roman"/>
          <w:color w:val="000000"/>
          <w:sz w:val="27"/>
          <w:szCs w:val="27"/>
          <w:lang w:eastAsia="es-AR"/>
        </w:rPr>
        <w:t xml:space="preserve"> dentro de un listado bajo vigilancia. </w:t>
      </w:r>
      <w:bookmarkStart w:id="4" w:name="_ednref5"/>
      <w:r w:rsidRPr="001C6932">
        <w:rPr>
          <w:rFonts w:ascii="Times New Roman" w:eastAsia="Times New Roman" w:hAnsi="Times New Roman" w:cs="Times New Roman"/>
          <w:color w:val="000000"/>
          <w:sz w:val="27"/>
          <w:szCs w:val="27"/>
          <w:lang w:eastAsia="es-AR"/>
        </w:rPr>
        <w:fldChar w:fldCharType="begin"/>
      </w:r>
      <w:r w:rsidRPr="001C6932">
        <w:rPr>
          <w:rFonts w:ascii="Times New Roman" w:eastAsia="Times New Roman" w:hAnsi="Times New Roman" w:cs="Times New Roman"/>
          <w:color w:val="000000"/>
          <w:sz w:val="27"/>
          <w:szCs w:val="27"/>
          <w:lang w:eastAsia="es-AR"/>
        </w:rPr>
        <w:instrText xml:space="preserve"> HYPERLINK "http://cime.fcq.unc.edu.ar/sibutramina.htm" \l "_edn5" \o "" </w:instrText>
      </w:r>
      <w:r w:rsidRPr="001C6932">
        <w:rPr>
          <w:rFonts w:ascii="Times New Roman" w:eastAsia="Times New Roman" w:hAnsi="Times New Roman" w:cs="Times New Roman"/>
          <w:color w:val="000000"/>
          <w:sz w:val="27"/>
          <w:szCs w:val="27"/>
          <w:lang w:eastAsia="es-AR"/>
        </w:rPr>
        <w:fldChar w:fldCharType="separate"/>
      </w:r>
      <w:r w:rsidRPr="001C6932">
        <w:rPr>
          <w:rFonts w:ascii="Times New Roman" w:eastAsia="Times New Roman" w:hAnsi="Times New Roman" w:cs="Times New Roman"/>
          <w:sz w:val="27"/>
          <w:szCs w:val="27"/>
          <w:lang w:eastAsia="es-AR"/>
        </w:rPr>
        <w:t>[</w:t>
      </w:r>
      <w:proofErr w:type="gramStart"/>
      <w:r w:rsidRPr="001C6932">
        <w:rPr>
          <w:rFonts w:ascii="Times New Roman" w:eastAsia="Times New Roman" w:hAnsi="Times New Roman" w:cs="Times New Roman"/>
          <w:sz w:val="27"/>
          <w:szCs w:val="27"/>
          <w:lang w:eastAsia="es-AR"/>
        </w:rPr>
        <w:t>v</w:t>
      </w:r>
      <w:proofErr w:type="gramEnd"/>
      <w:r w:rsidRPr="001C6932">
        <w:rPr>
          <w:rFonts w:ascii="Times New Roman" w:eastAsia="Times New Roman" w:hAnsi="Times New Roman" w:cs="Times New Roman"/>
          <w:sz w:val="27"/>
          <w:szCs w:val="27"/>
          <w:lang w:eastAsia="es-AR"/>
        </w:rPr>
        <w:t>]</w:t>
      </w:r>
      <w:r w:rsidRPr="001C6932">
        <w:rPr>
          <w:rFonts w:ascii="Times New Roman" w:eastAsia="Times New Roman" w:hAnsi="Times New Roman" w:cs="Times New Roman"/>
          <w:color w:val="000000"/>
          <w:sz w:val="27"/>
          <w:szCs w:val="27"/>
          <w:lang w:eastAsia="es-AR"/>
        </w:rPr>
        <w:fldChar w:fldCharType="end"/>
      </w:r>
      <w:bookmarkEnd w:id="4"/>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 xml:space="preserve">A espera de más información sobre la seguridad del producto, se recomienda la reevaluación de los pacientes y se aconseja que las personas que deseen someterse a un tratamiento de adelgazamiento acudan a especialistas debidamente formados. Los pacientes que actualmente reciben tratamiento con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pueden seguirlo tomando. Sin embargo, ante cualquier inconveniente o por alguna duda </w:t>
      </w:r>
      <w:proofErr w:type="gramStart"/>
      <w:r w:rsidRPr="001C6932">
        <w:rPr>
          <w:rFonts w:ascii="Times New Roman" w:eastAsia="Times New Roman" w:hAnsi="Times New Roman" w:cs="Times New Roman"/>
          <w:color w:val="000000"/>
          <w:sz w:val="24"/>
          <w:szCs w:val="24"/>
          <w:lang w:eastAsia="es-AR"/>
        </w:rPr>
        <w:t>deben</w:t>
      </w:r>
      <w:proofErr w:type="gramEnd"/>
      <w:r w:rsidRPr="001C6932">
        <w:rPr>
          <w:rFonts w:ascii="Times New Roman" w:eastAsia="Times New Roman" w:hAnsi="Times New Roman" w:cs="Times New Roman"/>
          <w:color w:val="000000"/>
          <w:sz w:val="24"/>
          <w:szCs w:val="24"/>
          <w:lang w:eastAsia="es-AR"/>
        </w:rPr>
        <w:t xml:space="preserve"> consultar a su médico. Aquellas personas que pueden estar tomando el fármaco sin control médico, se les recuerda que la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debe ser dispensada con receta médica y tras una evaluación individual y adecuada. </w:t>
      </w:r>
      <w:r w:rsidRPr="001C6932">
        <w:rPr>
          <w:rFonts w:ascii="Times New Roman" w:eastAsia="Times New Roman" w:hAnsi="Times New Roman" w:cs="Times New Roman"/>
          <w:color w:val="FF0000"/>
          <w:sz w:val="24"/>
          <w:szCs w:val="24"/>
          <w:vertAlign w:val="superscript"/>
          <w:lang w:eastAsia="es-AR"/>
        </w:rPr>
        <w:t>6</w:t>
      </w:r>
    </w:p>
    <w:p w:rsidR="001C6932" w:rsidRPr="001C6932" w:rsidRDefault="001C6932" w:rsidP="001C6932">
      <w:pPr>
        <w:spacing w:line="360" w:lineRule="atLeast"/>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Según la Sociedad Española de Endocrinología y Nutrición, la obesidad es una enfermedad crónica que debe ser tratada de forma seria y en la mayoría de los casos no requiere medicación, ya que es suficiente con realizar cambios en la alimentación y el estilo de vida.</w:t>
      </w:r>
      <w:bookmarkStart w:id="5" w:name="_ednref6"/>
      <w:r w:rsidRPr="001C6932">
        <w:rPr>
          <w:rFonts w:ascii="Times New Roman" w:eastAsia="Times New Roman" w:hAnsi="Times New Roman" w:cs="Times New Roman"/>
          <w:color w:val="000000"/>
          <w:sz w:val="27"/>
          <w:szCs w:val="27"/>
          <w:lang w:eastAsia="es-AR"/>
        </w:rPr>
        <w:fldChar w:fldCharType="begin"/>
      </w:r>
      <w:r w:rsidRPr="001C6932">
        <w:rPr>
          <w:rFonts w:ascii="Times New Roman" w:eastAsia="Times New Roman" w:hAnsi="Times New Roman" w:cs="Times New Roman"/>
          <w:color w:val="000000"/>
          <w:sz w:val="27"/>
          <w:szCs w:val="27"/>
          <w:lang w:eastAsia="es-AR"/>
        </w:rPr>
        <w:instrText xml:space="preserve"> HYPERLINK "http://cime.fcq.unc.edu.ar/sibutramina.htm" \l "_edn6" \o "" </w:instrText>
      </w:r>
      <w:r w:rsidRPr="001C6932">
        <w:rPr>
          <w:rFonts w:ascii="Times New Roman" w:eastAsia="Times New Roman" w:hAnsi="Times New Roman" w:cs="Times New Roman"/>
          <w:color w:val="000000"/>
          <w:sz w:val="27"/>
          <w:szCs w:val="27"/>
          <w:lang w:eastAsia="es-AR"/>
        </w:rPr>
        <w:fldChar w:fldCharType="separate"/>
      </w:r>
      <w:r w:rsidRPr="001C6932">
        <w:rPr>
          <w:rFonts w:ascii="Times New Roman" w:eastAsia="Times New Roman" w:hAnsi="Times New Roman" w:cs="Times New Roman"/>
          <w:sz w:val="27"/>
          <w:szCs w:val="27"/>
          <w:lang w:eastAsia="es-AR"/>
        </w:rPr>
        <w:t>[</w:t>
      </w:r>
      <w:proofErr w:type="gramStart"/>
      <w:r w:rsidRPr="001C6932">
        <w:rPr>
          <w:rFonts w:ascii="Times New Roman" w:eastAsia="Times New Roman" w:hAnsi="Times New Roman" w:cs="Times New Roman"/>
          <w:sz w:val="27"/>
          <w:szCs w:val="27"/>
          <w:lang w:eastAsia="es-AR"/>
        </w:rPr>
        <w:t>vi</w:t>
      </w:r>
      <w:proofErr w:type="gramEnd"/>
      <w:r w:rsidRPr="001C6932">
        <w:rPr>
          <w:rFonts w:ascii="Times New Roman" w:eastAsia="Times New Roman" w:hAnsi="Times New Roman" w:cs="Times New Roman"/>
          <w:sz w:val="27"/>
          <w:szCs w:val="27"/>
          <w:lang w:eastAsia="es-AR"/>
        </w:rPr>
        <w:t>]</w:t>
      </w:r>
      <w:r w:rsidRPr="001C6932">
        <w:rPr>
          <w:rFonts w:ascii="Times New Roman" w:eastAsia="Times New Roman" w:hAnsi="Times New Roman" w:cs="Times New Roman"/>
          <w:color w:val="000000"/>
          <w:sz w:val="27"/>
          <w:szCs w:val="27"/>
          <w:lang w:eastAsia="es-AR"/>
        </w:rPr>
        <w:fldChar w:fldCharType="end"/>
      </w:r>
      <w:bookmarkEnd w:id="5"/>
    </w:p>
    <w:p w:rsidR="001C6932" w:rsidRPr="001C6932" w:rsidRDefault="001C6932" w:rsidP="001C6932">
      <w:pPr>
        <w:spacing w:line="360" w:lineRule="atLeast"/>
        <w:ind w:firstLine="0"/>
        <w:jc w:val="center"/>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b/>
          <w:bCs/>
          <w:color w:val="000000"/>
          <w:sz w:val="24"/>
          <w:szCs w:val="24"/>
          <w:lang w:eastAsia="es-AR"/>
        </w:rPr>
        <w:t>FARMACOVIGILANCIA</w:t>
      </w:r>
    </w:p>
    <w:p w:rsidR="001C6932" w:rsidRPr="001C6932" w:rsidRDefault="001C6932" w:rsidP="001C6932">
      <w:pPr>
        <w:spacing w:line="360" w:lineRule="atLeast"/>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4"/>
          <w:szCs w:val="24"/>
          <w:lang w:eastAsia="es-AR"/>
        </w:rPr>
        <w:t xml:space="preserve">Haciendo un repaso de la situación que existe en diferentes partes del mundo, vinculada al uso de la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se puede observar que:</w:t>
      </w:r>
    </w:p>
    <w:p w:rsidR="001C6932" w:rsidRPr="001C6932" w:rsidRDefault="001C6932" w:rsidP="001C6932">
      <w:pPr>
        <w:spacing w:before="0" w:beforeAutospacing="0" w:after="0" w:afterAutospacing="0" w:line="360" w:lineRule="atLeast"/>
        <w:ind w:firstLine="0"/>
        <w:rPr>
          <w:rFonts w:ascii="Times New Roman" w:eastAsia="Times New Roman" w:hAnsi="Times New Roman" w:cs="Times New Roman"/>
          <w:color w:val="000000"/>
          <w:sz w:val="27"/>
          <w:szCs w:val="27"/>
          <w:lang w:eastAsia="es-AR"/>
        </w:rPr>
      </w:pPr>
      <w:r w:rsidRPr="001C6932">
        <w:rPr>
          <w:rFonts w:ascii="Wingdings" w:eastAsia="Times New Roman" w:hAnsi="Wingdings" w:cs="Times New Roman"/>
          <w:color w:val="000000"/>
          <w:sz w:val="28"/>
          <w:szCs w:val="28"/>
          <w:lang w:val="es-ES_tradnl" w:eastAsia="es-AR"/>
        </w:rPr>
        <w:t></w:t>
      </w:r>
      <w:r w:rsidRPr="001C6932">
        <w:rPr>
          <w:rFonts w:ascii="Times New Roman" w:eastAsia="Times New Roman" w:hAnsi="Times New Roman" w:cs="Times New Roman"/>
          <w:color w:val="000000"/>
          <w:sz w:val="14"/>
          <w:szCs w:val="14"/>
          <w:lang w:val="es-ES_tradnl" w:eastAsia="es-AR"/>
        </w:rPr>
        <w:t>   </w:t>
      </w:r>
      <w:r w:rsidRPr="001C6932">
        <w:rPr>
          <w:rFonts w:ascii="Times New Roman" w:eastAsia="Times New Roman" w:hAnsi="Times New Roman" w:cs="Times New Roman"/>
          <w:color w:val="000000"/>
          <w:sz w:val="27"/>
          <w:szCs w:val="27"/>
          <w:lang w:val="es-ES_tradnl" w:eastAsia="es-AR"/>
        </w:rPr>
        <w:t>En Italia:</w:t>
      </w:r>
    </w:p>
    <w:p w:rsidR="001C6932" w:rsidRPr="001C6932" w:rsidRDefault="001C6932" w:rsidP="001C6932">
      <w:pPr>
        <w:spacing w:before="0" w:beforeAutospacing="0" w:after="0" w:afterAutospacing="0" w:line="360" w:lineRule="atLeast"/>
        <w:ind w:firstLine="0"/>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 xml:space="preserve">El día 6 de Marzo de 2002, el Ministerio de Sanidad Italiano ha ordenado la suspensión cautelar de la comercialización de </w:t>
      </w:r>
      <w:proofErr w:type="spellStart"/>
      <w:r w:rsidRPr="001C6932">
        <w:rPr>
          <w:rFonts w:ascii="Times New Roman" w:eastAsia="Times New Roman" w:hAnsi="Times New Roman" w:cs="Times New Roman"/>
          <w:color w:val="000000"/>
          <w:sz w:val="27"/>
          <w:szCs w:val="27"/>
          <w:lang w:eastAsia="es-AR"/>
        </w:rPr>
        <w:t>sibutramina</w:t>
      </w:r>
      <w:proofErr w:type="spellEnd"/>
      <w:r w:rsidRPr="001C6932">
        <w:rPr>
          <w:rFonts w:ascii="Times New Roman" w:eastAsia="Times New Roman" w:hAnsi="Times New Roman" w:cs="Times New Roman"/>
          <w:color w:val="000000"/>
          <w:sz w:val="27"/>
          <w:szCs w:val="27"/>
          <w:lang w:eastAsia="es-AR"/>
        </w:rPr>
        <w:t xml:space="preserve">, después de la </w:t>
      </w:r>
      <w:r w:rsidRPr="001C6932">
        <w:rPr>
          <w:rFonts w:ascii="Times New Roman" w:eastAsia="Times New Roman" w:hAnsi="Times New Roman" w:cs="Times New Roman"/>
          <w:color w:val="000000"/>
          <w:sz w:val="27"/>
          <w:szCs w:val="27"/>
          <w:lang w:eastAsia="es-AR"/>
        </w:rPr>
        <w:lastRenderedPageBreak/>
        <w:t xml:space="preserve">notificación de 50 reacciones adversas, de las cuales dos resultaron ser fatales. Esta información, está siendo evaluada para tratar de establecer la relación de causalidad con el medicamento. El sistema Nacional de </w:t>
      </w:r>
      <w:proofErr w:type="spellStart"/>
      <w:r w:rsidRPr="001C6932">
        <w:rPr>
          <w:rFonts w:ascii="Times New Roman" w:eastAsia="Times New Roman" w:hAnsi="Times New Roman" w:cs="Times New Roman"/>
          <w:color w:val="000000"/>
          <w:sz w:val="27"/>
          <w:szCs w:val="27"/>
          <w:lang w:eastAsia="es-AR"/>
        </w:rPr>
        <w:t>Farmacovigilancia</w:t>
      </w:r>
      <w:proofErr w:type="spellEnd"/>
      <w:r w:rsidRPr="001C6932">
        <w:rPr>
          <w:rFonts w:ascii="Times New Roman" w:eastAsia="Times New Roman" w:hAnsi="Times New Roman" w:cs="Times New Roman"/>
          <w:color w:val="000000"/>
          <w:sz w:val="27"/>
          <w:szCs w:val="27"/>
          <w:lang w:eastAsia="es-AR"/>
        </w:rPr>
        <w:t xml:space="preserve"> Italiano, argumenta que el perfil riesgo/beneficio del medicamento necesita ser reevaluado y solicita la opinión al Comité de Especialidades Farmacéuticas de la Agencia Europea de Evaluación de Medicamentos. </w:t>
      </w:r>
      <w:r w:rsidRPr="001C6932">
        <w:rPr>
          <w:rFonts w:ascii="Times New Roman" w:eastAsia="Times New Roman" w:hAnsi="Times New Roman" w:cs="Times New Roman"/>
          <w:color w:val="FF0000"/>
          <w:sz w:val="27"/>
          <w:szCs w:val="27"/>
          <w:vertAlign w:val="superscript"/>
          <w:lang w:eastAsia="es-AR"/>
        </w:rPr>
        <w:t>1, 2, </w:t>
      </w:r>
      <w:bookmarkStart w:id="6" w:name="_ednref7"/>
      <w:r w:rsidRPr="001C6932">
        <w:rPr>
          <w:rFonts w:ascii="Times New Roman" w:eastAsia="Times New Roman" w:hAnsi="Times New Roman" w:cs="Times New Roman"/>
          <w:color w:val="000000"/>
          <w:sz w:val="27"/>
          <w:szCs w:val="27"/>
          <w:vertAlign w:val="superscript"/>
          <w:lang w:eastAsia="es-AR"/>
        </w:rPr>
        <w:fldChar w:fldCharType="begin"/>
      </w:r>
      <w:r w:rsidRPr="001C6932">
        <w:rPr>
          <w:rFonts w:ascii="Times New Roman" w:eastAsia="Times New Roman" w:hAnsi="Times New Roman" w:cs="Times New Roman"/>
          <w:color w:val="000000"/>
          <w:sz w:val="27"/>
          <w:szCs w:val="27"/>
          <w:vertAlign w:val="superscript"/>
          <w:lang w:eastAsia="es-AR"/>
        </w:rPr>
        <w:instrText xml:space="preserve"> HYPERLINK "http://cime.fcq.unc.edu.ar/sibutramina.htm" \l "_edn7" \o "" </w:instrText>
      </w:r>
      <w:r w:rsidRPr="001C6932">
        <w:rPr>
          <w:rFonts w:ascii="Times New Roman" w:eastAsia="Times New Roman" w:hAnsi="Times New Roman" w:cs="Times New Roman"/>
          <w:color w:val="000000"/>
          <w:sz w:val="27"/>
          <w:szCs w:val="27"/>
          <w:vertAlign w:val="superscript"/>
          <w:lang w:eastAsia="es-AR"/>
        </w:rPr>
        <w:fldChar w:fldCharType="separate"/>
      </w:r>
      <w:r w:rsidRPr="001C6932">
        <w:rPr>
          <w:rFonts w:ascii="Times New Roman" w:eastAsia="Times New Roman" w:hAnsi="Times New Roman" w:cs="Times New Roman"/>
          <w:sz w:val="27"/>
          <w:szCs w:val="27"/>
          <w:vertAlign w:val="superscript"/>
          <w:lang w:eastAsia="es-AR"/>
        </w:rPr>
        <w:t>[vii]</w:t>
      </w:r>
      <w:r w:rsidRPr="001C6932">
        <w:rPr>
          <w:rFonts w:ascii="Times New Roman" w:eastAsia="Times New Roman" w:hAnsi="Times New Roman" w:cs="Times New Roman"/>
          <w:color w:val="000000"/>
          <w:sz w:val="27"/>
          <w:szCs w:val="27"/>
          <w:vertAlign w:val="superscript"/>
          <w:lang w:eastAsia="es-AR"/>
        </w:rPr>
        <w:fldChar w:fldCharType="end"/>
      </w:r>
      <w:bookmarkEnd w:id="6"/>
      <w:r w:rsidRPr="001C6932">
        <w:rPr>
          <w:rFonts w:ascii="Times New Roman" w:eastAsia="Times New Roman" w:hAnsi="Times New Roman" w:cs="Times New Roman"/>
          <w:color w:val="FF0000"/>
          <w:sz w:val="27"/>
          <w:szCs w:val="27"/>
          <w:vertAlign w:val="superscript"/>
          <w:lang w:eastAsia="es-AR"/>
        </w:rPr>
        <w:t>, </w:t>
      </w:r>
      <w:bookmarkStart w:id="7" w:name="_ednref8"/>
      <w:r w:rsidRPr="001C6932">
        <w:rPr>
          <w:rFonts w:ascii="Times New Roman" w:eastAsia="Times New Roman" w:hAnsi="Times New Roman" w:cs="Times New Roman"/>
          <w:color w:val="000000"/>
          <w:sz w:val="27"/>
          <w:szCs w:val="27"/>
          <w:vertAlign w:val="superscript"/>
          <w:lang w:eastAsia="es-AR"/>
        </w:rPr>
        <w:fldChar w:fldCharType="begin"/>
      </w:r>
      <w:r w:rsidRPr="001C6932">
        <w:rPr>
          <w:rFonts w:ascii="Times New Roman" w:eastAsia="Times New Roman" w:hAnsi="Times New Roman" w:cs="Times New Roman"/>
          <w:color w:val="000000"/>
          <w:sz w:val="27"/>
          <w:szCs w:val="27"/>
          <w:vertAlign w:val="superscript"/>
          <w:lang w:eastAsia="es-AR"/>
        </w:rPr>
        <w:instrText xml:space="preserve"> HYPERLINK "http://cime.fcq.unc.edu.ar/sibutramina.htm" \l "_edn8" \o "" </w:instrText>
      </w:r>
      <w:r w:rsidRPr="001C6932">
        <w:rPr>
          <w:rFonts w:ascii="Times New Roman" w:eastAsia="Times New Roman" w:hAnsi="Times New Roman" w:cs="Times New Roman"/>
          <w:color w:val="000000"/>
          <w:sz w:val="27"/>
          <w:szCs w:val="27"/>
          <w:vertAlign w:val="superscript"/>
          <w:lang w:eastAsia="es-AR"/>
        </w:rPr>
        <w:fldChar w:fldCharType="separate"/>
      </w:r>
      <w:r w:rsidRPr="001C6932">
        <w:rPr>
          <w:rFonts w:ascii="Times New Roman" w:eastAsia="Times New Roman" w:hAnsi="Times New Roman" w:cs="Times New Roman"/>
          <w:sz w:val="27"/>
          <w:szCs w:val="27"/>
          <w:vertAlign w:val="superscript"/>
          <w:lang w:eastAsia="es-AR"/>
        </w:rPr>
        <w:t>[viii]</w:t>
      </w:r>
      <w:r w:rsidRPr="001C6932">
        <w:rPr>
          <w:rFonts w:ascii="Times New Roman" w:eastAsia="Times New Roman" w:hAnsi="Times New Roman" w:cs="Times New Roman"/>
          <w:color w:val="000000"/>
          <w:sz w:val="27"/>
          <w:szCs w:val="27"/>
          <w:vertAlign w:val="superscript"/>
          <w:lang w:eastAsia="es-AR"/>
        </w:rPr>
        <w:fldChar w:fldCharType="end"/>
      </w:r>
      <w:bookmarkEnd w:id="7"/>
    </w:p>
    <w:p w:rsidR="001C6932" w:rsidRPr="001C6932" w:rsidRDefault="001C6932" w:rsidP="001C6932">
      <w:pPr>
        <w:spacing w:before="0" w:beforeAutospacing="0" w:after="0" w:afterAutospacing="0" w:line="360" w:lineRule="atLeast"/>
        <w:ind w:firstLine="0"/>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Las personas fallecidas fueron dos mujeres de 28 y 45 años. </w:t>
      </w:r>
      <w:r w:rsidRPr="001C6932">
        <w:rPr>
          <w:rFonts w:ascii="Times New Roman" w:eastAsia="Times New Roman" w:hAnsi="Times New Roman" w:cs="Times New Roman"/>
          <w:color w:val="FF0000"/>
          <w:sz w:val="27"/>
          <w:szCs w:val="27"/>
          <w:vertAlign w:val="superscript"/>
          <w:lang w:eastAsia="es-AR"/>
        </w:rPr>
        <w:t>6</w:t>
      </w:r>
    </w:p>
    <w:p w:rsidR="001C6932" w:rsidRPr="001C6932" w:rsidRDefault="001C6932" w:rsidP="001C6932">
      <w:pPr>
        <w:spacing w:line="360" w:lineRule="atLeast"/>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 xml:space="preserve">Dentro de los efectos adversos se observaron problemas gastrointestinales, ansiedad, </w:t>
      </w:r>
      <w:proofErr w:type="gramStart"/>
      <w:r w:rsidRPr="001C6932">
        <w:rPr>
          <w:rFonts w:ascii="Times New Roman" w:eastAsia="Times New Roman" w:hAnsi="Times New Roman" w:cs="Times New Roman"/>
          <w:color w:val="000000"/>
          <w:sz w:val="27"/>
          <w:szCs w:val="27"/>
          <w:lang w:eastAsia="es-AR"/>
        </w:rPr>
        <w:t>taquicardia</w:t>
      </w:r>
      <w:r w:rsidRPr="001C6932">
        <w:rPr>
          <w:rFonts w:ascii="Times New Roman" w:eastAsia="Times New Roman" w:hAnsi="Times New Roman" w:cs="Times New Roman"/>
          <w:color w:val="000000"/>
          <w:sz w:val="27"/>
          <w:szCs w:val="27"/>
          <w:lang w:val="es-ES_tradnl" w:eastAsia="es-AR"/>
        </w:rPr>
        <w:t>(</w:t>
      </w:r>
      <w:proofErr w:type="gramEnd"/>
      <w:r w:rsidRPr="001C6932">
        <w:rPr>
          <w:rFonts w:ascii="Times New Roman" w:eastAsia="Times New Roman" w:hAnsi="Times New Roman" w:cs="Times New Roman"/>
          <w:color w:val="000000"/>
          <w:sz w:val="27"/>
          <w:szCs w:val="27"/>
          <w:lang w:val="es-ES_tradnl" w:eastAsia="es-AR"/>
        </w:rPr>
        <w:t>incremento de la frecuencia cardiaca) </w:t>
      </w:r>
      <w:r w:rsidRPr="001C6932">
        <w:rPr>
          <w:rFonts w:ascii="Times New Roman" w:eastAsia="Times New Roman" w:hAnsi="Times New Roman" w:cs="Times New Roman"/>
          <w:color w:val="000000"/>
          <w:sz w:val="27"/>
          <w:szCs w:val="27"/>
          <w:lang w:eastAsia="es-AR"/>
        </w:rPr>
        <w:t>e hipertensión </w:t>
      </w:r>
      <w:r w:rsidRPr="001C6932">
        <w:rPr>
          <w:rFonts w:ascii="Times New Roman" w:eastAsia="Times New Roman" w:hAnsi="Times New Roman" w:cs="Times New Roman"/>
          <w:color w:val="000000"/>
          <w:sz w:val="27"/>
          <w:szCs w:val="27"/>
          <w:lang w:val="es-ES_tradnl" w:eastAsia="es-AR"/>
        </w:rPr>
        <w:t>(incremento de la presión sanguínea)</w:t>
      </w:r>
      <w:r w:rsidRPr="001C6932">
        <w:rPr>
          <w:rFonts w:ascii="Times New Roman" w:eastAsia="Times New Roman" w:hAnsi="Times New Roman" w:cs="Times New Roman"/>
          <w:color w:val="000000"/>
          <w:sz w:val="27"/>
          <w:szCs w:val="27"/>
          <w:lang w:eastAsia="es-AR"/>
        </w:rPr>
        <w:t>. A</w:t>
      </w:r>
      <w:r w:rsidRPr="001C6932">
        <w:rPr>
          <w:rFonts w:ascii="Times New Roman" w:eastAsia="Times New Roman" w:hAnsi="Times New Roman" w:cs="Times New Roman"/>
          <w:color w:val="000000"/>
          <w:sz w:val="27"/>
          <w:szCs w:val="27"/>
          <w:lang w:val="es-ES_tradnl" w:eastAsia="es-AR"/>
        </w:rPr>
        <w:t>demás, asociadas a las dos muertes se encontró la presencia de arritmias (frecuencia cardiaca irregular) y paro cardíaco. </w:t>
      </w:r>
      <w:r w:rsidRPr="001C6932">
        <w:rPr>
          <w:rFonts w:ascii="Times New Roman" w:eastAsia="Times New Roman" w:hAnsi="Times New Roman" w:cs="Times New Roman"/>
          <w:color w:val="FF0000"/>
          <w:sz w:val="27"/>
          <w:szCs w:val="27"/>
          <w:vertAlign w:val="superscript"/>
          <w:lang w:val="es-ES_tradnl" w:eastAsia="es-AR"/>
        </w:rPr>
        <w:t>4, 6</w:t>
      </w:r>
    </w:p>
    <w:p w:rsidR="001C6932" w:rsidRPr="001C6932" w:rsidRDefault="001C6932" w:rsidP="001C6932">
      <w:pPr>
        <w:spacing w:before="0" w:beforeAutospacing="0" w:after="0" w:afterAutospacing="0" w:line="360" w:lineRule="atLeast"/>
        <w:ind w:firstLine="0"/>
        <w:rPr>
          <w:rFonts w:ascii="Times New Roman" w:eastAsia="Times New Roman" w:hAnsi="Times New Roman" w:cs="Times New Roman"/>
          <w:color w:val="000000"/>
          <w:sz w:val="27"/>
          <w:szCs w:val="27"/>
          <w:lang w:eastAsia="es-AR"/>
        </w:rPr>
      </w:pPr>
      <w:r w:rsidRPr="001C6932">
        <w:rPr>
          <w:rFonts w:ascii="Wingdings" w:eastAsia="Times New Roman" w:hAnsi="Wingdings" w:cs="Times New Roman"/>
          <w:color w:val="000000"/>
          <w:sz w:val="28"/>
          <w:szCs w:val="28"/>
          <w:lang w:val="es-ES_tradnl" w:eastAsia="es-AR"/>
        </w:rPr>
        <w:t></w:t>
      </w:r>
      <w:r w:rsidRPr="001C6932">
        <w:rPr>
          <w:rFonts w:ascii="Times New Roman" w:eastAsia="Times New Roman" w:hAnsi="Times New Roman" w:cs="Times New Roman"/>
          <w:color w:val="000000"/>
          <w:sz w:val="14"/>
          <w:szCs w:val="14"/>
          <w:lang w:val="es-ES_tradnl" w:eastAsia="es-AR"/>
        </w:rPr>
        <w:t>   </w:t>
      </w:r>
      <w:r w:rsidRPr="001C6932">
        <w:rPr>
          <w:rFonts w:ascii="Times New Roman" w:eastAsia="Times New Roman" w:hAnsi="Times New Roman" w:cs="Times New Roman"/>
          <w:color w:val="000000"/>
          <w:sz w:val="27"/>
          <w:szCs w:val="27"/>
          <w:lang w:val="es-ES_tradnl" w:eastAsia="es-AR"/>
        </w:rPr>
        <w:t>En España:</w:t>
      </w:r>
    </w:p>
    <w:p w:rsidR="001C6932" w:rsidRPr="001C6932" w:rsidRDefault="001C6932" w:rsidP="001C6932">
      <w:pPr>
        <w:spacing w:before="0" w:beforeAutospacing="0" w:after="0" w:afterAutospacing="0" w:line="360" w:lineRule="atLeast"/>
        <w:ind w:firstLine="0"/>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El medicamento se autorizó en abril de 2001 y desde entonces se estima que pueden haber sido tratados unos 50.000 pacientes. </w:t>
      </w:r>
      <w:r w:rsidRPr="001C6932">
        <w:rPr>
          <w:rFonts w:ascii="Times New Roman" w:eastAsia="Times New Roman" w:hAnsi="Times New Roman" w:cs="Times New Roman"/>
          <w:color w:val="FF0000"/>
          <w:sz w:val="27"/>
          <w:szCs w:val="27"/>
          <w:vertAlign w:val="superscript"/>
          <w:lang w:eastAsia="es-AR"/>
        </w:rPr>
        <w:t>1</w:t>
      </w:r>
    </w:p>
    <w:p w:rsidR="001C6932" w:rsidRPr="001C6932" w:rsidRDefault="001C6932" w:rsidP="001C6932">
      <w:pPr>
        <w:spacing w:before="0" w:beforeAutospacing="0" w:after="0" w:afterAutospacing="0" w:line="360" w:lineRule="atLeast"/>
        <w:ind w:firstLine="0"/>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 xml:space="preserve">La Agencia Española del Medicamento considera que el balance riesgo/beneficio de </w:t>
      </w:r>
      <w:proofErr w:type="spellStart"/>
      <w:r w:rsidRPr="001C6932">
        <w:rPr>
          <w:rFonts w:ascii="Times New Roman" w:eastAsia="Times New Roman" w:hAnsi="Times New Roman" w:cs="Times New Roman"/>
          <w:color w:val="000000"/>
          <w:sz w:val="27"/>
          <w:szCs w:val="27"/>
          <w:lang w:eastAsia="es-AR"/>
        </w:rPr>
        <w:t>sibutramina</w:t>
      </w:r>
      <w:proofErr w:type="spellEnd"/>
      <w:r w:rsidRPr="001C6932">
        <w:rPr>
          <w:rFonts w:ascii="Times New Roman" w:eastAsia="Times New Roman" w:hAnsi="Times New Roman" w:cs="Times New Roman"/>
          <w:color w:val="000000"/>
          <w:sz w:val="27"/>
          <w:szCs w:val="27"/>
          <w:lang w:eastAsia="es-AR"/>
        </w:rPr>
        <w:t xml:space="preserve"> sigue siendo favorable. Pero aclara que su utilización debe ajustarse estrictamente a lo dispuesto en la ficha técnica, y los tratamientos deben realizarse bajo supervisión de un médico experto en el tratamiento de la obesidad. </w:t>
      </w:r>
      <w:bookmarkStart w:id="8" w:name="_ednref9"/>
      <w:r w:rsidRPr="001C6932">
        <w:rPr>
          <w:rFonts w:ascii="Times New Roman" w:eastAsia="Times New Roman" w:hAnsi="Times New Roman" w:cs="Times New Roman"/>
          <w:color w:val="000000"/>
          <w:sz w:val="27"/>
          <w:szCs w:val="27"/>
          <w:lang w:eastAsia="es-AR"/>
        </w:rPr>
        <w:fldChar w:fldCharType="begin"/>
      </w:r>
      <w:r w:rsidRPr="001C6932">
        <w:rPr>
          <w:rFonts w:ascii="Times New Roman" w:eastAsia="Times New Roman" w:hAnsi="Times New Roman" w:cs="Times New Roman"/>
          <w:color w:val="000000"/>
          <w:sz w:val="27"/>
          <w:szCs w:val="27"/>
          <w:lang w:eastAsia="es-AR"/>
        </w:rPr>
        <w:instrText xml:space="preserve"> HYPERLINK "http://cime.fcq.unc.edu.ar/sibutramina.htm" \l "_edn9" \o "" </w:instrText>
      </w:r>
      <w:r w:rsidRPr="001C6932">
        <w:rPr>
          <w:rFonts w:ascii="Times New Roman" w:eastAsia="Times New Roman" w:hAnsi="Times New Roman" w:cs="Times New Roman"/>
          <w:color w:val="000000"/>
          <w:sz w:val="27"/>
          <w:szCs w:val="27"/>
          <w:lang w:eastAsia="es-AR"/>
        </w:rPr>
        <w:fldChar w:fldCharType="separate"/>
      </w:r>
      <w:r w:rsidRPr="001C6932">
        <w:rPr>
          <w:rFonts w:ascii="Times New Roman" w:eastAsia="Times New Roman" w:hAnsi="Times New Roman" w:cs="Times New Roman"/>
          <w:sz w:val="27"/>
          <w:szCs w:val="27"/>
          <w:lang w:eastAsia="es-AR"/>
        </w:rPr>
        <w:t>[</w:t>
      </w:r>
      <w:proofErr w:type="gramStart"/>
      <w:r w:rsidRPr="001C6932">
        <w:rPr>
          <w:rFonts w:ascii="Times New Roman" w:eastAsia="Times New Roman" w:hAnsi="Times New Roman" w:cs="Times New Roman"/>
          <w:sz w:val="27"/>
          <w:szCs w:val="27"/>
          <w:lang w:eastAsia="es-AR"/>
        </w:rPr>
        <w:t>ix</w:t>
      </w:r>
      <w:proofErr w:type="gramEnd"/>
      <w:r w:rsidRPr="001C6932">
        <w:rPr>
          <w:rFonts w:ascii="Times New Roman" w:eastAsia="Times New Roman" w:hAnsi="Times New Roman" w:cs="Times New Roman"/>
          <w:sz w:val="27"/>
          <w:szCs w:val="27"/>
          <w:lang w:eastAsia="es-AR"/>
        </w:rPr>
        <w:t>]</w:t>
      </w:r>
      <w:r w:rsidRPr="001C6932">
        <w:rPr>
          <w:rFonts w:ascii="Times New Roman" w:eastAsia="Times New Roman" w:hAnsi="Times New Roman" w:cs="Times New Roman"/>
          <w:color w:val="000000"/>
          <w:sz w:val="27"/>
          <w:szCs w:val="27"/>
          <w:lang w:eastAsia="es-AR"/>
        </w:rPr>
        <w:fldChar w:fldCharType="end"/>
      </w:r>
      <w:bookmarkEnd w:id="8"/>
    </w:p>
    <w:p w:rsidR="001C6932" w:rsidRPr="001C6932" w:rsidRDefault="001C6932" w:rsidP="001C6932">
      <w:pPr>
        <w:spacing w:before="0" w:beforeAutospacing="0" w:after="0" w:afterAutospacing="0" w:line="360" w:lineRule="atLeast"/>
        <w:ind w:firstLine="0"/>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 xml:space="preserve">Según los datos recogidos hasta la fecha por el Sistema Español de </w:t>
      </w:r>
      <w:proofErr w:type="spellStart"/>
      <w:r w:rsidRPr="001C6932">
        <w:rPr>
          <w:rFonts w:ascii="Times New Roman" w:eastAsia="Times New Roman" w:hAnsi="Times New Roman" w:cs="Times New Roman"/>
          <w:color w:val="000000"/>
          <w:sz w:val="27"/>
          <w:szCs w:val="27"/>
          <w:lang w:eastAsia="es-AR"/>
        </w:rPr>
        <w:t>Farmacovigilancia</w:t>
      </w:r>
      <w:proofErr w:type="spellEnd"/>
      <w:r w:rsidRPr="001C6932">
        <w:rPr>
          <w:rFonts w:ascii="Times New Roman" w:eastAsia="Times New Roman" w:hAnsi="Times New Roman" w:cs="Times New Roman"/>
          <w:color w:val="000000"/>
          <w:sz w:val="27"/>
          <w:szCs w:val="27"/>
          <w:lang w:eastAsia="es-AR"/>
        </w:rPr>
        <w:t xml:space="preserve"> no existe una desviación del perfil de seguridad de </w:t>
      </w:r>
      <w:proofErr w:type="spellStart"/>
      <w:r w:rsidRPr="001C6932">
        <w:rPr>
          <w:rFonts w:ascii="Times New Roman" w:eastAsia="Times New Roman" w:hAnsi="Times New Roman" w:cs="Times New Roman"/>
          <w:color w:val="000000"/>
          <w:sz w:val="27"/>
          <w:szCs w:val="27"/>
          <w:lang w:eastAsia="es-AR"/>
        </w:rPr>
        <w:t>sibutramina</w:t>
      </w:r>
      <w:proofErr w:type="spellEnd"/>
      <w:r w:rsidRPr="001C6932">
        <w:rPr>
          <w:rFonts w:ascii="Times New Roman" w:eastAsia="Times New Roman" w:hAnsi="Times New Roman" w:cs="Times New Roman"/>
          <w:color w:val="000000"/>
          <w:sz w:val="27"/>
          <w:szCs w:val="27"/>
          <w:lang w:eastAsia="es-AR"/>
        </w:rPr>
        <w:t xml:space="preserve"> respecto a lo ya conocido y descrito en la ficha técnica del producto. </w:t>
      </w:r>
      <w:r w:rsidRPr="001C6932">
        <w:rPr>
          <w:rFonts w:ascii="Times New Roman" w:eastAsia="Times New Roman" w:hAnsi="Times New Roman" w:cs="Times New Roman"/>
          <w:color w:val="FF0000"/>
          <w:sz w:val="27"/>
          <w:szCs w:val="27"/>
          <w:vertAlign w:val="superscript"/>
          <w:lang w:eastAsia="es-AR"/>
        </w:rPr>
        <w:t>9</w:t>
      </w:r>
    </w:p>
    <w:p w:rsidR="001C6932" w:rsidRPr="001C6932" w:rsidRDefault="001C6932" w:rsidP="001C6932">
      <w:pPr>
        <w:spacing w:line="360" w:lineRule="atLeast"/>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 xml:space="preserve">En este país no se han informado casos de muerte, pero sí de reacciones adversas. El Consejo General de Colegios Farmacéuticos advirtió en mayo sobre la escasa experiencia clínica de la </w:t>
      </w:r>
      <w:proofErr w:type="spellStart"/>
      <w:r w:rsidRPr="001C6932">
        <w:rPr>
          <w:rFonts w:ascii="Times New Roman" w:eastAsia="Times New Roman" w:hAnsi="Times New Roman" w:cs="Times New Roman"/>
          <w:color w:val="000000"/>
          <w:sz w:val="27"/>
          <w:szCs w:val="27"/>
          <w:lang w:eastAsia="es-AR"/>
        </w:rPr>
        <w:t>sibutramina</w:t>
      </w:r>
      <w:proofErr w:type="spellEnd"/>
      <w:r w:rsidRPr="001C6932">
        <w:rPr>
          <w:rFonts w:ascii="Times New Roman" w:eastAsia="Times New Roman" w:hAnsi="Times New Roman" w:cs="Times New Roman"/>
          <w:color w:val="000000"/>
          <w:sz w:val="27"/>
          <w:szCs w:val="27"/>
          <w:lang w:eastAsia="es-AR"/>
        </w:rPr>
        <w:t>. </w:t>
      </w:r>
      <w:r w:rsidRPr="001C6932">
        <w:rPr>
          <w:rFonts w:ascii="Times New Roman" w:eastAsia="Times New Roman" w:hAnsi="Times New Roman" w:cs="Times New Roman"/>
          <w:color w:val="FF0000"/>
          <w:sz w:val="27"/>
          <w:szCs w:val="27"/>
          <w:vertAlign w:val="superscript"/>
          <w:lang w:eastAsia="es-AR"/>
        </w:rPr>
        <w:t>6</w:t>
      </w:r>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000000"/>
          <w:sz w:val="28"/>
          <w:szCs w:val="28"/>
          <w:lang w:eastAsia="es-AR"/>
        </w:rPr>
        <w:t></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En el Reino Unido:</w:t>
      </w:r>
    </w:p>
    <w:p w:rsidR="001C6932" w:rsidRPr="001C6932" w:rsidRDefault="001C6932" w:rsidP="001C6932">
      <w:pPr>
        <w:spacing w:line="360" w:lineRule="atLeast"/>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El fármaco se utiliza desde octubre de 2001. El Departamento de Salud no ha llegado a prohibir su venta, pero la Asociación de Consumidores ha alertado de los peligrosos efectos secundarios para los pacientes, que afectan principalmente a la presión sanguínea y al ritmo cardiaco.</w:t>
      </w:r>
      <w:r w:rsidRPr="001C6932">
        <w:rPr>
          <w:rFonts w:ascii="Times New Roman" w:eastAsia="Times New Roman" w:hAnsi="Times New Roman" w:cs="Times New Roman"/>
          <w:color w:val="FF0000"/>
          <w:sz w:val="27"/>
          <w:szCs w:val="27"/>
          <w:vertAlign w:val="superscript"/>
          <w:lang w:eastAsia="es-AR"/>
        </w:rPr>
        <w:t>6, </w:t>
      </w:r>
      <w:bookmarkStart w:id="9" w:name="_ednref10"/>
      <w:r w:rsidRPr="001C6932">
        <w:rPr>
          <w:rFonts w:ascii="Times New Roman" w:eastAsia="Times New Roman" w:hAnsi="Times New Roman" w:cs="Times New Roman"/>
          <w:color w:val="000000"/>
          <w:sz w:val="27"/>
          <w:szCs w:val="27"/>
          <w:vertAlign w:val="superscript"/>
          <w:lang w:eastAsia="es-AR"/>
        </w:rPr>
        <w:fldChar w:fldCharType="begin"/>
      </w:r>
      <w:r w:rsidRPr="001C6932">
        <w:rPr>
          <w:rFonts w:ascii="Times New Roman" w:eastAsia="Times New Roman" w:hAnsi="Times New Roman" w:cs="Times New Roman"/>
          <w:color w:val="000000"/>
          <w:sz w:val="27"/>
          <w:szCs w:val="27"/>
          <w:vertAlign w:val="superscript"/>
          <w:lang w:eastAsia="es-AR"/>
        </w:rPr>
        <w:instrText xml:space="preserve"> HYPERLINK "http://cime.fcq.unc.edu.ar/sibutramina.htm" \l "_edn10" \o "" </w:instrText>
      </w:r>
      <w:r w:rsidRPr="001C6932">
        <w:rPr>
          <w:rFonts w:ascii="Times New Roman" w:eastAsia="Times New Roman" w:hAnsi="Times New Roman" w:cs="Times New Roman"/>
          <w:color w:val="000000"/>
          <w:sz w:val="27"/>
          <w:szCs w:val="27"/>
          <w:vertAlign w:val="superscript"/>
          <w:lang w:eastAsia="es-AR"/>
        </w:rPr>
        <w:fldChar w:fldCharType="separate"/>
      </w:r>
      <w:r w:rsidRPr="001C6932">
        <w:rPr>
          <w:rFonts w:ascii="Times New Roman" w:eastAsia="Times New Roman" w:hAnsi="Times New Roman" w:cs="Times New Roman"/>
          <w:sz w:val="27"/>
          <w:szCs w:val="27"/>
          <w:vertAlign w:val="superscript"/>
          <w:lang w:eastAsia="es-AR"/>
        </w:rPr>
        <w:t>[x]</w:t>
      </w:r>
      <w:r w:rsidRPr="001C6932">
        <w:rPr>
          <w:rFonts w:ascii="Times New Roman" w:eastAsia="Times New Roman" w:hAnsi="Times New Roman" w:cs="Times New Roman"/>
          <w:color w:val="000000"/>
          <w:sz w:val="27"/>
          <w:szCs w:val="27"/>
          <w:vertAlign w:val="superscript"/>
          <w:lang w:eastAsia="es-AR"/>
        </w:rPr>
        <w:fldChar w:fldCharType="end"/>
      </w:r>
      <w:bookmarkEnd w:id="9"/>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lastRenderedPageBreak/>
        <w:t xml:space="preserve">Se han registrado 212 informes de reacciones adversas asociadas a la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de los cuales 93 se consideran graves, según el Ministerio de Salud británico. </w:t>
      </w:r>
      <w:r w:rsidRPr="001C6932">
        <w:rPr>
          <w:rFonts w:ascii="Times New Roman" w:eastAsia="Times New Roman" w:hAnsi="Times New Roman" w:cs="Times New Roman"/>
          <w:color w:val="FF0000"/>
          <w:sz w:val="24"/>
          <w:szCs w:val="24"/>
          <w:vertAlign w:val="superscript"/>
          <w:lang w:eastAsia="es-AR"/>
        </w:rPr>
        <w:t>6</w:t>
      </w:r>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000000"/>
          <w:sz w:val="28"/>
          <w:szCs w:val="28"/>
          <w:lang w:eastAsia="es-AR"/>
        </w:rPr>
        <w:t></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En Francia:</w:t>
      </w:r>
    </w:p>
    <w:p w:rsidR="001C6932" w:rsidRPr="001C6932" w:rsidRDefault="001C6932" w:rsidP="001C6932">
      <w:pPr>
        <w:spacing w:line="360" w:lineRule="atLeast"/>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val="es-ES_tradnl" w:eastAsia="es-AR"/>
        </w:rPr>
        <w:t>Este medicamento fue autorizado para su comercialización el 13 de junio de 2001.</w:t>
      </w:r>
    </w:p>
    <w:p w:rsidR="001C6932" w:rsidRPr="001C6932" w:rsidRDefault="001C6932" w:rsidP="001C6932">
      <w:pPr>
        <w:spacing w:line="360" w:lineRule="atLeast"/>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val="es-ES_tradnl" w:eastAsia="es-AR"/>
        </w:rPr>
        <w:t>La Agencia Francesa de Seguridad Sanitaria de Productos de la Salud (AFSSAPS por sus siglas en francés), al 15 de Febrero de 2002, ha recibido 99 casos de efectos adversos, 10 de ellos graves, aunque no se ha señalado ningún fallecimiento. Los efectos adversos reportados son los descritos (</w:t>
      </w:r>
      <w:proofErr w:type="spellStart"/>
      <w:r w:rsidRPr="001C6932">
        <w:rPr>
          <w:rFonts w:ascii="Times New Roman" w:eastAsia="Times New Roman" w:hAnsi="Times New Roman" w:cs="Times New Roman"/>
          <w:color w:val="000000"/>
          <w:sz w:val="27"/>
          <w:szCs w:val="27"/>
          <w:lang w:val="es-ES_tradnl" w:eastAsia="es-AR"/>
        </w:rPr>
        <w:t>angor</w:t>
      </w:r>
      <w:proofErr w:type="spellEnd"/>
      <w:r w:rsidRPr="001C6932">
        <w:rPr>
          <w:rFonts w:ascii="Times New Roman" w:eastAsia="Times New Roman" w:hAnsi="Times New Roman" w:cs="Times New Roman"/>
          <w:color w:val="000000"/>
          <w:sz w:val="27"/>
          <w:szCs w:val="27"/>
          <w:lang w:val="es-ES_tradnl" w:eastAsia="es-AR"/>
        </w:rPr>
        <w:t>, taquicardia) y han sido mencionados en la autorización para su comercialización. </w:t>
      </w:r>
      <w:r w:rsidRPr="001C6932">
        <w:rPr>
          <w:rFonts w:ascii="Times New Roman" w:eastAsia="Times New Roman" w:hAnsi="Times New Roman" w:cs="Times New Roman"/>
          <w:color w:val="FF0000"/>
          <w:sz w:val="27"/>
          <w:szCs w:val="27"/>
          <w:vertAlign w:val="superscript"/>
          <w:lang w:val="es-ES_tradnl" w:eastAsia="es-AR"/>
        </w:rPr>
        <w:t>6, </w:t>
      </w:r>
      <w:bookmarkStart w:id="10" w:name="_ednref11"/>
      <w:r w:rsidRPr="001C6932">
        <w:rPr>
          <w:rFonts w:ascii="Times New Roman" w:eastAsia="Times New Roman" w:hAnsi="Times New Roman" w:cs="Times New Roman"/>
          <w:color w:val="000000"/>
          <w:sz w:val="27"/>
          <w:szCs w:val="27"/>
          <w:vertAlign w:val="superscript"/>
          <w:lang w:val="es-ES_tradnl" w:eastAsia="es-AR"/>
        </w:rPr>
        <w:fldChar w:fldCharType="begin"/>
      </w:r>
      <w:r w:rsidRPr="001C6932">
        <w:rPr>
          <w:rFonts w:ascii="Times New Roman" w:eastAsia="Times New Roman" w:hAnsi="Times New Roman" w:cs="Times New Roman"/>
          <w:color w:val="000000"/>
          <w:sz w:val="27"/>
          <w:szCs w:val="27"/>
          <w:vertAlign w:val="superscript"/>
          <w:lang w:val="es-ES_tradnl" w:eastAsia="es-AR"/>
        </w:rPr>
        <w:instrText xml:space="preserve"> HYPERLINK "http://cime.fcq.unc.edu.ar/sibutramina.htm" \l "_edn11" \o "" </w:instrText>
      </w:r>
      <w:r w:rsidRPr="001C6932">
        <w:rPr>
          <w:rFonts w:ascii="Times New Roman" w:eastAsia="Times New Roman" w:hAnsi="Times New Roman" w:cs="Times New Roman"/>
          <w:color w:val="000000"/>
          <w:sz w:val="27"/>
          <w:szCs w:val="27"/>
          <w:vertAlign w:val="superscript"/>
          <w:lang w:val="es-ES_tradnl" w:eastAsia="es-AR"/>
        </w:rPr>
        <w:fldChar w:fldCharType="separate"/>
      </w:r>
      <w:r w:rsidRPr="001C6932">
        <w:rPr>
          <w:rFonts w:ascii="Times New Roman" w:eastAsia="Times New Roman" w:hAnsi="Times New Roman" w:cs="Times New Roman"/>
          <w:sz w:val="27"/>
          <w:szCs w:val="27"/>
          <w:vertAlign w:val="superscript"/>
          <w:lang w:val="es-ES_tradnl" w:eastAsia="es-AR"/>
        </w:rPr>
        <w:t>[xi]</w:t>
      </w:r>
      <w:r w:rsidRPr="001C6932">
        <w:rPr>
          <w:rFonts w:ascii="Times New Roman" w:eastAsia="Times New Roman" w:hAnsi="Times New Roman" w:cs="Times New Roman"/>
          <w:color w:val="000000"/>
          <w:sz w:val="27"/>
          <w:szCs w:val="27"/>
          <w:vertAlign w:val="superscript"/>
          <w:lang w:val="es-ES_tradnl" w:eastAsia="es-AR"/>
        </w:rPr>
        <w:fldChar w:fldCharType="end"/>
      </w:r>
      <w:bookmarkEnd w:id="10"/>
    </w:p>
    <w:p w:rsidR="001C6932" w:rsidRPr="001C6932" w:rsidRDefault="001C6932" w:rsidP="001C6932">
      <w:pPr>
        <w:spacing w:line="360" w:lineRule="atLeast"/>
        <w:ind w:firstLine="0"/>
        <w:jc w:val="left"/>
        <w:rPr>
          <w:rFonts w:ascii="Times New Roman" w:eastAsia="Times New Roman" w:hAnsi="Times New Roman" w:cs="Times New Roman"/>
          <w:color w:val="000000"/>
          <w:sz w:val="27"/>
          <w:szCs w:val="27"/>
          <w:lang w:eastAsia="es-AR"/>
        </w:rPr>
      </w:pPr>
      <w:r w:rsidRPr="001C6932">
        <w:rPr>
          <w:rFonts w:ascii="Wingdings" w:eastAsia="Times New Roman" w:hAnsi="Wingdings" w:cs="Times New Roman"/>
          <w:color w:val="000000"/>
          <w:sz w:val="28"/>
          <w:szCs w:val="28"/>
          <w:lang w:eastAsia="es-AR"/>
        </w:rPr>
        <w:t></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7"/>
          <w:szCs w:val="27"/>
          <w:lang w:eastAsia="es-AR"/>
        </w:rPr>
        <w:t>En Estados Unidos:</w:t>
      </w:r>
    </w:p>
    <w:p w:rsidR="001C6932" w:rsidRPr="001C6932" w:rsidRDefault="001C6932" w:rsidP="001C6932">
      <w:pPr>
        <w:spacing w:before="0" w:beforeAutospacing="0" w:after="0" w:afterAutospacing="0" w:line="360" w:lineRule="atLeast"/>
        <w:ind w:firstLine="0"/>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val="es-ES_tradnl" w:eastAsia="es-AR"/>
        </w:rPr>
        <w:t xml:space="preserve">La </w:t>
      </w:r>
      <w:proofErr w:type="spellStart"/>
      <w:r w:rsidRPr="001C6932">
        <w:rPr>
          <w:rFonts w:ascii="Times New Roman" w:eastAsia="Times New Roman" w:hAnsi="Times New Roman" w:cs="Times New Roman"/>
          <w:color w:val="000000"/>
          <w:sz w:val="27"/>
          <w:szCs w:val="27"/>
          <w:lang w:val="es-ES_tradnl" w:eastAsia="es-AR"/>
        </w:rPr>
        <w:t>sibutramina</w:t>
      </w:r>
      <w:proofErr w:type="spellEnd"/>
      <w:r w:rsidRPr="001C6932">
        <w:rPr>
          <w:rFonts w:ascii="Times New Roman" w:eastAsia="Times New Roman" w:hAnsi="Times New Roman" w:cs="Times New Roman"/>
          <w:color w:val="000000"/>
          <w:sz w:val="27"/>
          <w:szCs w:val="27"/>
          <w:lang w:val="es-ES_tradnl" w:eastAsia="es-AR"/>
        </w:rPr>
        <w:t xml:space="preserve"> fue aprobada el 22 de noviembre de 1997 y se comenzó a comercializar en febrero 1998. </w:t>
      </w:r>
      <w:bookmarkStart w:id="11" w:name="_ednref12"/>
      <w:r w:rsidRPr="001C6932">
        <w:rPr>
          <w:rFonts w:ascii="Times New Roman" w:eastAsia="Times New Roman" w:hAnsi="Times New Roman" w:cs="Times New Roman"/>
          <w:color w:val="000000"/>
          <w:sz w:val="27"/>
          <w:szCs w:val="27"/>
          <w:lang w:val="es-ES_tradnl" w:eastAsia="es-AR"/>
        </w:rPr>
        <w:fldChar w:fldCharType="begin"/>
      </w:r>
      <w:r w:rsidRPr="001C6932">
        <w:rPr>
          <w:rFonts w:ascii="Times New Roman" w:eastAsia="Times New Roman" w:hAnsi="Times New Roman" w:cs="Times New Roman"/>
          <w:color w:val="000000"/>
          <w:sz w:val="27"/>
          <w:szCs w:val="27"/>
          <w:lang w:val="es-ES_tradnl" w:eastAsia="es-AR"/>
        </w:rPr>
        <w:instrText xml:space="preserve"> HYPERLINK "http://cime.fcq.unc.edu.ar/sibutramina.htm" \l "_edn12" \o "" </w:instrText>
      </w:r>
      <w:r w:rsidRPr="001C6932">
        <w:rPr>
          <w:rFonts w:ascii="Times New Roman" w:eastAsia="Times New Roman" w:hAnsi="Times New Roman" w:cs="Times New Roman"/>
          <w:color w:val="000000"/>
          <w:sz w:val="27"/>
          <w:szCs w:val="27"/>
          <w:lang w:val="es-ES_tradnl" w:eastAsia="es-AR"/>
        </w:rPr>
        <w:fldChar w:fldCharType="separate"/>
      </w:r>
      <w:r w:rsidRPr="001C6932">
        <w:rPr>
          <w:rFonts w:ascii="Times New Roman" w:eastAsia="Times New Roman" w:hAnsi="Times New Roman" w:cs="Times New Roman"/>
          <w:sz w:val="27"/>
          <w:szCs w:val="27"/>
          <w:lang w:val="es-ES_tradnl" w:eastAsia="es-AR"/>
        </w:rPr>
        <w:t>[</w:t>
      </w:r>
      <w:proofErr w:type="gramStart"/>
      <w:r w:rsidRPr="001C6932">
        <w:rPr>
          <w:rFonts w:ascii="Times New Roman" w:eastAsia="Times New Roman" w:hAnsi="Times New Roman" w:cs="Times New Roman"/>
          <w:sz w:val="27"/>
          <w:szCs w:val="27"/>
          <w:lang w:val="es-ES_tradnl" w:eastAsia="es-AR"/>
        </w:rPr>
        <w:t>xii</w:t>
      </w:r>
      <w:proofErr w:type="gramEnd"/>
      <w:r w:rsidRPr="001C6932">
        <w:rPr>
          <w:rFonts w:ascii="Times New Roman" w:eastAsia="Times New Roman" w:hAnsi="Times New Roman" w:cs="Times New Roman"/>
          <w:sz w:val="27"/>
          <w:szCs w:val="27"/>
          <w:lang w:val="es-ES_tradnl" w:eastAsia="es-AR"/>
        </w:rPr>
        <w:t>]</w:t>
      </w:r>
      <w:r w:rsidRPr="001C6932">
        <w:rPr>
          <w:rFonts w:ascii="Times New Roman" w:eastAsia="Times New Roman" w:hAnsi="Times New Roman" w:cs="Times New Roman"/>
          <w:color w:val="000000"/>
          <w:sz w:val="27"/>
          <w:szCs w:val="27"/>
          <w:lang w:val="es-ES_tradnl" w:eastAsia="es-AR"/>
        </w:rPr>
        <w:fldChar w:fldCharType="end"/>
      </w:r>
      <w:bookmarkEnd w:id="11"/>
      <w:r w:rsidRPr="001C6932">
        <w:rPr>
          <w:rFonts w:ascii="Times New Roman" w:eastAsia="Times New Roman" w:hAnsi="Times New Roman" w:cs="Times New Roman"/>
          <w:color w:val="000000"/>
          <w:sz w:val="27"/>
          <w:szCs w:val="27"/>
          <w:vertAlign w:val="superscript"/>
          <w:lang w:val="es-ES_tradnl" w:eastAsia="es-AR"/>
        </w:rPr>
        <w:t>,</w:t>
      </w:r>
      <w:r w:rsidRPr="001C6932">
        <w:rPr>
          <w:rFonts w:ascii="Times New Roman" w:eastAsia="Times New Roman" w:hAnsi="Times New Roman" w:cs="Times New Roman"/>
          <w:color w:val="000000"/>
          <w:sz w:val="27"/>
          <w:szCs w:val="27"/>
          <w:lang w:val="es-ES_tradnl" w:eastAsia="es-AR"/>
        </w:rPr>
        <w:t> </w:t>
      </w:r>
      <w:bookmarkStart w:id="12" w:name="_ednref13"/>
      <w:r w:rsidRPr="001C6932">
        <w:rPr>
          <w:rFonts w:ascii="Times New Roman" w:eastAsia="Times New Roman" w:hAnsi="Times New Roman" w:cs="Times New Roman"/>
          <w:color w:val="000000"/>
          <w:sz w:val="27"/>
          <w:szCs w:val="27"/>
          <w:lang w:val="es-ES_tradnl" w:eastAsia="es-AR"/>
        </w:rPr>
        <w:fldChar w:fldCharType="begin"/>
      </w:r>
      <w:r w:rsidRPr="001C6932">
        <w:rPr>
          <w:rFonts w:ascii="Times New Roman" w:eastAsia="Times New Roman" w:hAnsi="Times New Roman" w:cs="Times New Roman"/>
          <w:color w:val="000000"/>
          <w:sz w:val="27"/>
          <w:szCs w:val="27"/>
          <w:lang w:val="es-ES_tradnl" w:eastAsia="es-AR"/>
        </w:rPr>
        <w:instrText xml:space="preserve"> HYPERLINK "http://cime.fcq.unc.edu.ar/sibutramina.htm" \l "_edn13" \o "" </w:instrText>
      </w:r>
      <w:r w:rsidRPr="001C6932">
        <w:rPr>
          <w:rFonts w:ascii="Times New Roman" w:eastAsia="Times New Roman" w:hAnsi="Times New Roman" w:cs="Times New Roman"/>
          <w:color w:val="000000"/>
          <w:sz w:val="27"/>
          <w:szCs w:val="27"/>
          <w:lang w:val="es-ES_tradnl" w:eastAsia="es-AR"/>
        </w:rPr>
        <w:fldChar w:fldCharType="separate"/>
      </w:r>
      <w:r w:rsidRPr="001C6932">
        <w:rPr>
          <w:rFonts w:ascii="Times New Roman" w:eastAsia="Times New Roman" w:hAnsi="Times New Roman" w:cs="Times New Roman"/>
          <w:sz w:val="27"/>
          <w:szCs w:val="27"/>
          <w:lang w:val="es-ES_tradnl" w:eastAsia="es-AR"/>
        </w:rPr>
        <w:t>[xiii]</w:t>
      </w:r>
      <w:r w:rsidRPr="001C6932">
        <w:rPr>
          <w:rFonts w:ascii="Times New Roman" w:eastAsia="Times New Roman" w:hAnsi="Times New Roman" w:cs="Times New Roman"/>
          <w:color w:val="000000"/>
          <w:sz w:val="27"/>
          <w:szCs w:val="27"/>
          <w:lang w:val="es-ES_tradnl" w:eastAsia="es-AR"/>
        </w:rPr>
        <w:fldChar w:fldCharType="end"/>
      </w:r>
      <w:bookmarkEnd w:id="12"/>
      <w:r w:rsidRPr="001C6932">
        <w:rPr>
          <w:rFonts w:ascii="Times New Roman" w:eastAsia="Times New Roman" w:hAnsi="Times New Roman" w:cs="Times New Roman"/>
          <w:color w:val="000000"/>
          <w:sz w:val="27"/>
          <w:szCs w:val="27"/>
          <w:lang w:val="es-ES_tradnl" w:eastAsia="es-AR"/>
        </w:rPr>
        <w:t> Desde la aprobación y hasta el 30 septiembre de 2001, la FDA ha recibido 397 reportes de reacciones adversas severas. De éstas, 152 pacientes fueron hospitalizados y 29 pacientes fallecieron, 19 con causas cardiovasculares de muerte de las cuales 10 personas eran menores de 50 años incluyendo tres mujeres menores de 30 años. </w:t>
      </w:r>
      <w:bookmarkStart w:id="13" w:name="_ednref14"/>
      <w:r w:rsidRPr="001C6932">
        <w:rPr>
          <w:rFonts w:ascii="Times New Roman" w:eastAsia="Times New Roman" w:hAnsi="Times New Roman" w:cs="Times New Roman"/>
          <w:color w:val="000000"/>
          <w:sz w:val="27"/>
          <w:szCs w:val="27"/>
          <w:lang w:eastAsia="es-AR"/>
        </w:rPr>
        <w:fldChar w:fldCharType="begin"/>
      </w:r>
      <w:r w:rsidRPr="001C6932">
        <w:rPr>
          <w:rFonts w:ascii="Times New Roman" w:eastAsia="Times New Roman" w:hAnsi="Times New Roman" w:cs="Times New Roman"/>
          <w:color w:val="000000"/>
          <w:sz w:val="27"/>
          <w:szCs w:val="27"/>
          <w:lang w:eastAsia="es-AR"/>
        </w:rPr>
        <w:instrText xml:space="preserve"> HYPERLINK "http://cime.fcq.unc.edu.ar/sibutramina.htm" \l "_edn14" \o "" </w:instrText>
      </w:r>
      <w:r w:rsidRPr="001C6932">
        <w:rPr>
          <w:rFonts w:ascii="Times New Roman" w:eastAsia="Times New Roman" w:hAnsi="Times New Roman" w:cs="Times New Roman"/>
          <w:color w:val="000000"/>
          <w:sz w:val="27"/>
          <w:szCs w:val="27"/>
          <w:lang w:eastAsia="es-AR"/>
        </w:rPr>
        <w:fldChar w:fldCharType="separate"/>
      </w:r>
      <w:r w:rsidRPr="001C6932">
        <w:rPr>
          <w:rFonts w:ascii="Times New Roman" w:eastAsia="Times New Roman" w:hAnsi="Times New Roman" w:cs="Times New Roman"/>
          <w:sz w:val="27"/>
          <w:szCs w:val="27"/>
          <w:lang w:eastAsia="es-AR"/>
        </w:rPr>
        <w:t>[</w:t>
      </w:r>
      <w:proofErr w:type="gramStart"/>
      <w:r w:rsidRPr="001C6932">
        <w:rPr>
          <w:rFonts w:ascii="Times New Roman" w:eastAsia="Times New Roman" w:hAnsi="Times New Roman" w:cs="Times New Roman"/>
          <w:sz w:val="27"/>
          <w:szCs w:val="27"/>
          <w:lang w:eastAsia="es-AR"/>
        </w:rPr>
        <w:t>xiv</w:t>
      </w:r>
      <w:proofErr w:type="gramEnd"/>
      <w:r w:rsidRPr="001C6932">
        <w:rPr>
          <w:rFonts w:ascii="Times New Roman" w:eastAsia="Times New Roman" w:hAnsi="Times New Roman" w:cs="Times New Roman"/>
          <w:sz w:val="27"/>
          <w:szCs w:val="27"/>
          <w:lang w:eastAsia="es-AR"/>
        </w:rPr>
        <w:t>]</w:t>
      </w:r>
      <w:r w:rsidRPr="001C6932">
        <w:rPr>
          <w:rFonts w:ascii="Times New Roman" w:eastAsia="Times New Roman" w:hAnsi="Times New Roman" w:cs="Times New Roman"/>
          <w:color w:val="000000"/>
          <w:sz w:val="27"/>
          <w:szCs w:val="27"/>
          <w:lang w:eastAsia="es-AR"/>
        </w:rPr>
        <w:fldChar w:fldCharType="end"/>
      </w:r>
      <w:bookmarkEnd w:id="13"/>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El Grupo de Investigación “</w:t>
      </w:r>
      <w:proofErr w:type="spellStart"/>
      <w:r w:rsidRPr="001C6932">
        <w:rPr>
          <w:rFonts w:ascii="Times New Roman" w:eastAsia="Times New Roman" w:hAnsi="Times New Roman" w:cs="Times New Roman"/>
          <w:color w:val="000000"/>
          <w:sz w:val="24"/>
          <w:szCs w:val="24"/>
          <w:lang w:val="es-ES_tradnl" w:eastAsia="es-AR"/>
        </w:rPr>
        <w:t>Public</w:t>
      </w:r>
      <w:proofErr w:type="spellEnd"/>
      <w:r w:rsidRPr="001C6932">
        <w:rPr>
          <w:rFonts w:ascii="Times New Roman" w:eastAsia="Times New Roman" w:hAnsi="Times New Roman" w:cs="Times New Roman"/>
          <w:color w:val="000000"/>
          <w:sz w:val="24"/>
          <w:szCs w:val="24"/>
          <w:lang w:val="es-ES_tradnl" w:eastAsia="es-AR"/>
        </w:rPr>
        <w:t xml:space="preserve"> </w:t>
      </w:r>
      <w:proofErr w:type="spellStart"/>
      <w:r w:rsidRPr="001C6932">
        <w:rPr>
          <w:rFonts w:ascii="Times New Roman" w:eastAsia="Times New Roman" w:hAnsi="Times New Roman" w:cs="Times New Roman"/>
          <w:color w:val="000000"/>
          <w:sz w:val="24"/>
          <w:szCs w:val="24"/>
          <w:lang w:val="es-ES_tradnl" w:eastAsia="es-AR"/>
        </w:rPr>
        <w:t>Citizen</w:t>
      </w:r>
      <w:proofErr w:type="spellEnd"/>
      <w:r w:rsidRPr="001C6932">
        <w:rPr>
          <w:rFonts w:ascii="Times New Roman" w:eastAsia="Times New Roman" w:hAnsi="Times New Roman" w:cs="Times New Roman"/>
          <w:color w:val="000000"/>
          <w:sz w:val="24"/>
          <w:szCs w:val="24"/>
          <w:lang w:val="es-ES_tradnl" w:eastAsia="es-AR"/>
        </w:rPr>
        <w:t xml:space="preserve"> </w:t>
      </w:r>
      <w:proofErr w:type="spellStart"/>
      <w:r w:rsidRPr="001C6932">
        <w:rPr>
          <w:rFonts w:ascii="Times New Roman" w:eastAsia="Times New Roman" w:hAnsi="Times New Roman" w:cs="Times New Roman"/>
          <w:color w:val="000000"/>
          <w:sz w:val="24"/>
          <w:szCs w:val="24"/>
          <w:lang w:val="es-ES_tradnl" w:eastAsia="es-AR"/>
        </w:rPr>
        <w:t>Health</w:t>
      </w:r>
      <w:proofErr w:type="spellEnd"/>
      <w:r w:rsidRPr="001C6932">
        <w:rPr>
          <w:rFonts w:ascii="Times New Roman" w:eastAsia="Times New Roman" w:hAnsi="Times New Roman" w:cs="Times New Roman"/>
          <w:color w:val="000000"/>
          <w:sz w:val="24"/>
          <w:szCs w:val="24"/>
          <w:lang w:val="es-ES_tradnl" w:eastAsia="es-AR"/>
        </w:rPr>
        <w:t xml:space="preserve"> </w:t>
      </w:r>
      <w:proofErr w:type="spellStart"/>
      <w:r w:rsidRPr="001C6932">
        <w:rPr>
          <w:rFonts w:ascii="Times New Roman" w:eastAsia="Times New Roman" w:hAnsi="Times New Roman" w:cs="Times New Roman"/>
          <w:color w:val="000000"/>
          <w:sz w:val="24"/>
          <w:szCs w:val="24"/>
          <w:lang w:val="es-ES_tradnl" w:eastAsia="es-AR"/>
        </w:rPr>
        <w:t>Research</w:t>
      </w:r>
      <w:proofErr w:type="spellEnd"/>
      <w:r w:rsidRPr="001C6932">
        <w:rPr>
          <w:rFonts w:ascii="Times New Roman" w:eastAsia="Times New Roman" w:hAnsi="Times New Roman" w:cs="Times New Roman"/>
          <w:color w:val="000000"/>
          <w:sz w:val="24"/>
          <w:szCs w:val="24"/>
          <w:lang w:val="es-ES_tradnl" w:eastAsia="es-AR"/>
        </w:rPr>
        <w:t xml:space="preserve"> </w:t>
      </w:r>
      <w:proofErr w:type="spellStart"/>
      <w:r w:rsidRPr="001C6932">
        <w:rPr>
          <w:rFonts w:ascii="Times New Roman" w:eastAsia="Times New Roman" w:hAnsi="Times New Roman" w:cs="Times New Roman"/>
          <w:color w:val="000000"/>
          <w:sz w:val="24"/>
          <w:szCs w:val="24"/>
          <w:lang w:val="es-ES_tradnl" w:eastAsia="es-AR"/>
        </w:rPr>
        <w:t>Group</w:t>
      </w:r>
      <w:proofErr w:type="spellEnd"/>
      <w:r w:rsidRPr="001C6932">
        <w:rPr>
          <w:rFonts w:ascii="Times New Roman" w:eastAsia="Times New Roman" w:hAnsi="Times New Roman" w:cs="Times New Roman"/>
          <w:color w:val="000000"/>
          <w:sz w:val="24"/>
          <w:szCs w:val="24"/>
          <w:lang w:val="es-ES_tradnl" w:eastAsia="es-AR"/>
        </w:rPr>
        <w:t>”</w:t>
      </w:r>
      <w:r w:rsidRPr="001C6932">
        <w:rPr>
          <w:rFonts w:ascii="Times New Roman" w:eastAsia="Times New Roman" w:hAnsi="Times New Roman" w:cs="Times New Roman"/>
          <w:color w:val="000000"/>
          <w:sz w:val="24"/>
          <w:szCs w:val="24"/>
          <w:lang w:eastAsia="es-AR"/>
        </w:rPr>
        <w:t>, dice que la droga no sólo contribuye a aumentar los problemas cardiovasculares, sino que su efectividad en reducir la obesidad es escasa; y afirma que la FDA sabía ya antes de su aprobación, que el medicamento aumentaba significativamente la presión sanguínea y los indicadores de funcionamiento cardíaco en mucha gente, y que su efectividad es mínima.</w:t>
      </w:r>
      <w:r w:rsidRPr="001C6932">
        <w:rPr>
          <w:rFonts w:ascii="Times New Roman" w:eastAsia="Times New Roman" w:hAnsi="Times New Roman" w:cs="Times New Roman"/>
          <w:color w:val="FF0000"/>
          <w:sz w:val="24"/>
          <w:szCs w:val="24"/>
          <w:vertAlign w:val="superscript"/>
          <w:lang w:eastAsia="es-AR"/>
        </w:rPr>
        <w:t>14</w:t>
      </w:r>
    </w:p>
    <w:p w:rsidR="001C6932" w:rsidRPr="001C6932" w:rsidRDefault="001C6932" w:rsidP="001C6932">
      <w:pPr>
        <w:spacing w:line="360" w:lineRule="atLeast"/>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val="es-ES_tradnl" w:eastAsia="es-AR"/>
        </w:rPr>
        <w:t xml:space="preserve">Previo a la aprobación en 1997, un comité de la FDA votó 5 a 4 que los beneficios de la </w:t>
      </w:r>
      <w:proofErr w:type="spellStart"/>
      <w:r w:rsidRPr="001C6932">
        <w:rPr>
          <w:rFonts w:ascii="Times New Roman" w:eastAsia="Times New Roman" w:hAnsi="Times New Roman" w:cs="Times New Roman"/>
          <w:color w:val="000000"/>
          <w:sz w:val="27"/>
          <w:szCs w:val="27"/>
          <w:lang w:val="es-ES_tradnl" w:eastAsia="es-AR"/>
        </w:rPr>
        <w:t>sibutramina</w:t>
      </w:r>
      <w:proofErr w:type="spellEnd"/>
      <w:r w:rsidRPr="001C6932">
        <w:rPr>
          <w:rFonts w:ascii="Times New Roman" w:eastAsia="Times New Roman" w:hAnsi="Times New Roman" w:cs="Times New Roman"/>
          <w:color w:val="000000"/>
          <w:sz w:val="27"/>
          <w:szCs w:val="27"/>
          <w:lang w:val="es-ES_tradnl" w:eastAsia="es-AR"/>
        </w:rPr>
        <w:t xml:space="preserve"> no estaban por encima de los riesgos. La FDA revisó el medicamento y en un comunicado por escrito declaró que la </w:t>
      </w:r>
      <w:proofErr w:type="spellStart"/>
      <w:r w:rsidRPr="001C6932">
        <w:rPr>
          <w:rFonts w:ascii="Times New Roman" w:eastAsia="Times New Roman" w:hAnsi="Times New Roman" w:cs="Times New Roman"/>
          <w:color w:val="000000"/>
          <w:sz w:val="27"/>
          <w:szCs w:val="27"/>
          <w:lang w:val="es-ES_tradnl" w:eastAsia="es-AR"/>
        </w:rPr>
        <w:t>sibutramina</w:t>
      </w:r>
      <w:proofErr w:type="spellEnd"/>
      <w:r w:rsidRPr="001C6932">
        <w:rPr>
          <w:rFonts w:ascii="Times New Roman" w:eastAsia="Times New Roman" w:hAnsi="Times New Roman" w:cs="Times New Roman"/>
          <w:color w:val="000000"/>
          <w:sz w:val="27"/>
          <w:szCs w:val="27"/>
          <w:lang w:val="es-ES_tradnl" w:eastAsia="es-AR"/>
        </w:rPr>
        <w:t xml:space="preserve"> tiene una relación riesgo/beneficio insatisfactoria y además en esta revisión recomendó no aprobar la presentación original. Se basó en que la </w:t>
      </w:r>
      <w:proofErr w:type="spellStart"/>
      <w:r w:rsidRPr="001C6932">
        <w:rPr>
          <w:rFonts w:ascii="Times New Roman" w:eastAsia="Times New Roman" w:hAnsi="Times New Roman" w:cs="Times New Roman"/>
          <w:color w:val="000000"/>
          <w:sz w:val="27"/>
          <w:szCs w:val="27"/>
          <w:lang w:val="es-ES_tradnl" w:eastAsia="es-AR"/>
        </w:rPr>
        <w:t>sibutramina</w:t>
      </w:r>
      <w:proofErr w:type="spellEnd"/>
      <w:r w:rsidRPr="001C6932">
        <w:rPr>
          <w:rFonts w:ascii="Times New Roman" w:eastAsia="Times New Roman" w:hAnsi="Times New Roman" w:cs="Times New Roman"/>
          <w:color w:val="000000"/>
          <w:sz w:val="27"/>
          <w:szCs w:val="27"/>
          <w:lang w:val="es-ES_tradnl" w:eastAsia="es-AR"/>
        </w:rPr>
        <w:t xml:space="preserve"> incrementa la presión sanguínea y la frecuencia cardiaca en muchas personas.</w:t>
      </w:r>
      <w:r w:rsidRPr="001C6932">
        <w:rPr>
          <w:rFonts w:ascii="Times New Roman" w:eastAsia="Times New Roman" w:hAnsi="Times New Roman" w:cs="Times New Roman"/>
          <w:color w:val="FF0000"/>
          <w:sz w:val="27"/>
          <w:szCs w:val="27"/>
          <w:vertAlign w:val="superscript"/>
          <w:lang w:eastAsia="es-AR"/>
        </w:rPr>
        <w:t>14</w:t>
      </w:r>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lastRenderedPageBreak/>
        <w:t>El 19 de marzo de 2002, “</w:t>
      </w:r>
      <w:proofErr w:type="spellStart"/>
      <w:r w:rsidRPr="001C6932">
        <w:rPr>
          <w:rFonts w:ascii="Times New Roman" w:eastAsia="Times New Roman" w:hAnsi="Times New Roman" w:cs="Times New Roman"/>
          <w:color w:val="000000"/>
          <w:sz w:val="24"/>
          <w:szCs w:val="24"/>
          <w:lang w:val="es-ES_tradnl" w:eastAsia="es-AR"/>
        </w:rPr>
        <w:t>Public</w:t>
      </w:r>
      <w:proofErr w:type="spellEnd"/>
      <w:r w:rsidRPr="001C6932">
        <w:rPr>
          <w:rFonts w:ascii="Times New Roman" w:eastAsia="Times New Roman" w:hAnsi="Times New Roman" w:cs="Times New Roman"/>
          <w:color w:val="000000"/>
          <w:sz w:val="24"/>
          <w:szCs w:val="24"/>
          <w:lang w:val="es-ES_tradnl" w:eastAsia="es-AR"/>
        </w:rPr>
        <w:t xml:space="preserve"> </w:t>
      </w:r>
      <w:proofErr w:type="spellStart"/>
      <w:r w:rsidRPr="001C6932">
        <w:rPr>
          <w:rFonts w:ascii="Times New Roman" w:eastAsia="Times New Roman" w:hAnsi="Times New Roman" w:cs="Times New Roman"/>
          <w:color w:val="000000"/>
          <w:sz w:val="24"/>
          <w:szCs w:val="24"/>
          <w:lang w:val="es-ES_tradnl" w:eastAsia="es-AR"/>
        </w:rPr>
        <w:t>Citizen</w:t>
      </w:r>
      <w:proofErr w:type="spellEnd"/>
      <w:r w:rsidRPr="001C6932">
        <w:rPr>
          <w:rFonts w:ascii="Times New Roman" w:eastAsia="Times New Roman" w:hAnsi="Times New Roman" w:cs="Times New Roman"/>
          <w:color w:val="000000"/>
          <w:sz w:val="24"/>
          <w:szCs w:val="24"/>
          <w:lang w:val="es-ES_tradnl" w:eastAsia="es-AR"/>
        </w:rPr>
        <w:t xml:space="preserve"> </w:t>
      </w:r>
      <w:proofErr w:type="spellStart"/>
      <w:r w:rsidRPr="001C6932">
        <w:rPr>
          <w:rFonts w:ascii="Times New Roman" w:eastAsia="Times New Roman" w:hAnsi="Times New Roman" w:cs="Times New Roman"/>
          <w:color w:val="000000"/>
          <w:sz w:val="24"/>
          <w:szCs w:val="24"/>
          <w:lang w:val="es-ES_tradnl" w:eastAsia="es-AR"/>
        </w:rPr>
        <w:t>Health</w:t>
      </w:r>
      <w:proofErr w:type="spellEnd"/>
      <w:r w:rsidRPr="001C6932">
        <w:rPr>
          <w:rFonts w:ascii="Times New Roman" w:eastAsia="Times New Roman" w:hAnsi="Times New Roman" w:cs="Times New Roman"/>
          <w:color w:val="000000"/>
          <w:sz w:val="24"/>
          <w:szCs w:val="24"/>
          <w:lang w:val="es-ES_tradnl" w:eastAsia="es-AR"/>
        </w:rPr>
        <w:t xml:space="preserve"> </w:t>
      </w:r>
      <w:proofErr w:type="spellStart"/>
      <w:r w:rsidRPr="001C6932">
        <w:rPr>
          <w:rFonts w:ascii="Times New Roman" w:eastAsia="Times New Roman" w:hAnsi="Times New Roman" w:cs="Times New Roman"/>
          <w:color w:val="000000"/>
          <w:sz w:val="24"/>
          <w:szCs w:val="24"/>
          <w:lang w:val="es-ES_tradnl" w:eastAsia="es-AR"/>
        </w:rPr>
        <w:t>Research</w:t>
      </w:r>
      <w:proofErr w:type="spellEnd"/>
      <w:r w:rsidRPr="001C6932">
        <w:rPr>
          <w:rFonts w:ascii="Times New Roman" w:eastAsia="Times New Roman" w:hAnsi="Times New Roman" w:cs="Times New Roman"/>
          <w:color w:val="000000"/>
          <w:sz w:val="24"/>
          <w:szCs w:val="24"/>
          <w:lang w:val="es-ES_tradnl" w:eastAsia="es-AR"/>
        </w:rPr>
        <w:t xml:space="preserve"> </w:t>
      </w:r>
      <w:proofErr w:type="spellStart"/>
      <w:r w:rsidRPr="001C6932">
        <w:rPr>
          <w:rFonts w:ascii="Times New Roman" w:eastAsia="Times New Roman" w:hAnsi="Times New Roman" w:cs="Times New Roman"/>
          <w:color w:val="000000"/>
          <w:sz w:val="24"/>
          <w:szCs w:val="24"/>
          <w:lang w:val="es-ES_tradnl" w:eastAsia="es-AR"/>
        </w:rPr>
        <w:t>Group</w:t>
      </w:r>
      <w:proofErr w:type="spellEnd"/>
      <w:r w:rsidRPr="001C6932">
        <w:rPr>
          <w:rFonts w:ascii="Times New Roman" w:eastAsia="Times New Roman" w:hAnsi="Times New Roman" w:cs="Times New Roman"/>
          <w:color w:val="000000"/>
          <w:sz w:val="24"/>
          <w:szCs w:val="24"/>
          <w:lang w:val="es-ES_tradnl" w:eastAsia="es-AR"/>
        </w:rPr>
        <w:t>”, solicitó a </w:t>
      </w:r>
      <w:r w:rsidRPr="001C6932">
        <w:rPr>
          <w:rFonts w:ascii="Times New Roman" w:eastAsia="Times New Roman" w:hAnsi="Times New Roman" w:cs="Times New Roman"/>
          <w:color w:val="000000"/>
          <w:sz w:val="24"/>
          <w:szCs w:val="24"/>
          <w:lang w:eastAsia="es-AR"/>
        </w:rPr>
        <w:t>la FDA </w:t>
      </w:r>
      <w:r w:rsidRPr="001C6932">
        <w:rPr>
          <w:rFonts w:ascii="Times New Roman" w:eastAsia="Times New Roman" w:hAnsi="Times New Roman" w:cs="Times New Roman"/>
          <w:color w:val="000000"/>
          <w:sz w:val="24"/>
          <w:szCs w:val="24"/>
          <w:lang w:val="es-ES_tradnl" w:eastAsia="es-AR"/>
        </w:rPr>
        <w:t>la prohibición del uso del medicamento por considerarlo inaceptablemente peligroso. </w:t>
      </w:r>
      <w:r w:rsidRPr="001C6932">
        <w:rPr>
          <w:rFonts w:ascii="Times New Roman" w:eastAsia="Times New Roman" w:hAnsi="Times New Roman" w:cs="Times New Roman"/>
          <w:color w:val="FF0000"/>
          <w:sz w:val="24"/>
          <w:szCs w:val="24"/>
          <w:vertAlign w:val="superscript"/>
          <w:lang w:eastAsia="es-AR"/>
        </w:rPr>
        <w:t>14</w:t>
      </w:r>
    </w:p>
    <w:p w:rsidR="001C6932" w:rsidRPr="001C6932" w:rsidRDefault="001C6932" w:rsidP="001C6932">
      <w:pPr>
        <w:spacing w:before="0" w:beforeAutospacing="0" w:after="0" w:afterAutospacing="0" w:line="360" w:lineRule="atLeast"/>
        <w:ind w:firstLine="0"/>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val="es-ES_tradnl" w:eastAsia="es-AR"/>
        </w:rPr>
        <w:t xml:space="preserve">El pedido para retirar del mercado norteamericano a la </w:t>
      </w:r>
      <w:proofErr w:type="spellStart"/>
      <w:r w:rsidRPr="001C6932">
        <w:rPr>
          <w:rFonts w:ascii="Times New Roman" w:eastAsia="Times New Roman" w:hAnsi="Times New Roman" w:cs="Times New Roman"/>
          <w:color w:val="000000"/>
          <w:sz w:val="27"/>
          <w:szCs w:val="27"/>
          <w:lang w:val="es-ES_tradnl" w:eastAsia="es-AR"/>
        </w:rPr>
        <w:t>sibutramina</w:t>
      </w:r>
      <w:proofErr w:type="spellEnd"/>
      <w:r w:rsidRPr="001C6932">
        <w:rPr>
          <w:rFonts w:ascii="Times New Roman" w:eastAsia="Times New Roman" w:hAnsi="Times New Roman" w:cs="Times New Roman"/>
          <w:color w:val="000000"/>
          <w:sz w:val="27"/>
          <w:szCs w:val="27"/>
          <w:lang w:val="es-ES_tradnl" w:eastAsia="es-AR"/>
        </w:rPr>
        <w:t xml:space="preserve"> se basa en que en los ensayos clínicos controlados con placebo, realizados previamente a la aprobación de este medicamento, mostraron un incremento significativo en la presión sanguínea, frecuencia cardiaca y electrocardiogramas anormales.</w:t>
      </w:r>
      <w:r w:rsidRPr="001C6932">
        <w:rPr>
          <w:rFonts w:ascii="Times New Roman" w:eastAsia="Times New Roman" w:hAnsi="Times New Roman" w:cs="Times New Roman"/>
          <w:color w:val="FF0000"/>
          <w:sz w:val="27"/>
          <w:szCs w:val="27"/>
          <w:vertAlign w:val="superscript"/>
          <w:lang w:eastAsia="es-AR"/>
        </w:rPr>
        <w:t> 14</w:t>
      </w:r>
    </w:p>
    <w:p w:rsidR="001C6932" w:rsidRPr="001C6932" w:rsidRDefault="001C6932" w:rsidP="001C6932">
      <w:pPr>
        <w:spacing w:before="0" w:beforeAutospacing="0" w:after="0" w:afterAutospacing="0" w:line="360" w:lineRule="atLeast"/>
        <w:ind w:firstLine="0"/>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val="es-ES_tradnl" w:eastAsia="es-AR"/>
        </w:rPr>
        <w:t xml:space="preserve">En la siguiente tabla se muestra un resumen de los eventos cardiovasculares que se observaron más frecuentemente, en un estudio coordinado por la FDA, en los pacientes tratados con </w:t>
      </w:r>
      <w:proofErr w:type="spellStart"/>
      <w:r w:rsidRPr="001C6932">
        <w:rPr>
          <w:rFonts w:ascii="Times New Roman" w:eastAsia="Times New Roman" w:hAnsi="Times New Roman" w:cs="Times New Roman"/>
          <w:color w:val="000000"/>
          <w:sz w:val="27"/>
          <w:szCs w:val="27"/>
          <w:lang w:val="es-ES_tradnl" w:eastAsia="es-AR"/>
        </w:rPr>
        <w:t>sibutramina</w:t>
      </w:r>
      <w:proofErr w:type="spellEnd"/>
      <w:r w:rsidRPr="001C6932">
        <w:rPr>
          <w:rFonts w:ascii="Times New Roman" w:eastAsia="Times New Roman" w:hAnsi="Times New Roman" w:cs="Times New Roman"/>
          <w:color w:val="000000"/>
          <w:sz w:val="27"/>
          <w:szCs w:val="27"/>
          <w:lang w:val="es-ES_tradnl" w:eastAsia="es-AR"/>
        </w:rPr>
        <w:t xml:space="preserve"> comparados con aquellos sujetos que recibieron un placebo. </w:t>
      </w:r>
      <w:r w:rsidRPr="001C6932">
        <w:rPr>
          <w:rFonts w:ascii="Times New Roman" w:eastAsia="Times New Roman" w:hAnsi="Times New Roman" w:cs="Times New Roman"/>
          <w:color w:val="FF0000"/>
          <w:sz w:val="27"/>
          <w:szCs w:val="27"/>
          <w:vertAlign w:val="superscript"/>
          <w:lang w:eastAsia="es-AR"/>
        </w:rPr>
        <w:t>14</w:t>
      </w:r>
    </w:p>
    <w:p w:rsidR="001C6932" w:rsidRPr="001C6932" w:rsidRDefault="001C6932" w:rsidP="001C6932">
      <w:pPr>
        <w:spacing w:before="0" w:beforeAutospacing="0" w:afterAutospacing="0" w:line="360" w:lineRule="atLeast"/>
        <w:ind w:firstLine="0"/>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val="es-ES_tradnl" w:eastAsia="es-A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1"/>
        <w:gridCol w:w="2885"/>
        <w:gridCol w:w="2858"/>
      </w:tblGrid>
      <w:tr w:rsidR="001C6932" w:rsidRPr="001C6932" w:rsidTr="001C6932">
        <w:trPr>
          <w:jc w:val="center"/>
        </w:trPr>
        <w:tc>
          <w:tcPr>
            <w:tcW w:w="8978" w:type="dxa"/>
            <w:gridSpan w:val="3"/>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1C6932" w:rsidRPr="001C6932" w:rsidRDefault="001C6932" w:rsidP="001C6932">
            <w:pPr>
              <w:spacing w:line="240" w:lineRule="auto"/>
              <w:ind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b/>
                <w:bCs/>
                <w:sz w:val="24"/>
                <w:szCs w:val="24"/>
                <w:u w:val="single"/>
                <w:lang w:val="es-ES_tradnl" w:eastAsia="es-AR"/>
              </w:rPr>
              <w:t>Tabla Nº1</w:t>
            </w:r>
            <w:r w:rsidRPr="001C6932">
              <w:rPr>
                <w:rFonts w:ascii="Times New Roman" w:eastAsia="Times New Roman" w:hAnsi="Times New Roman" w:cs="Times New Roman"/>
                <w:b/>
                <w:bCs/>
                <w:sz w:val="24"/>
                <w:szCs w:val="24"/>
                <w:lang w:val="es-ES_tradnl" w:eastAsia="es-AR"/>
              </w:rPr>
              <w:t>: Porcentaje de personas que experimentaron reacciones adversas cardiovasculares durante el estudio.</w:t>
            </w:r>
            <w:r w:rsidRPr="001C6932">
              <w:rPr>
                <w:rFonts w:ascii="Times New Roman" w:eastAsia="Times New Roman" w:hAnsi="Times New Roman" w:cs="Times New Roman"/>
                <w:color w:val="FF0000"/>
                <w:sz w:val="24"/>
                <w:szCs w:val="24"/>
                <w:vertAlign w:val="superscript"/>
                <w:lang w:eastAsia="es-AR"/>
              </w:rPr>
              <w:t> 14</w:t>
            </w:r>
          </w:p>
        </w:tc>
      </w:tr>
      <w:tr w:rsidR="001C6932" w:rsidRPr="001C6932" w:rsidTr="001C6932">
        <w:trPr>
          <w:jc w:val="center"/>
        </w:trPr>
        <w:tc>
          <w:tcPr>
            <w:tcW w:w="299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val="es-ES_tradnl" w:eastAsia="es-AR"/>
              </w:rPr>
              <w:t>Efecto Adverso</w:t>
            </w:r>
          </w:p>
        </w:tc>
        <w:tc>
          <w:tcPr>
            <w:tcW w:w="2993"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proofErr w:type="spellStart"/>
            <w:r w:rsidRPr="001C6932">
              <w:rPr>
                <w:rFonts w:ascii="Times New Roman" w:eastAsia="Times New Roman" w:hAnsi="Times New Roman" w:cs="Times New Roman"/>
                <w:sz w:val="24"/>
                <w:szCs w:val="24"/>
                <w:lang w:val="es-ES_tradnl" w:eastAsia="es-AR"/>
              </w:rPr>
              <w:t>Sibutramina</w:t>
            </w:r>
            <w:proofErr w:type="spellEnd"/>
          </w:p>
        </w:tc>
        <w:tc>
          <w:tcPr>
            <w:tcW w:w="2993"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val="es-ES_tradnl" w:eastAsia="es-AR"/>
              </w:rPr>
              <w:t>Placebo</w:t>
            </w:r>
          </w:p>
        </w:tc>
      </w:tr>
      <w:tr w:rsidR="001C6932" w:rsidRPr="001C6932" w:rsidTr="001C6932">
        <w:trPr>
          <w:jc w:val="center"/>
        </w:trPr>
        <w:tc>
          <w:tcPr>
            <w:tcW w:w="299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val="es-ES_tradnl" w:eastAsia="es-AR"/>
              </w:rPr>
              <w:t>Frecuencia cardíaca aumentada</w:t>
            </w:r>
          </w:p>
        </w:tc>
        <w:tc>
          <w:tcPr>
            <w:tcW w:w="2993"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val="es-ES_tradnl" w:eastAsia="es-AR"/>
              </w:rPr>
              <w:t>2,8%</w:t>
            </w:r>
          </w:p>
        </w:tc>
        <w:tc>
          <w:tcPr>
            <w:tcW w:w="2993"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val="es-ES_tradnl" w:eastAsia="es-AR"/>
              </w:rPr>
              <w:t>0,5%</w:t>
            </w:r>
          </w:p>
        </w:tc>
      </w:tr>
      <w:tr w:rsidR="001C6932" w:rsidRPr="001C6932" w:rsidTr="001C6932">
        <w:trPr>
          <w:jc w:val="center"/>
        </w:trPr>
        <w:tc>
          <w:tcPr>
            <w:tcW w:w="299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val="es-ES_tradnl" w:eastAsia="es-AR"/>
              </w:rPr>
              <w:t>Palpitaciones</w:t>
            </w:r>
          </w:p>
        </w:tc>
        <w:tc>
          <w:tcPr>
            <w:tcW w:w="2993"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val="es-ES_tradnl" w:eastAsia="es-AR"/>
              </w:rPr>
              <w:t>3,1%</w:t>
            </w:r>
          </w:p>
        </w:tc>
        <w:tc>
          <w:tcPr>
            <w:tcW w:w="2993"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val="es-ES_tradnl" w:eastAsia="es-AR"/>
              </w:rPr>
              <w:t>1,2%</w:t>
            </w:r>
          </w:p>
        </w:tc>
      </w:tr>
      <w:tr w:rsidR="001C6932" w:rsidRPr="001C6932" w:rsidTr="001C6932">
        <w:trPr>
          <w:jc w:val="center"/>
        </w:trPr>
        <w:tc>
          <w:tcPr>
            <w:tcW w:w="299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val="es-ES_tradnl" w:eastAsia="es-AR"/>
              </w:rPr>
              <w:t>Presión sanguínea elevada</w:t>
            </w:r>
          </w:p>
        </w:tc>
        <w:tc>
          <w:tcPr>
            <w:tcW w:w="2993"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val="es-ES_tradnl" w:eastAsia="es-AR"/>
              </w:rPr>
              <w:t>2,1%</w:t>
            </w:r>
          </w:p>
        </w:tc>
        <w:tc>
          <w:tcPr>
            <w:tcW w:w="2993"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val="es-ES_tradnl" w:eastAsia="es-AR"/>
              </w:rPr>
              <w:t>0,8%</w:t>
            </w:r>
          </w:p>
        </w:tc>
      </w:tr>
      <w:tr w:rsidR="001C6932" w:rsidRPr="001C6932" w:rsidTr="001C6932">
        <w:trPr>
          <w:jc w:val="center"/>
        </w:trPr>
        <w:tc>
          <w:tcPr>
            <w:tcW w:w="299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val="es-ES_tradnl" w:eastAsia="es-AR"/>
              </w:rPr>
              <w:t>Vasodilatación</w:t>
            </w:r>
          </w:p>
        </w:tc>
        <w:tc>
          <w:tcPr>
            <w:tcW w:w="2993"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val="es-ES_tradnl" w:eastAsia="es-AR"/>
              </w:rPr>
              <w:t>2,6%</w:t>
            </w:r>
          </w:p>
        </w:tc>
        <w:tc>
          <w:tcPr>
            <w:tcW w:w="2993"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val="es-ES_tradnl" w:eastAsia="es-AR"/>
              </w:rPr>
              <w:t>0,8%</w:t>
            </w:r>
          </w:p>
        </w:tc>
      </w:tr>
    </w:tbl>
    <w:p w:rsidR="001C6932" w:rsidRPr="001C6932" w:rsidRDefault="001C6932" w:rsidP="001C6932">
      <w:pPr>
        <w:spacing w:before="0" w:beforeAutospacing="0" w:after="0" w:afterAutospacing="0" w:line="360" w:lineRule="atLeast"/>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val="es-ES_tradnl" w:eastAsia="es-AR"/>
        </w:rPr>
        <w:t> </w:t>
      </w:r>
    </w:p>
    <w:p w:rsidR="001C6932" w:rsidRPr="001C6932" w:rsidRDefault="001C6932" w:rsidP="001C6932">
      <w:pPr>
        <w:spacing w:line="360" w:lineRule="atLeast"/>
        <w:ind w:firstLine="0"/>
        <w:jc w:val="left"/>
        <w:rPr>
          <w:rFonts w:ascii="Times New Roman" w:eastAsia="Times New Roman" w:hAnsi="Times New Roman" w:cs="Times New Roman"/>
          <w:color w:val="000000"/>
          <w:sz w:val="27"/>
          <w:szCs w:val="27"/>
          <w:lang w:eastAsia="es-AR"/>
        </w:rPr>
      </w:pPr>
      <w:r w:rsidRPr="001C6932">
        <w:rPr>
          <w:rFonts w:ascii="Wingdings" w:eastAsia="Times New Roman" w:hAnsi="Wingdings" w:cs="Times New Roman"/>
          <w:color w:val="000000"/>
          <w:sz w:val="28"/>
          <w:szCs w:val="28"/>
          <w:lang w:val="es-ES_tradnl" w:eastAsia="es-AR"/>
        </w:rPr>
        <w:t></w:t>
      </w:r>
      <w:r w:rsidRPr="001C6932">
        <w:rPr>
          <w:rFonts w:ascii="Times New Roman" w:eastAsia="Times New Roman" w:hAnsi="Times New Roman" w:cs="Times New Roman"/>
          <w:color w:val="000000"/>
          <w:sz w:val="14"/>
          <w:szCs w:val="14"/>
          <w:lang w:val="es-ES_tradnl" w:eastAsia="es-AR"/>
        </w:rPr>
        <w:t>   </w:t>
      </w:r>
      <w:r w:rsidRPr="001C6932">
        <w:rPr>
          <w:rFonts w:ascii="Times New Roman" w:eastAsia="Times New Roman" w:hAnsi="Times New Roman" w:cs="Times New Roman"/>
          <w:color w:val="000000"/>
          <w:sz w:val="27"/>
          <w:szCs w:val="27"/>
          <w:lang w:val="es-ES_tradnl" w:eastAsia="es-AR"/>
        </w:rPr>
        <w:t>En Canadá:</w:t>
      </w:r>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val="es-ES_tradnl" w:eastAsia="es-AR"/>
        </w:rPr>
        <w:t xml:space="preserve">La </w:t>
      </w:r>
      <w:proofErr w:type="spellStart"/>
      <w:r w:rsidRPr="001C6932">
        <w:rPr>
          <w:rFonts w:ascii="Times New Roman" w:eastAsia="Times New Roman" w:hAnsi="Times New Roman" w:cs="Times New Roman"/>
          <w:color w:val="000000"/>
          <w:sz w:val="24"/>
          <w:szCs w:val="24"/>
          <w:lang w:val="es-ES_tradnl" w:eastAsia="es-AR"/>
        </w:rPr>
        <w:t>sibutramina</w:t>
      </w:r>
      <w:proofErr w:type="spellEnd"/>
      <w:r w:rsidRPr="001C6932">
        <w:rPr>
          <w:rFonts w:ascii="Times New Roman" w:eastAsia="Times New Roman" w:hAnsi="Times New Roman" w:cs="Times New Roman"/>
          <w:color w:val="000000"/>
          <w:sz w:val="24"/>
          <w:szCs w:val="24"/>
          <w:lang w:val="es-ES_tradnl" w:eastAsia="es-AR"/>
        </w:rPr>
        <w:t xml:space="preserve"> fue aprobada para la venta en Canadá el 28 de diciembre de 2000.</w:t>
      </w:r>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val="es-ES_tradnl" w:eastAsia="es-AR"/>
        </w:rPr>
        <w:t xml:space="preserve">Aunque no se han reportado muertes, se han informado 28 casos de reacciones adversas asociadas con el uso de la </w:t>
      </w:r>
      <w:proofErr w:type="spellStart"/>
      <w:r w:rsidRPr="001C6932">
        <w:rPr>
          <w:rFonts w:ascii="Times New Roman" w:eastAsia="Times New Roman" w:hAnsi="Times New Roman" w:cs="Times New Roman"/>
          <w:color w:val="000000"/>
          <w:sz w:val="24"/>
          <w:szCs w:val="24"/>
          <w:lang w:val="es-ES_tradnl" w:eastAsia="es-AR"/>
        </w:rPr>
        <w:t>sibutramina</w:t>
      </w:r>
      <w:proofErr w:type="spellEnd"/>
      <w:r w:rsidRPr="001C6932">
        <w:rPr>
          <w:rFonts w:ascii="Times New Roman" w:eastAsia="Times New Roman" w:hAnsi="Times New Roman" w:cs="Times New Roman"/>
          <w:color w:val="000000"/>
          <w:sz w:val="24"/>
          <w:szCs w:val="24"/>
          <w:lang w:val="es-ES_tradnl" w:eastAsia="es-AR"/>
        </w:rPr>
        <w:t xml:space="preserve"> desde su aprobación hasta el 28 de febrero de 2002. Estos reportes concuerdan con las reacciones adversas conocidas de la </w:t>
      </w:r>
      <w:proofErr w:type="spellStart"/>
      <w:r w:rsidRPr="001C6932">
        <w:rPr>
          <w:rFonts w:ascii="Times New Roman" w:eastAsia="Times New Roman" w:hAnsi="Times New Roman" w:cs="Times New Roman"/>
          <w:color w:val="000000"/>
          <w:sz w:val="24"/>
          <w:szCs w:val="24"/>
          <w:lang w:val="es-ES_tradnl" w:eastAsia="es-AR"/>
        </w:rPr>
        <w:t>sibutramina</w:t>
      </w:r>
      <w:proofErr w:type="spellEnd"/>
      <w:r w:rsidRPr="001C6932">
        <w:rPr>
          <w:rFonts w:ascii="Times New Roman" w:eastAsia="Times New Roman" w:hAnsi="Times New Roman" w:cs="Times New Roman"/>
          <w:color w:val="000000"/>
          <w:sz w:val="24"/>
          <w:szCs w:val="24"/>
          <w:lang w:val="es-ES_tradnl" w:eastAsia="es-AR"/>
        </w:rPr>
        <w:t>. </w:t>
      </w:r>
      <w:r w:rsidRPr="001C6932">
        <w:rPr>
          <w:rFonts w:ascii="Times New Roman" w:eastAsia="Times New Roman" w:hAnsi="Times New Roman" w:cs="Times New Roman"/>
          <w:color w:val="FF0000"/>
          <w:sz w:val="24"/>
          <w:szCs w:val="24"/>
          <w:vertAlign w:val="superscript"/>
          <w:lang w:val="es-ES_tradnl" w:eastAsia="es-AR"/>
        </w:rPr>
        <w:t>4</w:t>
      </w:r>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000000"/>
          <w:sz w:val="28"/>
          <w:szCs w:val="28"/>
          <w:lang w:eastAsia="es-AR"/>
        </w:rPr>
        <w:t></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En Portugal:</w:t>
      </w:r>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Este medicamento fue autorizado a partir del 26 de marzo de 2001, estando sujeto a prescripción médica obligatoria. </w:t>
      </w:r>
      <w:r w:rsidRPr="001C6932">
        <w:rPr>
          <w:rFonts w:ascii="Times New Roman" w:eastAsia="Times New Roman" w:hAnsi="Times New Roman" w:cs="Times New Roman"/>
          <w:color w:val="FF0000"/>
          <w:sz w:val="24"/>
          <w:szCs w:val="24"/>
          <w:vertAlign w:val="superscript"/>
          <w:lang w:eastAsia="es-AR"/>
        </w:rPr>
        <w:t>8</w:t>
      </w:r>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 xml:space="preserve">Fueron notificadas algunas reacciones adversas al Sistema Nacional de </w:t>
      </w:r>
      <w:proofErr w:type="spellStart"/>
      <w:r w:rsidRPr="001C6932">
        <w:rPr>
          <w:rFonts w:ascii="Times New Roman" w:eastAsia="Times New Roman" w:hAnsi="Times New Roman" w:cs="Times New Roman"/>
          <w:color w:val="000000"/>
          <w:sz w:val="24"/>
          <w:szCs w:val="24"/>
          <w:lang w:eastAsia="es-AR"/>
        </w:rPr>
        <w:t>Farmacovigilancia</w:t>
      </w:r>
      <w:proofErr w:type="spellEnd"/>
      <w:r w:rsidRPr="001C6932">
        <w:rPr>
          <w:rFonts w:ascii="Times New Roman" w:eastAsia="Times New Roman" w:hAnsi="Times New Roman" w:cs="Times New Roman"/>
          <w:color w:val="000000"/>
          <w:sz w:val="24"/>
          <w:szCs w:val="24"/>
          <w:lang w:eastAsia="es-AR"/>
        </w:rPr>
        <w:t xml:space="preserve"> (Instituto Nacional de Farmacia y del Medicamento INFARMED por sus siglas en portugués). En la mayoría de los casos existían otras patologías asociadas y frecuentemente medicación concomitante, lo que condiciona el establecimiento de una relación de causalidad. </w:t>
      </w:r>
      <w:r w:rsidRPr="001C6932">
        <w:rPr>
          <w:rFonts w:ascii="Times New Roman" w:eastAsia="Times New Roman" w:hAnsi="Times New Roman" w:cs="Times New Roman"/>
          <w:color w:val="FF0000"/>
          <w:sz w:val="24"/>
          <w:szCs w:val="24"/>
          <w:vertAlign w:val="superscript"/>
          <w:lang w:eastAsia="es-AR"/>
        </w:rPr>
        <w:t>8</w:t>
      </w:r>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lastRenderedPageBreak/>
        <w:t>La relación beneficio/riesgo de este medicamento continúa favorable, estando el INFARMED como otras agencias europeas, atenta a toda la información de seguridad relativa a este asunto. </w:t>
      </w:r>
      <w:r w:rsidRPr="001C6932">
        <w:rPr>
          <w:rFonts w:ascii="Times New Roman" w:eastAsia="Times New Roman" w:hAnsi="Times New Roman" w:cs="Times New Roman"/>
          <w:color w:val="FF0000"/>
          <w:sz w:val="24"/>
          <w:szCs w:val="24"/>
          <w:vertAlign w:val="superscript"/>
          <w:lang w:eastAsia="es-AR"/>
        </w:rPr>
        <w:t>8</w:t>
      </w:r>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000000"/>
          <w:sz w:val="28"/>
          <w:szCs w:val="28"/>
          <w:lang w:eastAsia="es-AR"/>
        </w:rPr>
        <w:t></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En Argentina:</w:t>
      </w:r>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 xml:space="preserve">La Administración Nacional de Medicamentos, Alimentos y Tecnología Médica (ANMAT) notificó que dada la suspensión precautoria del fármaco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por el Ministerio de Salud de Italia y pese a que no ha sido suspendida en ningún otro país de alta seguridad sanitaria, la ANMAT incluye la droga en un listado bajo vigilancia. Se solicita además a los profesionales que pudieran estar utilizando este medicamento a comunicar cualquier reacción adversa del mismo. </w:t>
      </w:r>
      <w:r w:rsidRPr="001C6932">
        <w:rPr>
          <w:rFonts w:ascii="Times New Roman" w:eastAsia="Times New Roman" w:hAnsi="Times New Roman" w:cs="Times New Roman"/>
          <w:color w:val="FF0000"/>
          <w:sz w:val="24"/>
          <w:szCs w:val="24"/>
          <w:vertAlign w:val="superscript"/>
          <w:lang w:eastAsia="es-AR"/>
        </w:rPr>
        <w:t>5</w:t>
      </w:r>
    </w:p>
    <w:p w:rsidR="001C6932" w:rsidRPr="001C6932" w:rsidRDefault="001C6932" w:rsidP="001C6932">
      <w:pPr>
        <w:spacing w:line="360" w:lineRule="atLeast"/>
        <w:ind w:firstLine="0"/>
        <w:jc w:val="center"/>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  </w:t>
      </w:r>
      <w:r w:rsidRPr="001C6932">
        <w:rPr>
          <w:rFonts w:ascii="Times New Roman" w:eastAsia="Times New Roman" w:hAnsi="Times New Roman" w:cs="Times New Roman"/>
          <w:b/>
          <w:bCs/>
          <w:color w:val="000000"/>
          <w:sz w:val="24"/>
          <w:szCs w:val="24"/>
          <w:lang w:eastAsia="es-AR"/>
        </w:rPr>
        <w:t>¿CUÁL ES LA POSICIÓN DEL LABORATORIO PRODUCTOR?</w:t>
      </w:r>
    </w:p>
    <w:p w:rsidR="001C6932" w:rsidRPr="001C6932" w:rsidRDefault="001C6932" w:rsidP="001C6932">
      <w:pPr>
        <w:spacing w:line="360" w:lineRule="atLeast"/>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 xml:space="preserve">En una declaración oficial que hizo el Laboratorio Abbott a la Agencia Nacional de Vigilancia Sanitaria de Brasil, aseguró la eficacia y seguridad de la </w:t>
      </w:r>
      <w:proofErr w:type="spellStart"/>
      <w:r w:rsidRPr="001C6932">
        <w:rPr>
          <w:rFonts w:ascii="Times New Roman" w:eastAsia="Times New Roman" w:hAnsi="Times New Roman" w:cs="Times New Roman"/>
          <w:color w:val="000000"/>
          <w:sz w:val="27"/>
          <w:szCs w:val="27"/>
          <w:lang w:eastAsia="es-AR"/>
        </w:rPr>
        <w:t>sibutramina</w:t>
      </w:r>
      <w:proofErr w:type="spellEnd"/>
      <w:r w:rsidRPr="001C6932">
        <w:rPr>
          <w:rFonts w:ascii="Times New Roman" w:eastAsia="Times New Roman" w:hAnsi="Times New Roman" w:cs="Times New Roman"/>
          <w:color w:val="000000"/>
          <w:sz w:val="27"/>
          <w:szCs w:val="27"/>
          <w:lang w:eastAsia="es-AR"/>
        </w:rPr>
        <w:t>. </w:t>
      </w:r>
      <w:r w:rsidRPr="001C6932">
        <w:rPr>
          <w:rFonts w:ascii="Times New Roman" w:eastAsia="Times New Roman" w:hAnsi="Times New Roman" w:cs="Times New Roman"/>
          <w:color w:val="FF0000"/>
          <w:sz w:val="27"/>
          <w:szCs w:val="27"/>
          <w:vertAlign w:val="superscript"/>
          <w:lang w:eastAsia="es-AR"/>
        </w:rPr>
        <w:t>3</w:t>
      </w:r>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 xml:space="preserve">Además afirmó que lo ocurrido en Italia, en cuanto a la </w:t>
      </w:r>
      <w:proofErr w:type="spellStart"/>
      <w:r w:rsidRPr="001C6932">
        <w:rPr>
          <w:rFonts w:ascii="Times New Roman" w:eastAsia="Times New Roman" w:hAnsi="Times New Roman" w:cs="Times New Roman"/>
          <w:color w:val="000000"/>
          <w:sz w:val="24"/>
          <w:szCs w:val="24"/>
          <w:lang w:eastAsia="es-AR"/>
        </w:rPr>
        <w:t>suspención</w:t>
      </w:r>
      <w:proofErr w:type="spellEnd"/>
      <w:r w:rsidRPr="001C6932">
        <w:rPr>
          <w:rFonts w:ascii="Times New Roman" w:eastAsia="Times New Roman" w:hAnsi="Times New Roman" w:cs="Times New Roman"/>
          <w:color w:val="000000"/>
          <w:sz w:val="24"/>
          <w:szCs w:val="24"/>
          <w:lang w:eastAsia="es-AR"/>
        </w:rPr>
        <w:t xml:space="preserve"> temporaria de comercialización de este medicamento, es aislado y limitado a este país. </w:t>
      </w:r>
      <w:r w:rsidRPr="001C6932">
        <w:rPr>
          <w:rFonts w:ascii="Times New Roman" w:eastAsia="Times New Roman" w:hAnsi="Times New Roman" w:cs="Times New Roman"/>
          <w:color w:val="FF0000"/>
          <w:sz w:val="24"/>
          <w:szCs w:val="24"/>
          <w:vertAlign w:val="superscript"/>
          <w:lang w:eastAsia="es-AR"/>
        </w:rPr>
        <w:t>3</w:t>
      </w:r>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 xml:space="preserve">Sostuvo que la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fue ampliamente evaluada en más de 100 estudios clínicos que incluían a más de 12.000 pacientes. Esos estudios mostraron claramente el beneficio de la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cuando es utilizada en combinación con dieta y ejercicios físicos adecuados. Un análisis criterioso de los datos mundiales de </w:t>
      </w:r>
      <w:proofErr w:type="spellStart"/>
      <w:r w:rsidRPr="001C6932">
        <w:rPr>
          <w:rFonts w:ascii="Times New Roman" w:eastAsia="Times New Roman" w:hAnsi="Times New Roman" w:cs="Times New Roman"/>
          <w:color w:val="000000"/>
          <w:sz w:val="24"/>
          <w:szCs w:val="24"/>
          <w:lang w:eastAsia="es-AR"/>
        </w:rPr>
        <w:t>farmacovigilancia</w:t>
      </w:r>
      <w:proofErr w:type="spellEnd"/>
      <w:r w:rsidRPr="001C6932">
        <w:rPr>
          <w:rFonts w:ascii="Times New Roman" w:eastAsia="Times New Roman" w:hAnsi="Times New Roman" w:cs="Times New Roman"/>
          <w:color w:val="000000"/>
          <w:sz w:val="24"/>
          <w:szCs w:val="24"/>
          <w:lang w:eastAsia="es-AR"/>
        </w:rPr>
        <w:t xml:space="preserve"> del medicamento, relatados desde su lanzamiento en 1997, muestra que la tasa de mortalidad de los pacientes bajo tratamiento con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es substancialmente menor que lo esperado en la población de pacientes obesos (cerca de 200 veces más baja). Además el análisis de las muertes reveló que muchos de esos pacientes sufrían de graves complicaciones relacionadas a la obesidad, presentando otras condiciones médicas subyacentes o datos insuficientes para identificar la causa de muerte. </w:t>
      </w:r>
      <w:r w:rsidRPr="001C6932">
        <w:rPr>
          <w:rFonts w:ascii="Times New Roman" w:eastAsia="Times New Roman" w:hAnsi="Times New Roman" w:cs="Times New Roman"/>
          <w:color w:val="FF0000"/>
          <w:sz w:val="24"/>
          <w:szCs w:val="24"/>
          <w:vertAlign w:val="superscript"/>
          <w:lang w:eastAsia="es-AR"/>
        </w:rPr>
        <w:t>3</w:t>
      </w:r>
    </w:p>
    <w:p w:rsidR="001C6932" w:rsidRPr="001C6932" w:rsidRDefault="001C6932" w:rsidP="001C6932">
      <w:pPr>
        <w:spacing w:line="360" w:lineRule="atLeast"/>
        <w:ind w:firstLine="0"/>
        <w:jc w:val="center"/>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  </w:t>
      </w:r>
      <w:r w:rsidRPr="001C6932">
        <w:rPr>
          <w:rFonts w:ascii="Times New Roman" w:eastAsia="Times New Roman" w:hAnsi="Times New Roman" w:cs="Times New Roman"/>
          <w:b/>
          <w:bCs/>
          <w:color w:val="000000"/>
          <w:sz w:val="24"/>
          <w:szCs w:val="24"/>
          <w:lang w:eastAsia="es-AR"/>
        </w:rPr>
        <w:t>INDICACIONES TERAPÉUTICAS</w:t>
      </w:r>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 xml:space="preserve">El tratamiento farmacológico con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en todo el mundo, sólo se administra dentro de un programa integral para el control del peso (modificación de hábitos de vida e incremento de la actividad física), bajo supervisión de un médico experto, en:</w:t>
      </w:r>
    </w:p>
    <w:p w:rsidR="001C6932" w:rsidRPr="001C6932" w:rsidRDefault="001C6932" w:rsidP="001C6932">
      <w:pPr>
        <w:spacing w:line="360" w:lineRule="atLeast"/>
        <w:ind w:firstLine="708"/>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lastRenderedPageBreak/>
        <w:t>Obesidad: Pacientes con obesidad, cuyo IMC (Índice de Masa Corporal) es 30 kg/m</w:t>
      </w:r>
      <w:r w:rsidRPr="001C6932">
        <w:rPr>
          <w:rFonts w:ascii="Times New Roman" w:eastAsia="Times New Roman" w:hAnsi="Times New Roman" w:cs="Times New Roman"/>
          <w:color w:val="000000"/>
          <w:sz w:val="24"/>
          <w:szCs w:val="24"/>
          <w:vertAlign w:val="superscript"/>
          <w:lang w:eastAsia="es-AR"/>
        </w:rPr>
        <w:t>2</w:t>
      </w:r>
      <w:r w:rsidRPr="001C6932">
        <w:rPr>
          <w:rFonts w:ascii="Times New Roman" w:eastAsia="Times New Roman" w:hAnsi="Times New Roman" w:cs="Times New Roman"/>
          <w:color w:val="000000"/>
          <w:sz w:val="24"/>
          <w:szCs w:val="24"/>
          <w:lang w:eastAsia="es-AR"/>
        </w:rPr>
        <w:t> o superior. </w:t>
      </w:r>
      <w:r w:rsidRPr="001C6932">
        <w:rPr>
          <w:rFonts w:ascii="Times New Roman" w:eastAsia="Times New Roman" w:hAnsi="Times New Roman" w:cs="Times New Roman"/>
          <w:color w:val="FF0000"/>
          <w:sz w:val="24"/>
          <w:szCs w:val="24"/>
          <w:vertAlign w:val="superscript"/>
          <w:lang w:eastAsia="es-AR"/>
        </w:rPr>
        <w:t>9, </w:t>
      </w:r>
      <w:bookmarkStart w:id="14" w:name="_ednref15"/>
      <w:r w:rsidRPr="001C6932">
        <w:rPr>
          <w:rFonts w:ascii="Times New Roman" w:eastAsia="Times New Roman" w:hAnsi="Times New Roman" w:cs="Times New Roman"/>
          <w:color w:val="000000"/>
          <w:sz w:val="24"/>
          <w:szCs w:val="24"/>
          <w:vertAlign w:val="superscript"/>
          <w:lang w:eastAsia="es-AR"/>
        </w:rPr>
        <w:fldChar w:fldCharType="begin"/>
      </w:r>
      <w:r w:rsidRPr="001C6932">
        <w:rPr>
          <w:rFonts w:ascii="Times New Roman" w:eastAsia="Times New Roman" w:hAnsi="Times New Roman" w:cs="Times New Roman"/>
          <w:color w:val="000000"/>
          <w:sz w:val="24"/>
          <w:szCs w:val="24"/>
          <w:vertAlign w:val="superscript"/>
          <w:lang w:eastAsia="es-AR"/>
        </w:rPr>
        <w:instrText xml:space="preserve"> HYPERLINK "http://cime.fcq.unc.edu.ar/sibutramina.htm" \l "_edn15" \o "" </w:instrText>
      </w:r>
      <w:r w:rsidRPr="001C6932">
        <w:rPr>
          <w:rFonts w:ascii="Times New Roman" w:eastAsia="Times New Roman" w:hAnsi="Times New Roman" w:cs="Times New Roman"/>
          <w:color w:val="000000"/>
          <w:sz w:val="24"/>
          <w:szCs w:val="24"/>
          <w:vertAlign w:val="superscript"/>
          <w:lang w:eastAsia="es-AR"/>
        </w:rPr>
        <w:fldChar w:fldCharType="separate"/>
      </w:r>
      <w:r w:rsidRPr="001C6932">
        <w:rPr>
          <w:rFonts w:ascii="Times New Roman" w:eastAsia="Times New Roman" w:hAnsi="Times New Roman" w:cs="Times New Roman"/>
          <w:sz w:val="24"/>
          <w:szCs w:val="24"/>
          <w:vertAlign w:val="superscript"/>
          <w:lang w:eastAsia="es-AR"/>
        </w:rPr>
        <w:t>[xv]</w:t>
      </w:r>
      <w:r w:rsidRPr="001C6932">
        <w:rPr>
          <w:rFonts w:ascii="Times New Roman" w:eastAsia="Times New Roman" w:hAnsi="Times New Roman" w:cs="Times New Roman"/>
          <w:color w:val="000000"/>
          <w:sz w:val="24"/>
          <w:szCs w:val="24"/>
          <w:vertAlign w:val="superscript"/>
          <w:lang w:eastAsia="es-AR"/>
        </w:rPr>
        <w:fldChar w:fldCharType="end"/>
      </w:r>
      <w:bookmarkEnd w:id="14"/>
    </w:p>
    <w:p w:rsidR="001C6932" w:rsidRPr="001C6932" w:rsidRDefault="001C6932" w:rsidP="001C6932">
      <w:pPr>
        <w:spacing w:line="360" w:lineRule="atLeast"/>
        <w:ind w:firstLine="708"/>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Sobrepeso: Pacientes con sobrepeso, cuyo IMC es 27 kg/m</w:t>
      </w:r>
      <w:r w:rsidRPr="001C6932">
        <w:rPr>
          <w:rFonts w:ascii="Times New Roman" w:eastAsia="Times New Roman" w:hAnsi="Times New Roman" w:cs="Times New Roman"/>
          <w:color w:val="000000"/>
          <w:sz w:val="24"/>
          <w:szCs w:val="24"/>
          <w:vertAlign w:val="superscript"/>
          <w:lang w:eastAsia="es-AR"/>
        </w:rPr>
        <w:t>2</w:t>
      </w:r>
      <w:r w:rsidRPr="001C6932">
        <w:rPr>
          <w:rFonts w:ascii="Times New Roman" w:eastAsia="Times New Roman" w:hAnsi="Times New Roman" w:cs="Times New Roman"/>
          <w:color w:val="000000"/>
          <w:sz w:val="24"/>
          <w:szCs w:val="24"/>
          <w:lang w:eastAsia="es-AR"/>
        </w:rPr>
        <w:t xml:space="preserve"> o superior, que presenten otros factores de riesgo asociados a la obesidad como diabetes tipo 2 o </w:t>
      </w:r>
      <w:proofErr w:type="spellStart"/>
      <w:r w:rsidRPr="001C6932">
        <w:rPr>
          <w:rFonts w:ascii="Times New Roman" w:eastAsia="Times New Roman" w:hAnsi="Times New Roman" w:cs="Times New Roman"/>
          <w:color w:val="000000"/>
          <w:sz w:val="24"/>
          <w:szCs w:val="24"/>
          <w:lang w:eastAsia="es-AR"/>
        </w:rPr>
        <w:t>dislipemia</w:t>
      </w:r>
      <w:proofErr w:type="spellEnd"/>
      <w:r w:rsidRPr="001C6932">
        <w:rPr>
          <w:rFonts w:ascii="Times New Roman" w:eastAsia="Times New Roman" w:hAnsi="Times New Roman" w:cs="Times New Roman"/>
          <w:color w:val="000000"/>
          <w:sz w:val="24"/>
          <w:szCs w:val="24"/>
          <w:lang w:eastAsia="es-AR"/>
        </w:rPr>
        <w:t>. </w:t>
      </w:r>
      <w:r w:rsidRPr="001C6932">
        <w:rPr>
          <w:rFonts w:ascii="Times New Roman" w:eastAsia="Times New Roman" w:hAnsi="Times New Roman" w:cs="Times New Roman"/>
          <w:color w:val="FF0000"/>
          <w:sz w:val="24"/>
          <w:szCs w:val="24"/>
          <w:vertAlign w:val="superscript"/>
          <w:lang w:eastAsia="es-AR"/>
        </w:rPr>
        <w:t>9, 15</w:t>
      </w:r>
    </w:p>
    <w:p w:rsidR="001C6932" w:rsidRPr="001C6932" w:rsidRDefault="001C6932" w:rsidP="001C6932">
      <w:pPr>
        <w:spacing w:line="360" w:lineRule="atLeast"/>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b/>
          <w:bCs/>
          <w:color w:val="000000"/>
          <w:sz w:val="24"/>
          <w:szCs w:val="24"/>
          <w:u w:val="single"/>
          <w:lang w:eastAsia="es-AR"/>
        </w:rPr>
        <w:t>Nota</w:t>
      </w:r>
      <w:r w:rsidRPr="001C6932">
        <w:rPr>
          <w:rFonts w:ascii="Times New Roman" w:eastAsia="Times New Roman" w:hAnsi="Times New Roman" w:cs="Times New Roman"/>
          <w:color w:val="000000"/>
          <w:sz w:val="24"/>
          <w:szCs w:val="24"/>
          <w:lang w:eastAsia="es-AR"/>
        </w:rPr>
        <w:t>: Se prescribirá únicamente a los pacientes que no hayan respondido adecuadamente a un régimen apropiado de pérdida de peso; es decir, a los pacientes que tengan dificultad para conseguir o mantener una pérdida de peso &gt;5% en 3 meses. </w:t>
      </w:r>
      <w:r w:rsidRPr="001C6932">
        <w:rPr>
          <w:rFonts w:ascii="Times New Roman" w:eastAsia="Times New Roman" w:hAnsi="Times New Roman" w:cs="Times New Roman"/>
          <w:color w:val="FF0000"/>
          <w:sz w:val="24"/>
          <w:szCs w:val="24"/>
          <w:vertAlign w:val="superscript"/>
          <w:lang w:eastAsia="es-AR"/>
        </w:rPr>
        <w:t>9, 15</w:t>
      </w:r>
    </w:p>
    <w:p w:rsidR="001C6932" w:rsidRPr="001C6932" w:rsidRDefault="001C6932" w:rsidP="001C6932">
      <w:pPr>
        <w:spacing w:line="360" w:lineRule="atLeast"/>
        <w:ind w:firstLine="0"/>
        <w:jc w:val="center"/>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b/>
          <w:bCs/>
          <w:color w:val="000000"/>
          <w:sz w:val="24"/>
          <w:szCs w:val="24"/>
          <w:lang w:eastAsia="es-AR"/>
        </w:rPr>
        <w:t>CONTRAINDICACIONES</w:t>
      </w:r>
    </w:p>
    <w:tbl>
      <w:tblPr>
        <w:tblW w:w="0" w:type="auto"/>
        <w:jc w:val="center"/>
        <w:tblCellSpacing w:w="22"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8622"/>
      </w:tblGrid>
      <w:tr w:rsidR="001C6932" w:rsidRPr="001C6932" w:rsidTr="001C6932">
        <w:trPr>
          <w:tblCellSpacing w:w="22" w:type="dxa"/>
          <w:jc w:val="center"/>
        </w:trPr>
        <w:tc>
          <w:tcPr>
            <w:tcW w:w="4950" w:type="pct"/>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0" w:beforeAutospacing="0" w:after="0" w:afterAutospacing="0" w:line="360" w:lineRule="atLeast"/>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 xml:space="preserve">Hipersensibilidad conocida a </w:t>
            </w:r>
            <w:proofErr w:type="spellStart"/>
            <w:r w:rsidRPr="001C6932">
              <w:rPr>
                <w:rFonts w:ascii="Times New Roman" w:eastAsia="Times New Roman" w:hAnsi="Times New Roman" w:cs="Times New Roman"/>
                <w:sz w:val="24"/>
                <w:szCs w:val="24"/>
                <w:lang w:eastAsia="es-AR"/>
              </w:rPr>
              <w:t>sibutramina</w:t>
            </w:r>
            <w:proofErr w:type="spellEnd"/>
            <w:r w:rsidRPr="001C6932">
              <w:rPr>
                <w:rFonts w:ascii="Times New Roman" w:eastAsia="Times New Roman" w:hAnsi="Times New Roman" w:cs="Times New Roman"/>
                <w:sz w:val="24"/>
                <w:szCs w:val="24"/>
                <w:lang w:eastAsia="es-AR"/>
              </w:rPr>
              <w:t xml:space="preserve"> clorhidrato </w:t>
            </w:r>
            <w:proofErr w:type="spellStart"/>
            <w:r w:rsidRPr="001C6932">
              <w:rPr>
                <w:rFonts w:ascii="Times New Roman" w:eastAsia="Times New Roman" w:hAnsi="Times New Roman" w:cs="Times New Roman"/>
                <w:sz w:val="24"/>
                <w:szCs w:val="24"/>
                <w:lang w:eastAsia="es-AR"/>
              </w:rPr>
              <w:t>monohidrato</w:t>
            </w:r>
            <w:proofErr w:type="spellEnd"/>
            <w:r w:rsidRPr="001C6932">
              <w:rPr>
                <w:rFonts w:ascii="Times New Roman" w:eastAsia="Times New Roman" w:hAnsi="Times New Roman" w:cs="Times New Roman"/>
                <w:sz w:val="24"/>
                <w:szCs w:val="24"/>
                <w:lang w:eastAsia="es-AR"/>
              </w:rPr>
              <w:t xml:space="preserve"> o a cualquier otro componente del producto.</w:t>
            </w:r>
          </w:p>
        </w:tc>
      </w:tr>
      <w:tr w:rsidR="001C6932" w:rsidRPr="001C6932" w:rsidTr="001C6932">
        <w:trPr>
          <w:tblCellSpacing w:w="22" w:type="dxa"/>
          <w:jc w:val="center"/>
        </w:trPr>
        <w:tc>
          <w:tcPr>
            <w:tcW w:w="4950" w:type="pct"/>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0" w:beforeAutospacing="0" w:after="0" w:afterAutospacing="0" w:line="360" w:lineRule="atLeast"/>
              <w:ind w:left="227" w:right="227" w:firstLine="0"/>
              <w:outlineLvl w:val="7"/>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val="es-ES_tradnl" w:eastAsia="es-AR"/>
              </w:rPr>
              <w:t>Causas orgánicas de obesidad.</w:t>
            </w:r>
          </w:p>
        </w:tc>
      </w:tr>
      <w:tr w:rsidR="001C6932" w:rsidRPr="001C6932" w:rsidTr="001C6932">
        <w:trPr>
          <w:tblCellSpacing w:w="22" w:type="dxa"/>
          <w:jc w:val="center"/>
        </w:trPr>
        <w:tc>
          <w:tcPr>
            <w:tcW w:w="4950" w:type="pct"/>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0" w:beforeAutospacing="0" w:after="0" w:afterAutospacing="0" w:line="360" w:lineRule="atLeast"/>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 xml:space="preserve">En pacientes con antecedentes de trastornos graves de la alimentación, como anorexia nerviosa y bulimia nerviosa, el uso está contraindicado. No existen datos disponibles en el tratamiento con </w:t>
            </w:r>
            <w:proofErr w:type="spellStart"/>
            <w:r w:rsidRPr="001C6932">
              <w:rPr>
                <w:rFonts w:ascii="Times New Roman" w:eastAsia="Times New Roman" w:hAnsi="Times New Roman" w:cs="Times New Roman"/>
                <w:sz w:val="24"/>
                <w:szCs w:val="24"/>
                <w:lang w:eastAsia="es-AR"/>
              </w:rPr>
              <w:t>sibutramina</w:t>
            </w:r>
            <w:proofErr w:type="spellEnd"/>
            <w:r w:rsidRPr="001C6932">
              <w:rPr>
                <w:rFonts w:ascii="Times New Roman" w:eastAsia="Times New Roman" w:hAnsi="Times New Roman" w:cs="Times New Roman"/>
                <w:sz w:val="24"/>
                <w:szCs w:val="24"/>
                <w:lang w:eastAsia="es-AR"/>
              </w:rPr>
              <w:t xml:space="preserve"> de pacientes con trastornos por excesos alimentarios compulsivos.</w:t>
            </w:r>
          </w:p>
        </w:tc>
      </w:tr>
      <w:tr w:rsidR="001C6932" w:rsidRPr="001C6932" w:rsidTr="001C6932">
        <w:trPr>
          <w:tblCellSpacing w:w="22" w:type="dxa"/>
          <w:jc w:val="center"/>
        </w:trPr>
        <w:tc>
          <w:tcPr>
            <w:tcW w:w="4950" w:type="pct"/>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0" w:beforeAutospacing="0" w:after="0" w:afterAutospacing="0" w:line="360" w:lineRule="atLeast"/>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 xml:space="preserve">Enfermedad Psiquiátrica: Manía, trastornos bipolares: En estudios en animales se ha demostrado que la </w:t>
            </w:r>
            <w:proofErr w:type="spellStart"/>
            <w:r w:rsidRPr="001C6932">
              <w:rPr>
                <w:rFonts w:ascii="Times New Roman" w:eastAsia="Times New Roman" w:hAnsi="Times New Roman" w:cs="Times New Roman"/>
                <w:sz w:val="24"/>
                <w:szCs w:val="24"/>
                <w:lang w:eastAsia="es-AR"/>
              </w:rPr>
              <w:t>sibutramina</w:t>
            </w:r>
            <w:proofErr w:type="spellEnd"/>
            <w:r w:rsidRPr="001C6932">
              <w:rPr>
                <w:rFonts w:ascii="Times New Roman" w:eastAsia="Times New Roman" w:hAnsi="Times New Roman" w:cs="Times New Roman"/>
                <w:sz w:val="24"/>
                <w:szCs w:val="24"/>
                <w:lang w:eastAsia="es-AR"/>
              </w:rPr>
              <w:t xml:space="preserve"> ejerce una posible actividad antidepresiva, por lo cual no se puede descartar que induzca un episodio maníaco en pacientes con alteraciones bipolares.</w:t>
            </w:r>
          </w:p>
        </w:tc>
      </w:tr>
      <w:tr w:rsidR="001C6932" w:rsidRPr="001C6932" w:rsidTr="001C6932">
        <w:trPr>
          <w:tblCellSpacing w:w="22" w:type="dxa"/>
          <w:jc w:val="center"/>
        </w:trPr>
        <w:tc>
          <w:tcPr>
            <w:tcW w:w="4950" w:type="pct"/>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0" w:beforeAutospacing="0" w:after="0" w:afterAutospacing="0" w:line="360" w:lineRule="atLeast"/>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 xml:space="preserve">Síndrome de </w:t>
            </w:r>
            <w:proofErr w:type="spellStart"/>
            <w:r w:rsidRPr="001C6932">
              <w:rPr>
                <w:rFonts w:ascii="Times New Roman" w:eastAsia="Times New Roman" w:hAnsi="Times New Roman" w:cs="Times New Roman"/>
                <w:sz w:val="24"/>
                <w:szCs w:val="24"/>
                <w:lang w:eastAsia="es-AR"/>
              </w:rPr>
              <w:t>Gilles</w:t>
            </w:r>
            <w:proofErr w:type="spellEnd"/>
            <w:r w:rsidRPr="001C6932">
              <w:rPr>
                <w:rFonts w:ascii="Times New Roman" w:eastAsia="Times New Roman" w:hAnsi="Times New Roman" w:cs="Times New Roman"/>
                <w:sz w:val="24"/>
                <w:szCs w:val="24"/>
                <w:lang w:eastAsia="es-AR"/>
              </w:rPr>
              <w:t xml:space="preserve"> de la </w:t>
            </w:r>
            <w:proofErr w:type="spellStart"/>
            <w:r w:rsidRPr="001C6932">
              <w:rPr>
                <w:rFonts w:ascii="Times New Roman" w:eastAsia="Times New Roman" w:hAnsi="Times New Roman" w:cs="Times New Roman"/>
                <w:sz w:val="24"/>
                <w:szCs w:val="24"/>
                <w:lang w:eastAsia="es-AR"/>
              </w:rPr>
              <w:t>Tourette</w:t>
            </w:r>
            <w:proofErr w:type="spellEnd"/>
            <w:r w:rsidRPr="001C6932">
              <w:rPr>
                <w:rFonts w:ascii="Times New Roman" w:eastAsia="Times New Roman" w:hAnsi="Times New Roman" w:cs="Times New Roman"/>
                <w:sz w:val="24"/>
                <w:szCs w:val="24"/>
                <w:lang w:eastAsia="es-AR"/>
              </w:rPr>
              <w:t>.</w:t>
            </w:r>
          </w:p>
        </w:tc>
      </w:tr>
      <w:tr w:rsidR="001C6932" w:rsidRPr="001C6932" w:rsidTr="001C6932">
        <w:trPr>
          <w:tblCellSpacing w:w="22" w:type="dxa"/>
          <w:jc w:val="center"/>
        </w:trPr>
        <w:tc>
          <w:tcPr>
            <w:tcW w:w="4950" w:type="pct"/>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0" w:beforeAutospacing="0" w:after="0" w:afterAutospacing="0" w:line="360" w:lineRule="atLeast"/>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i/>
                <w:iCs/>
                <w:sz w:val="24"/>
                <w:szCs w:val="24"/>
                <w:lang w:val="es-ES_tradnl" w:eastAsia="es-AR"/>
              </w:rPr>
              <w:t xml:space="preserve">IMAO: Uso simultáneo, o en las dos últimas semanas, de inhibidores de la </w:t>
            </w:r>
            <w:proofErr w:type="spellStart"/>
            <w:r w:rsidRPr="001C6932">
              <w:rPr>
                <w:rFonts w:ascii="Times New Roman" w:eastAsia="Times New Roman" w:hAnsi="Times New Roman" w:cs="Times New Roman"/>
                <w:i/>
                <w:iCs/>
                <w:sz w:val="24"/>
                <w:szCs w:val="24"/>
                <w:lang w:val="es-ES_tradnl" w:eastAsia="es-AR"/>
              </w:rPr>
              <w:t>monoamino</w:t>
            </w:r>
            <w:proofErr w:type="spellEnd"/>
            <w:r w:rsidRPr="001C6932">
              <w:rPr>
                <w:rFonts w:ascii="Times New Roman" w:eastAsia="Times New Roman" w:hAnsi="Times New Roman" w:cs="Times New Roman"/>
                <w:i/>
                <w:iCs/>
                <w:sz w:val="24"/>
                <w:szCs w:val="24"/>
                <w:lang w:val="es-ES_tradnl" w:eastAsia="es-AR"/>
              </w:rPr>
              <w:t>-oxidasa (IMAO) o de otros medicamentos con acción central para el tratamiento de trastornos mentales (p. ej., antidepresivos, antipsicóticos) o reducción del peso o triptófano para el tratamiento de</w:t>
            </w:r>
          </w:p>
        </w:tc>
      </w:tr>
      <w:tr w:rsidR="001C6932" w:rsidRPr="001C6932" w:rsidTr="001C6932">
        <w:trPr>
          <w:tblCellSpacing w:w="22" w:type="dxa"/>
          <w:jc w:val="center"/>
        </w:trPr>
        <w:tc>
          <w:tcPr>
            <w:tcW w:w="4950" w:type="pct"/>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0" w:beforeAutospacing="0" w:after="0" w:afterAutospacing="0" w:line="360" w:lineRule="atLeast"/>
              <w:ind w:left="227" w:right="227" w:firstLine="0"/>
              <w:outlineLvl w:val="7"/>
              <w:rPr>
                <w:rFonts w:ascii="Times New Roman" w:eastAsia="Times New Roman" w:hAnsi="Times New Roman" w:cs="Times New Roman"/>
                <w:sz w:val="24"/>
                <w:szCs w:val="24"/>
                <w:lang w:eastAsia="es-AR"/>
              </w:rPr>
            </w:pPr>
            <w:proofErr w:type="gramStart"/>
            <w:r w:rsidRPr="001C6932">
              <w:rPr>
                <w:rFonts w:ascii="Times New Roman" w:eastAsia="Times New Roman" w:hAnsi="Times New Roman" w:cs="Times New Roman"/>
                <w:sz w:val="24"/>
                <w:szCs w:val="24"/>
                <w:lang w:val="es-ES_tradnl" w:eastAsia="es-AR"/>
              </w:rPr>
              <w:t>trastornos</w:t>
            </w:r>
            <w:proofErr w:type="gramEnd"/>
            <w:r w:rsidRPr="001C6932">
              <w:rPr>
                <w:rFonts w:ascii="Times New Roman" w:eastAsia="Times New Roman" w:hAnsi="Times New Roman" w:cs="Times New Roman"/>
                <w:sz w:val="24"/>
                <w:szCs w:val="24"/>
                <w:lang w:val="es-ES_tradnl" w:eastAsia="es-AR"/>
              </w:rPr>
              <w:t xml:space="preserve"> del sueño.</w:t>
            </w:r>
          </w:p>
        </w:tc>
      </w:tr>
      <w:tr w:rsidR="001C6932" w:rsidRPr="001C6932" w:rsidTr="001C6932">
        <w:trPr>
          <w:tblCellSpacing w:w="22" w:type="dxa"/>
          <w:jc w:val="center"/>
        </w:trPr>
        <w:tc>
          <w:tcPr>
            <w:tcW w:w="4950" w:type="pct"/>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0" w:beforeAutospacing="0" w:after="0" w:afterAutospacing="0" w:line="360" w:lineRule="atLeast"/>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Antecedentes de cardiopatía isquémica, insuficiencia cardiaca congestiva, taquicardia, enfermedad oclusiva arterial periférica, arritmia o enfermedad cerebrovascular (ictus o AIT).</w:t>
            </w:r>
          </w:p>
        </w:tc>
      </w:tr>
      <w:tr w:rsidR="001C6932" w:rsidRPr="001C6932" w:rsidTr="001C6932">
        <w:trPr>
          <w:tblCellSpacing w:w="22" w:type="dxa"/>
          <w:jc w:val="center"/>
        </w:trPr>
        <w:tc>
          <w:tcPr>
            <w:tcW w:w="4950" w:type="pct"/>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0" w:beforeAutospacing="0" w:after="0" w:afterAutospacing="0" w:line="360" w:lineRule="atLeast"/>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 xml:space="preserve">Hipertensión no controlada adecuadamente (&gt; 145/90 </w:t>
            </w:r>
            <w:proofErr w:type="spellStart"/>
            <w:r w:rsidRPr="001C6932">
              <w:rPr>
                <w:rFonts w:ascii="Times New Roman" w:eastAsia="Times New Roman" w:hAnsi="Times New Roman" w:cs="Times New Roman"/>
                <w:sz w:val="24"/>
                <w:szCs w:val="24"/>
                <w:lang w:eastAsia="es-AR"/>
              </w:rPr>
              <w:t>mmHg</w:t>
            </w:r>
            <w:proofErr w:type="spellEnd"/>
            <w:r w:rsidRPr="001C6932">
              <w:rPr>
                <w:rFonts w:ascii="Times New Roman" w:eastAsia="Times New Roman" w:hAnsi="Times New Roman" w:cs="Times New Roman"/>
                <w:sz w:val="24"/>
                <w:szCs w:val="24"/>
                <w:lang w:eastAsia="es-AR"/>
              </w:rPr>
              <w:t>).</w:t>
            </w:r>
          </w:p>
        </w:tc>
      </w:tr>
      <w:tr w:rsidR="001C6932" w:rsidRPr="001C6932" w:rsidTr="001C6932">
        <w:trPr>
          <w:tblCellSpacing w:w="22" w:type="dxa"/>
          <w:jc w:val="center"/>
        </w:trPr>
        <w:tc>
          <w:tcPr>
            <w:tcW w:w="4950" w:type="pct"/>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0" w:beforeAutospacing="0" w:after="0" w:afterAutospacing="0" w:line="360" w:lineRule="atLeast"/>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Hipertiroidismo.</w:t>
            </w:r>
          </w:p>
        </w:tc>
      </w:tr>
      <w:tr w:rsidR="001C6932" w:rsidRPr="001C6932" w:rsidTr="001C6932">
        <w:trPr>
          <w:tblCellSpacing w:w="22" w:type="dxa"/>
          <w:jc w:val="center"/>
        </w:trPr>
        <w:tc>
          <w:tcPr>
            <w:tcW w:w="4950" w:type="pct"/>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0" w:beforeAutospacing="0" w:after="0" w:afterAutospacing="0" w:line="360" w:lineRule="atLeast"/>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Insuficiencia hepática grave.</w:t>
            </w:r>
          </w:p>
        </w:tc>
      </w:tr>
      <w:tr w:rsidR="001C6932" w:rsidRPr="001C6932" w:rsidTr="001C6932">
        <w:trPr>
          <w:tblCellSpacing w:w="22" w:type="dxa"/>
          <w:jc w:val="center"/>
        </w:trPr>
        <w:tc>
          <w:tcPr>
            <w:tcW w:w="4950" w:type="pct"/>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0" w:beforeAutospacing="0" w:after="0" w:afterAutospacing="0" w:line="360" w:lineRule="atLeast"/>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Insuficiencia renal grave.</w:t>
            </w:r>
          </w:p>
        </w:tc>
      </w:tr>
      <w:tr w:rsidR="001C6932" w:rsidRPr="001C6932" w:rsidTr="001C6932">
        <w:trPr>
          <w:tblCellSpacing w:w="22" w:type="dxa"/>
          <w:jc w:val="center"/>
        </w:trPr>
        <w:tc>
          <w:tcPr>
            <w:tcW w:w="4950" w:type="pct"/>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0" w:beforeAutospacing="0" w:after="0" w:afterAutospacing="0" w:line="360" w:lineRule="atLeast"/>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lastRenderedPageBreak/>
              <w:t>Hiperplasia prostática benigna con retención urinaria.</w:t>
            </w:r>
          </w:p>
        </w:tc>
      </w:tr>
      <w:tr w:rsidR="001C6932" w:rsidRPr="001C6932" w:rsidTr="001C6932">
        <w:trPr>
          <w:tblCellSpacing w:w="22" w:type="dxa"/>
          <w:jc w:val="center"/>
        </w:trPr>
        <w:tc>
          <w:tcPr>
            <w:tcW w:w="4950" w:type="pct"/>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0" w:beforeAutospacing="0" w:after="0" w:afterAutospacing="0" w:line="360" w:lineRule="atLeast"/>
              <w:ind w:left="227" w:right="227" w:firstLine="0"/>
              <w:rPr>
                <w:rFonts w:ascii="Times New Roman" w:eastAsia="Times New Roman" w:hAnsi="Times New Roman" w:cs="Times New Roman"/>
                <w:sz w:val="24"/>
                <w:szCs w:val="24"/>
                <w:lang w:eastAsia="es-AR"/>
              </w:rPr>
            </w:pPr>
            <w:proofErr w:type="spellStart"/>
            <w:r w:rsidRPr="001C6932">
              <w:rPr>
                <w:rFonts w:ascii="Times New Roman" w:eastAsia="Times New Roman" w:hAnsi="Times New Roman" w:cs="Times New Roman"/>
                <w:sz w:val="24"/>
                <w:szCs w:val="24"/>
                <w:lang w:eastAsia="es-AR"/>
              </w:rPr>
              <w:t>Feocromocitoma</w:t>
            </w:r>
            <w:proofErr w:type="spellEnd"/>
            <w:r w:rsidRPr="001C6932">
              <w:rPr>
                <w:rFonts w:ascii="Times New Roman" w:eastAsia="Times New Roman" w:hAnsi="Times New Roman" w:cs="Times New Roman"/>
                <w:sz w:val="24"/>
                <w:szCs w:val="24"/>
                <w:lang w:eastAsia="es-AR"/>
              </w:rPr>
              <w:t>.</w:t>
            </w:r>
          </w:p>
        </w:tc>
      </w:tr>
      <w:tr w:rsidR="001C6932" w:rsidRPr="001C6932" w:rsidTr="001C6932">
        <w:trPr>
          <w:tblCellSpacing w:w="22" w:type="dxa"/>
          <w:jc w:val="center"/>
        </w:trPr>
        <w:tc>
          <w:tcPr>
            <w:tcW w:w="4950" w:type="pct"/>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0" w:beforeAutospacing="0" w:after="0" w:afterAutospacing="0" w:line="360" w:lineRule="atLeast"/>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Glaucoma de ángulo estrecho: puede causar midriasis, por lo que debe utilizarse con precaución en pacientes con glaucoma de ángulo estrecho.</w:t>
            </w:r>
          </w:p>
        </w:tc>
      </w:tr>
      <w:tr w:rsidR="001C6932" w:rsidRPr="001C6932" w:rsidTr="001C6932">
        <w:trPr>
          <w:tblCellSpacing w:w="22" w:type="dxa"/>
          <w:jc w:val="center"/>
        </w:trPr>
        <w:tc>
          <w:tcPr>
            <w:tcW w:w="4950" w:type="pct"/>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0" w:beforeAutospacing="0" w:after="0" w:afterAutospacing="0" w:line="360" w:lineRule="atLeast"/>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Drogodependencia: Antecedentes de abuso de drogas, medicamentos o alcohol.</w:t>
            </w:r>
          </w:p>
        </w:tc>
      </w:tr>
      <w:tr w:rsidR="001C6932" w:rsidRPr="001C6932" w:rsidTr="001C6932">
        <w:trPr>
          <w:tblCellSpacing w:w="22" w:type="dxa"/>
          <w:jc w:val="center"/>
        </w:trPr>
        <w:tc>
          <w:tcPr>
            <w:tcW w:w="4950" w:type="pct"/>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0" w:beforeAutospacing="0" w:after="0" w:afterAutospacing="0" w:line="360" w:lineRule="atLeast"/>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Embarazo o lactancia.</w:t>
            </w:r>
          </w:p>
        </w:tc>
      </w:tr>
      <w:tr w:rsidR="001C6932" w:rsidRPr="001C6932" w:rsidTr="001C6932">
        <w:trPr>
          <w:tblCellSpacing w:w="22" w:type="dxa"/>
          <w:jc w:val="center"/>
        </w:trPr>
        <w:tc>
          <w:tcPr>
            <w:tcW w:w="4950" w:type="pct"/>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0" w:beforeAutospacing="0" w:after="0" w:afterAutospacing="0" w:line="360" w:lineRule="atLeast"/>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Niños y adultos jóvenes menores de 18 años (no se dispone de suficientes datos).</w:t>
            </w:r>
          </w:p>
        </w:tc>
      </w:tr>
      <w:tr w:rsidR="001C6932" w:rsidRPr="001C6932" w:rsidTr="001C6932">
        <w:trPr>
          <w:tblCellSpacing w:w="22" w:type="dxa"/>
          <w:jc w:val="center"/>
        </w:trPr>
        <w:tc>
          <w:tcPr>
            <w:tcW w:w="4950" w:type="pct"/>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0" w:beforeAutospacing="0" w:after="0" w:afterAutospacing="0" w:line="360" w:lineRule="atLeast"/>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Pacientes mayores de 65 años (no se dispone de suficientes datos). </w:t>
            </w:r>
            <w:r w:rsidRPr="001C6932">
              <w:rPr>
                <w:rFonts w:ascii="Times New Roman" w:eastAsia="Times New Roman" w:hAnsi="Times New Roman" w:cs="Times New Roman"/>
                <w:color w:val="FF0000"/>
                <w:sz w:val="24"/>
                <w:szCs w:val="24"/>
                <w:vertAlign w:val="superscript"/>
                <w:lang w:eastAsia="es-AR"/>
              </w:rPr>
              <w:t>9, 15</w:t>
            </w:r>
          </w:p>
        </w:tc>
      </w:tr>
    </w:tbl>
    <w:p w:rsidR="001C6932" w:rsidRPr="001C6932" w:rsidRDefault="001C6932" w:rsidP="001C6932">
      <w:pPr>
        <w:spacing w:line="360" w:lineRule="atLeast"/>
        <w:ind w:firstLine="0"/>
        <w:jc w:val="center"/>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b/>
          <w:bCs/>
          <w:color w:val="000000"/>
          <w:sz w:val="24"/>
          <w:szCs w:val="24"/>
          <w:lang w:eastAsia="es-AR"/>
        </w:rPr>
        <w:t>ADVERTENCIAS ESPECIALES</w:t>
      </w:r>
    </w:p>
    <w:p w:rsidR="001C6932" w:rsidRPr="001C6932" w:rsidRDefault="001C6932" w:rsidP="001C6932">
      <w:pPr>
        <w:spacing w:line="360" w:lineRule="atLeast"/>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Advertencias y precauciones especiales de empleo:</w:t>
      </w:r>
    </w:p>
    <w:p w:rsidR="001C6932" w:rsidRPr="001C6932" w:rsidRDefault="001C6932" w:rsidP="001C6932">
      <w:pPr>
        <w:spacing w:line="360" w:lineRule="atLeast"/>
        <w:ind w:left="1497" w:firstLine="18"/>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000000"/>
          <w:sz w:val="28"/>
          <w:szCs w:val="28"/>
          <w:lang w:eastAsia="es-AR"/>
        </w:rPr>
        <w:t></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 xml:space="preserve">Hipertensión: la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ha inducido aumentos clínicamente significativos de la presión arterial en algunos pacientes, por lo que la presión arterial y el pulso deberán vigilarse cada 2 semanas durante los tres primeros meses de tratamiento; una vez al mes entre el cuarto y el sexto mes de tratamiento, y luego regularmente, con intervalos máximos de 3 meses. El tratamiento se debería suspender en los pacientes que, en dos visitas consecutivas, experimenten un aumento de 10 latidos por minuto [</w:t>
      </w:r>
      <w:proofErr w:type="spellStart"/>
      <w:r w:rsidRPr="001C6932">
        <w:rPr>
          <w:rFonts w:ascii="Times New Roman" w:eastAsia="Times New Roman" w:hAnsi="Times New Roman" w:cs="Times New Roman"/>
          <w:color w:val="000000"/>
          <w:sz w:val="24"/>
          <w:szCs w:val="24"/>
          <w:lang w:eastAsia="es-AR"/>
        </w:rPr>
        <w:t>lpm</w:t>
      </w:r>
      <w:proofErr w:type="spellEnd"/>
      <w:r w:rsidRPr="001C6932">
        <w:rPr>
          <w:rFonts w:ascii="Times New Roman" w:eastAsia="Times New Roman" w:hAnsi="Times New Roman" w:cs="Times New Roman"/>
          <w:color w:val="000000"/>
          <w:sz w:val="24"/>
          <w:szCs w:val="24"/>
          <w:lang w:eastAsia="es-AR"/>
        </w:rPr>
        <w:t xml:space="preserve">] de la frecuencia cardiaca en reposo o 10 </w:t>
      </w:r>
      <w:proofErr w:type="spellStart"/>
      <w:r w:rsidRPr="001C6932">
        <w:rPr>
          <w:rFonts w:ascii="Times New Roman" w:eastAsia="Times New Roman" w:hAnsi="Times New Roman" w:cs="Times New Roman"/>
          <w:color w:val="000000"/>
          <w:sz w:val="24"/>
          <w:szCs w:val="24"/>
          <w:lang w:eastAsia="es-AR"/>
        </w:rPr>
        <w:t>mmHg</w:t>
      </w:r>
      <w:proofErr w:type="spellEnd"/>
      <w:r w:rsidRPr="001C6932">
        <w:rPr>
          <w:rFonts w:ascii="Times New Roman" w:eastAsia="Times New Roman" w:hAnsi="Times New Roman" w:cs="Times New Roman"/>
          <w:color w:val="000000"/>
          <w:sz w:val="24"/>
          <w:szCs w:val="24"/>
          <w:lang w:eastAsia="es-AR"/>
        </w:rPr>
        <w:t xml:space="preserve"> de la presión arterial sistólica o diastólica, o en pacientes hipertensos previamente bien controlados, si la presión arterial excede de 145/90 </w:t>
      </w:r>
      <w:proofErr w:type="spellStart"/>
      <w:r w:rsidRPr="001C6932">
        <w:rPr>
          <w:rFonts w:ascii="Times New Roman" w:eastAsia="Times New Roman" w:hAnsi="Times New Roman" w:cs="Times New Roman"/>
          <w:color w:val="000000"/>
          <w:sz w:val="24"/>
          <w:szCs w:val="24"/>
          <w:lang w:eastAsia="es-AR"/>
        </w:rPr>
        <w:t>mmHg</w:t>
      </w:r>
      <w:proofErr w:type="spellEnd"/>
      <w:r w:rsidRPr="001C6932">
        <w:rPr>
          <w:rFonts w:ascii="Times New Roman" w:eastAsia="Times New Roman" w:hAnsi="Times New Roman" w:cs="Times New Roman"/>
          <w:color w:val="000000"/>
          <w:sz w:val="24"/>
          <w:szCs w:val="24"/>
          <w:lang w:eastAsia="es-AR"/>
        </w:rPr>
        <w:t xml:space="preserve"> en dos medidas consecutivas. En pacientes con síndrome de apnea del sueño, el control de la presión arterial deberá ser más cuidadoso. </w:t>
      </w:r>
      <w:r w:rsidRPr="001C6932">
        <w:rPr>
          <w:rFonts w:ascii="Times New Roman" w:eastAsia="Times New Roman" w:hAnsi="Times New Roman" w:cs="Times New Roman"/>
          <w:color w:val="FF0000"/>
          <w:sz w:val="24"/>
          <w:szCs w:val="24"/>
          <w:vertAlign w:val="superscript"/>
          <w:lang w:eastAsia="es-AR"/>
        </w:rPr>
        <w:t>9, 15</w:t>
      </w:r>
    </w:p>
    <w:p w:rsidR="001C6932" w:rsidRPr="001C6932" w:rsidRDefault="001C6932" w:rsidP="001C6932">
      <w:pPr>
        <w:spacing w:line="360" w:lineRule="atLeast"/>
        <w:ind w:left="1497" w:firstLine="18"/>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000000"/>
          <w:sz w:val="28"/>
          <w:szCs w:val="28"/>
          <w:lang w:eastAsia="es-AR"/>
        </w:rPr>
        <w:t></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 xml:space="preserve">Preguntar al paciente sobre la medicación que está tomando. Es importante conocer si está tomando descongestivos, supresores del apetito, antidepresivos, </w:t>
      </w:r>
      <w:proofErr w:type="spellStart"/>
      <w:r w:rsidRPr="001C6932">
        <w:rPr>
          <w:rFonts w:ascii="Times New Roman" w:eastAsia="Times New Roman" w:hAnsi="Times New Roman" w:cs="Times New Roman"/>
          <w:color w:val="000000"/>
          <w:sz w:val="24"/>
          <w:szCs w:val="24"/>
          <w:lang w:eastAsia="es-AR"/>
        </w:rPr>
        <w:t>dihidroergotamina</w:t>
      </w:r>
      <w:proofErr w:type="spellEnd"/>
      <w:r w:rsidRPr="001C6932">
        <w:rPr>
          <w:rFonts w:ascii="Times New Roman" w:eastAsia="Times New Roman" w:hAnsi="Times New Roman" w:cs="Times New Roman"/>
          <w:color w:val="000000"/>
          <w:sz w:val="24"/>
          <w:szCs w:val="24"/>
          <w:lang w:eastAsia="es-AR"/>
        </w:rPr>
        <w:t xml:space="preserve">, </w:t>
      </w:r>
      <w:proofErr w:type="spellStart"/>
      <w:r w:rsidRPr="001C6932">
        <w:rPr>
          <w:rFonts w:ascii="Times New Roman" w:eastAsia="Times New Roman" w:hAnsi="Times New Roman" w:cs="Times New Roman"/>
          <w:color w:val="000000"/>
          <w:sz w:val="24"/>
          <w:szCs w:val="24"/>
          <w:lang w:eastAsia="es-AR"/>
        </w:rPr>
        <w:t>sumatriptan</w:t>
      </w:r>
      <w:proofErr w:type="spellEnd"/>
      <w:r w:rsidRPr="001C6932">
        <w:rPr>
          <w:rFonts w:ascii="Times New Roman" w:eastAsia="Times New Roman" w:hAnsi="Times New Roman" w:cs="Times New Roman"/>
          <w:color w:val="000000"/>
          <w:sz w:val="24"/>
          <w:szCs w:val="24"/>
          <w:lang w:eastAsia="es-AR"/>
        </w:rPr>
        <w:t xml:space="preserve"> o fármacos relacionados. </w:t>
      </w:r>
      <w:r w:rsidRPr="001C6932">
        <w:rPr>
          <w:rFonts w:ascii="Times New Roman" w:eastAsia="Times New Roman" w:hAnsi="Times New Roman" w:cs="Times New Roman"/>
          <w:color w:val="FF0000"/>
          <w:sz w:val="24"/>
          <w:szCs w:val="24"/>
          <w:vertAlign w:val="superscript"/>
          <w:lang w:eastAsia="es-AR"/>
        </w:rPr>
        <w:t>9, 15</w:t>
      </w:r>
    </w:p>
    <w:p w:rsidR="001C6932" w:rsidRPr="001C6932" w:rsidRDefault="001C6932" w:rsidP="001C6932">
      <w:pPr>
        <w:spacing w:line="360" w:lineRule="atLeast"/>
        <w:ind w:left="1497" w:firstLine="18"/>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000000"/>
          <w:sz w:val="28"/>
          <w:szCs w:val="28"/>
          <w:lang w:eastAsia="es-AR"/>
        </w:rPr>
        <w:t></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 xml:space="preserve">Hipertensión pulmonar primaria: Aunque la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no se ha asociado con hipertensión pulmonar primaria, es importante, a la vista de la preocupación general suscitada por los fármacos anti-obesidad, descartar síntomas tales como disnea progresiva, dolor torácico y edema maleolar en las revisiones periódicas. Se advertirá al paciente que deberá contactar de inmediato con su médico si apareciesen estos síntomas.</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360" w:lineRule="atLeast"/>
        <w:ind w:left="1497" w:firstLine="18"/>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000000"/>
          <w:sz w:val="28"/>
          <w:szCs w:val="28"/>
          <w:lang w:eastAsia="es-AR"/>
        </w:rPr>
        <w:lastRenderedPageBreak/>
        <w:t></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Epilepsia: se debe administrar con cautela a los pacientes epilépticos. En estudios clínicos se han notificado un 0.1% de convulsiones. </w:t>
      </w:r>
      <w:r w:rsidRPr="001C6932">
        <w:rPr>
          <w:rFonts w:ascii="Times New Roman" w:eastAsia="Times New Roman" w:hAnsi="Times New Roman" w:cs="Times New Roman"/>
          <w:color w:val="FF0000"/>
          <w:sz w:val="24"/>
          <w:szCs w:val="24"/>
          <w:vertAlign w:val="superscript"/>
          <w:lang w:eastAsia="es-AR"/>
        </w:rPr>
        <w:t>9, 15</w:t>
      </w:r>
    </w:p>
    <w:p w:rsidR="001C6932" w:rsidRPr="001C6932" w:rsidRDefault="001C6932" w:rsidP="001C6932">
      <w:pPr>
        <w:spacing w:line="360" w:lineRule="atLeast"/>
        <w:ind w:left="1497" w:firstLine="18"/>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000000"/>
          <w:sz w:val="28"/>
          <w:szCs w:val="28"/>
          <w:lang w:eastAsia="es-AR"/>
        </w:rPr>
        <w:t></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Colelitiasis: La pérdida de peso puede exacerbar o precipitar un ataque de colelitiasis.</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360" w:lineRule="atLeast"/>
        <w:ind w:left="1497" w:firstLine="18"/>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000000"/>
          <w:sz w:val="28"/>
          <w:szCs w:val="28"/>
          <w:lang w:eastAsia="es-AR"/>
        </w:rPr>
        <w:t></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 xml:space="preserve">Insuficiencia hepática: En pacientes con alteraciones hepáticas leves o moderadas se ha observado un aumento de los niveles plasmáticos de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Aunque no se han descrito efectos adversos, deberá administrarse con precaución en estos casos.</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360" w:lineRule="atLeast"/>
        <w:ind w:left="1497" w:firstLine="18"/>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000000"/>
          <w:sz w:val="28"/>
          <w:szCs w:val="28"/>
          <w:lang w:eastAsia="es-AR"/>
        </w:rPr>
        <w:t></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Insuficiencia renal: Aunque sólo se eliminan metabolitos inactivos por vía renal, se administrará con precaución a los pacientes con insuficiencia renal leve o moderada.</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360" w:lineRule="atLeast"/>
        <w:ind w:left="1497" w:firstLine="18"/>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000000"/>
          <w:sz w:val="28"/>
          <w:szCs w:val="28"/>
          <w:lang w:eastAsia="es-AR"/>
        </w:rPr>
        <w:t></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Se administrará con cautela en los pacientes con antecedentes familiares de tics motores o verbales.</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360" w:lineRule="atLeast"/>
        <w:ind w:left="1497" w:firstLine="18"/>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000000"/>
          <w:sz w:val="28"/>
          <w:szCs w:val="28"/>
          <w:lang w:eastAsia="es-AR"/>
        </w:rPr>
        <w:t></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 xml:space="preserve">Las mujeres en edad fértil deberían utilizar medidas anticonceptivas adecuadas mientras tomen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360" w:lineRule="atLeast"/>
        <w:ind w:left="1497" w:firstLine="18"/>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000000"/>
          <w:sz w:val="28"/>
          <w:szCs w:val="28"/>
          <w:lang w:eastAsia="es-AR"/>
        </w:rPr>
        <w:t></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 xml:space="preserve">Potencial de abuso y dependencia: los datos clínicos disponibles no han indicado abuso con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No obstante, se aconseja vigilar estrechamente a los pacientes con historial de drogodependencia.</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360" w:lineRule="atLeast"/>
        <w:ind w:left="1497" w:firstLine="18"/>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000000"/>
          <w:sz w:val="28"/>
          <w:szCs w:val="28"/>
          <w:lang w:eastAsia="es-AR"/>
        </w:rPr>
        <w:t></w:t>
      </w:r>
      <w:r w:rsidRPr="001C6932">
        <w:rPr>
          <w:rFonts w:ascii="Times New Roman" w:eastAsia="Times New Roman" w:hAnsi="Times New Roman" w:cs="Times New Roman"/>
          <w:color w:val="000000"/>
          <w:sz w:val="14"/>
          <w:szCs w:val="14"/>
          <w:lang w:eastAsia="es-AR"/>
        </w:rPr>
        <w:t>     </w:t>
      </w:r>
      <w:proofErr w:type="spellStart"/>
      <w:r w:rsidRPr="001C6932">
        <w:rPr>
          <w:rFonts w:ascii="Times New Roman" w:eastAsia="Times New Roman" w:hAnsi="Times New Roman" w:cs="Times New Roman"/>
          <w:color w:val="000000"/>
          <w:sz w:val="24"/>
          <w:szCs w:val="24"/>
          <w:lang w:eastAsia="es-AR"/>
        </w:rPr>
        <w:t>Valvulopatía</w:t>
      </w:r>
      <w:proofErr w:type="spellEnd"/>
      <w:r w:rsidRPr="001C6932">
        <w:rPr>
          <w:rFonts w:ascii="Times New Roman" w:eastAsia="Times New Roman" w:hAnsi="Times New Roman" w:cs="Times New Roman"/>
          <w:color w:val="000000"/>
          <w:sz w:val="24"/>
          <w:szCs w:val="24"/>
          <w:lang w:eastAsia="es-AR"/>
        </w:rPr>
        <w:t xml:space="preserve">: Existe la preocupación general de que algunos fármacos </w:t>
      </w:r>
      <w:proofErr w:type="spellStart"/>
      <w:r w:rsidRPr="001C6932">
        <w:rPr>
          <w:rFonts w:ascii="Times New Roman" w:eastAsia="Times New Roman" w:hAnsi="Times New Roman" w:cs="Times New Roman"/>
          <w:color w:val="000000"/>
          <w:sz w:val="24"/>
          <w:szCs w:val="24"/>
          <w:lang w:eastAsia="es-AR"/>
        </w:rPr>
        <w:t>antiobesidad</w:t>
      </w:r>
      <w:proofErr w:type="spellEnd"/>
      <w:r w:rsidRPr="001C6932">
        <w:rPr>
          <w:rFonts w:ascii="Times New Roman" w:eastAsia="Times New Roman" w:hAnsi="Times New Roman" w:cs="Times New Roman"/>
          <w:color w:val="000000"/>
          <w:sz w:val="24"/>
          <w:szCs w:val="24"/>
          <w:lang w:eastAsia="es-AR"/>
        </w:rPr>
        <w:t xml:space="preserve"> se asocien con un aumento del riesgo de </w:t>
      </w:r>
      <w:proofErr w:type="spellStart"/>
      <w:r w:rsidRPr="001C6932">
        <w:rPr>
          <w:rFonts w:ascii="Times New Roman" w:eastAsia="Times New Roman" w:hAnsi="Times New Roman" w:cs="Times New Roman"/>
          <w:color w:val="000000"/>
          <w:sz w:val="24"/>
          <w:szCs w:val="24"/>
          <w:lang w:eastAsia="es-AR"/>
        </w:rPr>
        <w:t>valvulopatía</w:t>
      </w:r>
      <w:proofErr w:type="spellEnd"/>
      <w:r w:rsidRPr="001C6932">
        <w:rPr>
          <w:rFonts w:ascii="Times New Roman" w:eastAsia="Times New Roman" w:hAnsi="Times New Roman" w:cs="Times New Roman"/>
          <w:color w:val="000000"/>
          <w:sz w:val="24"/>
          <w:szCs w:val="24"/>
          <w:lang w:eastAsia="es-AR"/>
        </w:rPr>
        <w:t xml:space="preserve"> cardiaca. No obstante, los datos clínicos no indican una incidencia incrementada con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360" w:lineRule="atLeast"/>
        <w:ind w:left="1497" w:firstLine="18"/>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000000"/>
          <w:sz w:val="28"/>
          <w:szCs w:val="28"/>
          <w:lang w:eastAsia="es-AR"/>
        </w:rPr>
        <w:t></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 xml:space="preserve">Efectos sobre la capacidad para conducir y utilizar máquinas: Aunque la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no modificó la función psicomotora ni cognitiva en voluntarios sanos, se aconseja advertir al paciente de que puede alterar la capacidad de decisión, el pensamiento o la función motora.</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360" w:lineRule="atLeast"/>
        <w:ind w:firstLine="0"/>
        <w:jc w:val="center"/>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b/>
          <w:bCs/>
          <w:color w:val="000000"/>
          <w:lang w:eastAsia="es-AR"/>
        </w:rPr>
        <w:t>  </w:t>
      </w:r>
      <w:r w:rsidRPr="001C6932">
        <w:rPr>
          <w:rFonts w:ascii="Times New Roman" w:eastAsia="Times New Roman" w:hAnsi="Times New Roman" w:cs="Times New Roman"/>
          <w:b/>
          <w:bCs/>
          <w:color w:val="000000"/>
          <w:sz w:val="24"/>
          <w:szCs w:val="24"/>
          <w:lang w:val="es-ES_tradnl" w:eastAsia="es-AR"/>
        </w:rPr>
        <w:t>REACCIONES ADVERSAS</w:t>
      </w:r>
    </w:p>
    <w:tbl>
      <w:tblPr>
        <w:tblW w:w="0" w:type="auto"/>
        <w:jc w:val="center"/>
        <w:tblCellSpacing w:w="22" w:type="dxa"/>
        <w:tblInd w:w="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07"/>
      </w:tblGrid>
      <w:tr w:rsidR="001C6932" w:rsidRPr="001C6932" w:rsidTr="001C6932">
        <w:trPr>
          <w:tblCellSpacing w:w="22" w:type="dxa"/>
          <w:jc w:val="center"/>
        </w:trPr>
        <w:tc>
          <w:tcPr>
            <w:tcW w:w="8898"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 xml:space="preserve">La mayoría de las reacciones adversas aparecen al principio del tratamiento (4 primeras semanas) y su intensidad y frecuencia disminuyen con el tiempo. En general, no fueron graves, no motivaron la suspensión del tratamiento y fueron </w:t>
            </w:r>
            <w:r w:rsidRPr="001C6932">
              <w:rPr>
                <w:rFonts w:ascii="Times New Roman" w:eastAsia="Times New Roman" w:hAnsi="Times New Roman" w:cs="Times New Roman"/>
                <w:sz w:val="24"/>
                <w:szCs w:val="24"/>
                <w:lang w:eastAsia="es-AR"/>
              </w:rPr>
              <w:lastRenderedPageBreak/>
              <w:t>reversibles.</w:t>
            </w:r>
          </w:p>
          <w:p w:rsidR="001C6932" w:rsidRPr="001C6932" w:rsidRDefault="001C6932" w:rsidP="001C6932">
            <w:pPr>
              <w:spacing w:before="60" w:beforeAutospacing="0" w:after="60" w:afterAutospacing="0" w:line="240" w:lineRule="auto"/>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Los efectos secundarios observados, por órgano o aparato, se mencionan a continuación:</w:t>
            </w:r>
          </w:p>
        </w:tc>
      </w:tr>
    </w:tbl>
    <w:p w:rsidR="001C6932" w:rsidRPr="001C6932" w:rsidRDefault="001C6932" w:rsidP="001C6932">
      <w:pPr>
        <w:spacing w:before="0" w:beforeAutospacing="0" w:afterAutospacing="0" w:line="240" w:lineRule="auto"/>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0"/>
          <w:szCs w:val="20"/>
          <w:lang w:eastAsia="es-AR"/>
        </w:rPr>
        <w:lastRenderedPageBreak/>
        <w:br w:type="textWrapping" w:clear="all"/>
      </w:r>
    </w:p>
    <w:tbl>
      <w:tblPr>
        <w:tblW w:w="0" w:type="auto"/>
        <w:jc w:val="center"/>
        <w:tblCellSpacing w:w="22" w:type="dxa"/>
        <w:tblInd w:w="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1"/>
        <w:gridCol w:w="3001"/>
        <w:gridCol w:w="2835"/>
      </w:tblGrid>
      <w:tr w:rsidR="001C6932" w:rsidRPr="001C6932" w:rsidTr="001C6932">
        <w:trPr>
          <w:tblCellSpacing w:w="22" w:type="dxa"/>
          <w:jc w:val="center"/>
        </w:trPr>
        <w:tc>
          <w:tcPr>
            <w:tcW w:w="2925"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left="227" w:right="227"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b/>
                <w:bCs/>
                <w:i/>
                <w:iCs/>
                <w:sz w:val="24"/>
                <w:szCs w:val="24"/>
                <w:lang w:eastAsia="es-AR"/>
              </w:rPr>
              <w:t>Órgano o Aparato</w:t>
            </w:r>
          </w:p>
        </w:tc>
        <w:tc>
          <w:tcPr>
            <w:tcW w:w="5926" w:type="dxa"/>
            <w:gridSpan w:val="2"/>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left="227" w:right="227"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b/>
                <w:bCs/>
                <w:i/>
                <w:iCs/>
                <w:sz w:val="24"/>
                <w:szCs w:val="24"/>
                <w:lang w:eastAsia="es-AR"/>
              </w:rPr>
              <w:t>Reacciones Adversas</w:t>
            </w:r>
          </w:p>
        </w:tc>
      </w:tr>
      <w:tr w:rsidR="001C6932" w:rsidRPr="001C6932" w:rsidTr="001C6932">
        <w:trPr>
          <w:tblCellSpacing w:w="22" w:type="dxa"/>
          <w:jc w:val="center"/>
        </w:trPr>
        <w:tc>
          <w:tcPr>
            <w:tcW w:w="2925"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left="227" w:right="227"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Aparato Cardiovascular</w:t>
            </w:r>
          </w:p>
        </w:tc>
        <w:tc>
          <w:tcPr>
            <w:tcW w:w="5926" w:type="dxa"/>
            <w:gridSpan w:val="2"/>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0" w:beforeAutospacing="0" w:after="0" w:afterAutospacing="0" w:line="240" w:lineRule="auto"/>
              <w:ind w:left="227" w:right="227" w:firstLine="0"/>
              <w:jc w:val="left"/>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Taquicardia – Palpitaciones - Aumento de la Presión Arterial (Hipertensión) - Vasodilatación (sofocos)</w:t>
            </w:r>
          </w:p>
        </w:tc>
      </w:tr>
      <w:tr w:rsidR="001C6932" w:rsidRPr="001C6932" w:rsidTr="001C6932">
        <w:trPr>
          <w:tblCellSpacing w:w="22" w:type="dxa"/>
          <w:jc w:val="center"/>
        </w:trPr>
        <w:tc>
          <w:tcPr>
            <w:tcW w:w="8895" w:type="dxa"/>
            <w:gridSpan w:val="3"/>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0" w:beforeAutospacing="0" w:after="0" w:afterAutospacing="0" w:line="240" w:lineRule="auto"/>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b/>
                <w:bCs/>
                <w:sz w:val="24"/>
                <w:szCs w:val="24"/>
                <w:lang w:eastAsia="es-AR"/>
              </w:rPr>
              <w:t>Nota: </w:t>
            </w:r>
            <w:r w:rsidRPr="001C6932">
              <w:rPr>
                <w:rFonts w:ascii="Times New Roman" w:eastAsia="Times New Roman" w:hAnsi="Times New Roman" w:cs="Times New Roman"/>
                <w:sz w:val="24"/>
                <w:szCs w:val="24"/>
                <w:lang w:eastAsia="es-AR"/>
              </w:rPr>
              <w:t xml:space="preserve">Se ha observado un incremento medio de 2-3 </w:t>
            </w:r>
            <w:proofErr w:type="spellStart"/>
            <w:r w:rsidRPr="001C6932">
              <w:rPr>
                <w:rFonts w:ascii="Times New Roman" w:eastAsia="Times New Roman" w:hAnsi="Times New Roman" w:cs="Times New Roman"/>
                <w:sz w:val="24"/>
                <w:szCs w:val="24"/>
                <w:lang w:eastAsia="es-AR"/>
              </w:rPr>
              <w:t>mmHg</w:t>
            </w:r>
            <w:proofErr w:type="spellEnd"/>
            <w:r w:rsidRPr="001C6932">
              <w:rPr>
                <w:rFonts w:ascii="Times New Roman" w:eastAsia="Times New Roman" w:hAnsi="Times New Roman" w:cs="Times New Roman"/>
                <w:sz w:val="24"/>
                <w:szCs w:val="24"/>
                <w:lang w:eastAsia="es-AR"/>
              </w:rPr>
              <w:t xml:space="preserve"> de la presión arterial sistólica y diastólica en reposo, así como un aumento medio de la frecuencia cardiaca de 3-7 latidos por minuto.</w:t>
            </w:r>
          </w:p>
          <w:p w:rsidR="001C6932" w:rsidRPr="001C6932" w:rsidRDefault="001C6932" w:rsidP="001C6932">
            <w:pPr>
              <w:spacing w:before="0" w:beforeAutospacing="0" w:after="0" w:afterAutospacing="0" w:line="240" w:lineRule="auto"/>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No se puede descartar un aumento mayor de la presión arterial y la frecuencia cardiaca en casos aislados. Todos los incrementos clínicamente significativos de la presión arterial y de la frecuencia cardiaca tienden a producirse al principio del tratamiento (primeras 4-12 semanas). El tratamiento debe interrumpirse en estos casos.</w:t>
            </w:r>
          </w:p>
        </w:tc>
      </w:tr>
      <w:tr w:rsidR="001C6932" w:rsidRPr="001C6932" w:rsidTr="001C6932">
        <w:trPr>
          <w:tblCellSpacing w:w="22" w:type="dxa"/>
          <w:jc w:val="center"/>
        </w:trPr>
        <w:tc>
          <w:tcPr>
            <w:tcW w:w="2925"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left="227" w:right="227"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Aparato Digestivo</w:t>
            </w:r>
          </w:p>
        </w:tc>
        <w:tc>
          <w:tcPr>
            <w:tcW w:w="5926" w:type="dxa"/>
            <w:gridSpan w:val="2"/>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0" w:beforeAutospacing="0" w:after="0" w:afterAutospacing="0" w:line="240" w:lineRule="auto"/>
              <w:ind w:left="227" w:right="227" w:firstLine="0"/>
              <w:jc w:val="left"/>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Pérdida del apetito – Estreñimiento - Sequedad de boca – Náuseas - Empeoramiento de las hemorroides - Dolor abdominal</w:t>
            </w:r>
          </w:p>
        </w:tc>
      </w:tr>
      <w:tr w:rsidR="001C6932" w:rsidRPr="001C6932" w:rsidTr="001C6932">
        <w:trPr>
          <w:tblCellSpacing w:w="22" w:type="dxa"/>
          <w:jc w:val="center"/>
        </w:trPr>
        <w:tc>
          <w:tcPr>
            <w:tcW w:w="2925"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left="227" w:right="227"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Sistema Nervioso Central</w:t>
            </w:r>
          </w:p>
        </w:tc>
        <w:tc>
          <w:tcPr>
            <w:tcW w:w="5926" w:type="dxa"/>
            <w:gridSpan w:val="2"/>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0" w:beforeAutospacing="0" w:after="0" w:afterAutospacing="0" w:line="240" w:lineRule="auto"/>
              <w:ind w:left="227" w:right="227" w:firstLine="0"/>
              <w:jc w:val="left"/>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Insomnio – Aturdimiento – Parestesia – Cefalea - Ansiedad</w:t>
            </w:r>
          </w:p>
        </w:tc>
      </w:tr>
      <w:tr w:rsidR="001C6932" w:rsidRPr="001C6932" w:rsidTr="001C6932">
        <w:trPr>
          <w:tblCellSpacing w:w="22" w:type="dxa"/>
          <w:jc w:val="center"/>
        </w:trPr>
        <w:tc>
          <w:tcPr>
            <w:tcW w:w="2925"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left="227" w:right="227"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Piel</w:t>
            </w:r>
          </w:p>
        </w:tc>
        <w:tc>
          <w:tcPr>
            <w:tcW w:w="5926" w:type="dxa"/>
            <w:gridSpan w:val="2"/>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0" w:beforeAutospacing="0" w:after="0" w:afterAutospacing="0" w:line="240" w:lineRule="auto"/>
              <w:ind w:left="227" w:right="227" w:firstLine="0"/>
              <w:jc w:val="left"/>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 xml:space="preserve">Sudoración – </w:t>
            </w:r>
            <w:proofErr w:type="spellStart"/>
            <w:r w:rsidRPr="001C6932">
              <w:rPr>
                <w:rFonts w:ascii="Times New Roman" w:eastAsia="Times New Roman" w:hAnsi="Times New Roman" w:cs="Times New Roman"/>
                <w:sz w:val="24"/>
                <w:szCs w:val="24"/>
                <w:lang w:eastAsia="es-AR"/>
              </w:rPr>
              <w:t>Rash</w:t>
            </w:r>
            <w:proofErr w:type="spellEnd"/>
            <w:r w:rsidRPr="001C6932">
              <w:rPr>
                <w:rFonts w:ascii="Times New Roman" w:eastAsia="Times New Roman" w:hAnsi="Times New Roman" w:cs="Times New Roman"/>
                <w:sz w:val="24"/>
                <w:szCs w:val="24"/>
                <w:lang w:eastAsia="es-AR"/>
              </w:rPr>
              <w:t xml:space="preserve"> - Prurito</w:t>
            </w:r>
          </w:p>
        </w:tc>
      </w:tr>
      <w:tr w:rsidR="001C6932" w:rsidRPr="001C6932" w:rsidTr="001C6932">
        <w:trPr>
          <w:tblCellSpacing w:w="22" w:type="dxa"/>
          <w:jc w:val="center"/>
        </w:trPr>
        <w:tc>
          <w:tcPr>
            <w:tcW w:w="2925"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left="227" w:right="227"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Órganos de los Sentidos</w:t>
            </w:r>
          </w:p>
        </w:tc>
        <w:tc>
          <w:tcPr>
            <w:tcW w:w="5926" w:type="dxa"/>
            <w:gridSpan w:val="2"/>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0" w:beforeAutospacing="0" w:after="0" w:afterAutospacing="0" w:line="240" w:lineRule="auto"/>
              <w:ind w:left="227" w:right="227" w:firstLine="0"/>
              <w:jc w:val="left"/>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Alteraciones del gusto - Visión borrosa – Mialgia – Midriasis - Otalgia</w:t>
            </w:r>
          </w:p>
        </w:tc>
      </w:tr>
      <w:tr w:rsidR="001C6932" w:rsidRPr="001C6932" w:rsidTr="001C6932">
        <w:trPr>
          <w:tblCellSpacing w:w="22" w:type="dxa"/>
          <w:jc w:val="center"/>
        </w:trPr>
        <w:tc>
          <w:tcPr>
            <w:tcW w:w="2925"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left="227" w:right="227"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 xml:space="preserve">Aparato </w:t>
            </w:r>
            <w:proofErr w:type="spellStart"/>
            <w:r w:rsidRPr="001C6932">
              <w:rPr>
                <w:rFonts w:ascii="Times New Roman" w:eastAsia="Times New Roman" w:hAnsi="Times New Roman" w:cs="Times New Roman"/>
                <w:sz w:val="24"/>
                <w:szCs w:val="24"/>
                <w:lang w:eastAsia="es-AR"/>
              </w:rPr>
              <w:t>Génito</w:t>
            </w:r>
            <w:proofErr w:type="spellEnd"/>
            <w:r w:rsidRPr="001C6932">
              <w:rPr>
                <w:rFonts w:ascii="Times New Roman" w:eastAsia="Times New Roman" w:hAnsi="Times New Roman" w:cs="Times New Roman"/>
                <w:sz w:val="24"/>
                <w:szCs w:val="24"/>
                <w:lang w:eastAsia="es-AR"/>
              </w:rPr>
              <w:t>-Urinario</w:t>
            </w:r>
          </w:p>
        </w:tc>
        <w:tc>
          <w:tcPr>
            <w:tcW w:w="5926" w:type="dxa"/>
            <w:gridSpan w:val="2"/>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0" w:beforeAutospacing="0" w:after="0" w:afterAutospacing="0" w:line="240" w:lineRule="auto"/>
              <w:ind w:left="227" w:right="227" w:firstLine="0"/>
              <w:jc w:val="left"/>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Dismenorrea - Infección del tracto urinario – Vaginitis – Metrorragia - Desórdenes menstruales</w:t>
            </w:r>
          </w:p>
        </w:tc>
      </w:tr>
      <w:tr w:rsidR="001C6932" w:rsidRPr="001C6932" w:rsidTr="001C6932">
        <w:trPr>
          <w:tblCellSpacing w:w="22" w:type="dxa"/>
          <w:jc w:val="center"/>
        </w:trPr>
        <w:tc>
          <w:tcPr>
            <w:tcW w:w="2925"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left="227" w:right="227"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Sistema Respiratorio</w:t>
            </w:r>
          </w:p>
        </w:tc>
        <w:tc>
          <w:tcPr>
            <w:tcW w:w="5926" w:type="dxa"/>
            <w:gridSpan w:val="2"/>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0" w:beforeAutospacing="0" w:after="0" w:afterAutospacing="0" w:line="240" w:lineRule="auto"/>
              <w:ind w:left="227" w:right="227" w:firstLine="0"/>
              <w:jc w:val="left"/>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Tos – Bronquitis - Disnea</w:t>
            </w:r>
          </w:p>
        </w:tc>
      </w:tr>
      <w:tr w:rsidR="001C6932" w:rsidRPr="001C6932" w:rsidTr="001C6932">
        <w:trPr>
          <w:tblCellSpacing w:w="22" w:type="dxa"/>
          <w:jc w:val="center"/>
        </w:trPr>
        <w:tc>
          <w:tcPr>
            <w:tcW w:w="2925"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left="227" w:right="227"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Otros</w:t>
            </w:r>
          </w:p>
        </w:tc>
        <w:tc>
          <w:tcPr>
            <w:tcW w:w="5926" w:type="dxa"/>
            <w:gridSpan w:val="2"/>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0" w:beforeAutospacing="0" w:after="0" w:afterAutospacing="0" w:line="240" w:lineRule="auto"/>
              <w:ind w:left="227" w:right="227" w:firstLine="0"/>
              <w:jc w:val="left"/>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Astenia - Reacciones Alérgicas – Edema - Dolor en el pecho o en el cuello – Artralgia – Mialgia – Fiebre -</w:t>
            </w:r>
          </w:p>
          <w:p w:rsidR="001C6932" w:rsidRPr="001C6932" w:rsidRDefault="001C6932" w:rsidP="001C6932">
            <w:pPr>
              <w:spacing w:before="0" w:beforeAutospacing="0" w:after="0" w:afterAutospacing="0" w:line="240" w:lineRule="auto"/>
              <w:ind w:left="227" w:right="227" w:firstLine="0"/>
              <w:jc w:val="left"/>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Calambres en las piernas</w:t>
            </w:r>
          </w:p>
        </w:tc>
      </w:tr>
      <w:tr w:rsidR="001C6932" w:rsidRPr="001C6932" w:rsidTr="001C6932">
        <w:trPr>
          <w:tblCellSpacing w:w="22" w:type="dxa"/>
          <w:jc w:val="center"/>
        </w:trPr>
        <w:tc>
          <w:tcPr>
            <w:tcW w:w="8895" w:type="dxa"/>
            <w:gridSpan w:val="3"/>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0" w:beforeAutospacing="0" w:after="0" w:afterAutospacing="0" w:line="240" w:lineRule="auto"/>
              <w:ind w:left="227" w:right="227" w:firstLine="0"/>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4"/>
                <w:szCs w:val="24"/>
                <w:lang w:eastAsia="es-AR"/>
              </w:rPr>
              <w:t xml:space="preserve">Se han descrito los siguientes acontecimientos adversos con significación clínica en casos aislados tratados con </w:t>
            </w:r>
            <w:proofErr w:type="spellStart"/>
            <w:r w:rsidRPr="001C6932">
              <w:rPr>
                <w:rFonts w:ascii="Times New Roman" w:eastAsia="Times New Roman" w:hAnsi="Times New Roman" w:cs="Times New Roman"/>
                <w:sz w:val="24"/>
                <w:szCs w:val="24"/>
                <w:lang w:eastAsia="es-AR"/>
              </w:rPr>
              <w:t>sibutramina</w:t>
            </w:r>
            <w:proofErr w:type="spellEnd"/>
            <w:r w:rsidRPr="001C6932">
              <w:rPr>
                <w:rFonts w:ascii="Times New Roman" w:eastAsia="Times New Roman" w:hAnsi="Times New Roman" w:cs="Times New Roman"/>
                <w:sz w:val="24"/>
                <w:szCs w:val="24"/>
                <w:lang w:eastAsia="es-AR"/>
              </w:rPr>
              <w:t>:</w:t>
            </w:r>
          </w:p>
        </w:tc>
      </w:tr>
      <w:tr w:rsidR="001C6932" w:rsidRPr="001C6932" w:rsidTr="001C6932">
        <w:trPr>
          <w:tblCellSpacing w:w="22" w:type="dxa"/>
          <w:jc w:val="center"/>
        </w:trPr>
        <w:tc>
          <w:tcPr>
            <w:tcW w:w="2925"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left="227" w:right="227" w:firstLine="0"/>
              <w:jc w:val="center"/>
              <w:rPr>
                <w:rFonts w:ascii="Times New Roman" w:eastAsia="Times New Roman" w:hAnsi="Times New Roman" w:cs="Times New Roman"/>
                <w:sz w:val="24"/>
                <w:szCs w:val="24"/>
                <w:lang w:eastAsia="es-AR"/>
              </w:rPr>
            </w:pPr>
            <w:r w:rsidRPr="001C6932">
              <w:rPr>
                <w:rFonts w:ascii="Monotype Sorts" w:eastAsia="Times New Roman" w:hAnsi="Monotype Sorts" w:cs="Times New Roman"/>
                <w:sz w:val="24"/>
                <w:szCs w:val="24"/>
                <w:lang w:eastAsia="es-AR"/>
              </w:rPr>
              <w:t>3</w:t>
            </w:r>
            <w:r w:rsidRPr="001C6932">
              <w:rPr>
                <w:rFonts w:ascii="Times New Roman" w:eastAsia="Times New Roman" w:hAnsi="Times New Roman" w:cs="Times New Roman"/>
                <w:sz w:val="14"/>
                <w:szCs w:val="14"/>
                <w:lang w:eastAsia="es-AR"/>
              </w:rPr>
              <w:t>        </w:t>
            </w:r>
            <w:r w:rsidRPr="001C6932">
              <w:rPr>
                <w:rFonts w:ascii="Times New Roman" w:eastAsia="Times New Roman" w:hAnsi="Times New Roman" w:cs="Times New Roman"/>
                <w:sz w:val="24"/>
                <w:szCs w:val="24"/>
                <w:lang w:eastAsia="es-AR"/>
              </w:rPr>
              <w:t>Nefritis intersticial aguda.</w:t>
            </w:r>
          </w:p>
        </w:tc>
        <w:tc>
          <w:tcPr>
            <w:tcW w:w="299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left="227" w:right="227" w:firstLine="0"/>
              <w:jc w:val="center"/>
              <w:rPr>
                <w:rFonts w:ascii="Times New Roman" w:eastAsia="Times New Roman" w:hAnsi="Times New Roman" w:cs="Times New Roman"/>
                <w:sz w:val="24"/>
                <w:szCs w:val="24"/>
                <w:lang w:eastAsia="es-AR"/>
              </w:rPr>
            </w:pPr>
            <w:r w:rsidRPr="001C6932">
              <w:rPr>
                <w:rFonts w:ascii="Monotype Sorts" w:eastAsia="Times New Roman" w:hAnsi="Monotype Sorts" w:cs="Times New Roman"/>
                <w:sz w:val="24"/>
                <w:szCs w:val="24"/>
                <w:lang w:eastAsia="es-AR"/>
              </w:rPr>
              <w:t>3</w:t>
            </w:r>
            <w:r w:rsidRPr="001C6932">
              <w:rPr>
                <w:rFonts w:ascii="Times New Roman" w:eastAsia="Times New Roman" w:hAnsi="Times New Roman" w:cs="Times New Roman"/>
                <w:sz w:val="14"/>
                <w:szCs w:val="14"/>
                <w:lang w:eastAsia="es-AR"/>
              </w:rPr>
              <w:t>        </w:t>
            </w:r>
            <w:proofErr w:type="spellStart"/>
            <w:r w:rsidRPr="001C6932">
              <w:rPr>
                <w:rFonts w:ascii="Times New Roman" w:eastAsia="Times New Roman" w:hAnsi="Times New Roman" w:cs="Times New Roman"/>
                <w:sz w:val="24"/>
                <w:szCs w:val="24"/>
                <w:lang w:eastAsia="es-AR"/>
              </w:rPr>
              <w:t>Glomerulonefritis</w:t>
            </w:r>
            <w:proofErr w:type="spellEnd"/>
            <w:r w:rsidRPr="001C6932">
              <w:rPr>
                <w:rFonts w:ascii="Times New Roman" w:eastAsia="Times New Roman" w:hAnsi="Times New Roman" w:cs="Times New Roman"/>
                <w:sz w:val="24"/>
                <w:szCs w:val="24"/>
                <w:lang w:eastAsia="es-AR"/>
              </w:rPr>
              <w:t xml:space="preserve"> </w:t>
            </w:r>
            <w:proofErr w:type="spellStart"/>
            <w:r w:rsidRPr="001C6932">
              <w:rPr>
                <w:rFonts w:ascii="Times New Roman" w:eastAsia="Times New Roman" w:hAnsi="Times New Roman" w:cs="Times New Roman"/>
                <w:sz w:val="24"/>
                <w:szCs w:val="24"/>
                <w:lang w:eastAsia="es-AR"/>
              </w:rPr>
              <w:t>mesangiocapilar</w:t>
            </w:r>
            <w:proofErr w:type="spellEnd"/>
            <w:r w:rsidRPr="001C6932">
              <w:rPr>
                <w:rFonts w:ascii="Times New Roman" w:eastAsia="Times New Roman" w:hAnsi="Times New Roman" w:cs="Times New Roman"/>
                <w:sz w:val="24"/>
                <w:szCs w:val="24"/>
                <w:lang w:eastAsia="es-AR"/>
              </w:rPr>
              <w:t>.</w:t>
            </w:r>
          </w:p>
        </w:tc>
        <w:tc>
          <w:tcPr>
            <w:tcW w:w="2894"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left="227" w:right="227" w:firstLine="0"/>
              <w:jc w:val="center"/>
              <w:rPr>
                <w:rFonts w:ascii="Times New Roman" w:eastAsia="Times New Roman" w:hAnsi="Times New Roman" w:cs="Times New Roman"/>
                <w:sz w:val="24"/>
                <w:szCs w:val="24"/>
                <w:lang w:eastAsia="es-AR"/>
              </w:rPr>
            </w:pPr>
            <w:r w:rsidRPr="001C6932">
              <w:rPr>
                <w:rFonts w:ascii="Monotype Sorts" w:eastAsia="Times New Roman" w:hAnsi="Monotype Sorts" w:cs="Times New Roman"/>
                <w:sz w:val="24"/>
                <w:szCs w:val="24"/>
                <w:lang w:eastAsia="es-AR"/>
              </w:rPr>
              <w:t>3</w:t>
            </w:r>
            <w:r w:rsidRPr="001C6932">
              <w:rPr>
                <w:rFonts w:ascii="Times New Roman" w:eastAsia="Times New Roman" w:hAnsi="Times New Roman" w:cs="Times New Roman"/>
                <w:sz w:val="14"/>
                <w:szCs w:val="14"/>
                <w:lang w:eastAsia="es-AR"/>
              </w:rPr>
              <w:t>        </w:t>
            </w:r>
            <w:r w:rsidRPr="001C6932">
              <w:rPr>
                <w:rFonts w:ascii="Times New Roman" w:eastAsia="Times New Roman" w:hAnsi="Times New Roman" w:cs="Times New Roman"/>
                <w:sz w:val="24"/>
                <w:szCs w:val="24"/>
                <w:lang w:eastAsia="es-AR"/>
              </w:rPr>
              <w:t xml:space="preserve">Púrpura de </w:t>
            </w:r>
            <w:proofErr w:type="spellStart"/>
            <w:r w:rsidRPr="001C6932">
              <w:rPr>
                <w:rFonts w:ascii="Times New Roman" w:eastAsia="Times New Roman" w:hAnsi="Times New Roman" w:cs="Times New Roman"/>
                <w:sz w:val="24"/>
                <w:szCs w:val="24"/>
                <w:lang w:eastAsia="es-AR"/>
              </w:rPr>
              <w:t>Schönlein-Henoch</w:t>
            </w:r>
            <w:proofErr w:type="spellEnd"/>
            <w:r w:rsidRPr="001C6932">
              <w:rPr>
                <w:rFonts w:ascii="Times New Roman" w:eastAsia="Times New Roman" w:hAnsi="Times New Roman" w:cs="Times New Roman"/>
                <w:sz w:val="24"/>
                <w:szCs w:val="24"/>
                <w:lang w:eastAsia="es-AR"/>
              </w:rPr>
              <w:t>.</w:t>
            </w:r>
          </w:p>
        </w:tc>
      </w:tr>
      <w:tr w:rsidR="001C6932" w:rsidRPr="001C6932" w:rsidTr="001C6932">
        <w:trPr>
          <w:tblCellSpacing w:w="22" w:type="dxa"/>
          <w:jc w:val="center"/>
        </w:trPr>
        <w:tc>
          <w:tcPr>
            <w:tcW w:w="2925"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left="227" w:right="227" w:firstLine="0"/>
              <w:jc w:val="center"/>
              <w:rPr>
                <w:rFonts w:ascii="Times New Roman" w:eastAsia="Times New Roman" w:hAnsi="Times New Roman" w:cs="Times New Roman"/>
                <w:sz w:val="24"/>
                <w:szCs w:val="24"/>
                <w:lang w:eastAsia="es-AR"/>
              </w:rPr>
            </w:pPr>
            <w:r w:rsidRPr="001C6932">
              <w:rPr>
                <w:rFonts w:ascii="Monotype Sorts" w:eastAsia="Times New Roman" w:hAnsi="Monotype Sorts" w:cs="Times New Roman"/>
                <w:sz w:val="24"/>
                <w:szCs w:val="24"/>
                <w:lang w:eastAsia="es-AR"/>
              </w:rPr>
              <w:t>3</w:t>
            </w:r>
            <w:r w:rsidRPr="001C6932">
              <w:rPr>
                <w:rFonts w:ascii="Times New Roman" w:eastAsia="Times New Roman" w:hAnsi="Times New Roman" w:cs="Times New Roman"/>
                <w:sz w:val="14"/>
                <w:szCs w:val="14"/>
                <w:lang w:eastAsia="es-AR"/>
              </w:rPr>
              <w:t>        </w:t>
            </w:r>
            <w:r w:rsidRPr="001C6932">
              <w:rPr>
                <w:rFonts w:ascii="Times New Roman" w:eastAsia="Times New Roman" w:hAnsi="Times New Roman" w:cs="Times New Roman"/>
                <w:sz w:val="24"/>
                <w:szCs w:val="24"/>
                <w:lang w:eastAsia="es-AR"/>
              </w:rPr>
              <w:t>Crisis convulsivas.</w:t>
            </w:r>
          </w:p>
        </w:tc>
        <w:tc>
          <w:tcPr>
            <w:tcW w:w="299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left="227" w:right="227" w:firstLine="0"/>
              <w:jc w:val="center"/>
              <w:rPr>
                <w:rFonts w:ascii="Times New Roman" w:eastAsia="Times New Roman" w:hAnsi="Times New Roman" w:cs="Times New Roman"/>
                <w:sz w:val="24"/>
                <w:szCs w:val="24"/>
                <w:lang w:eastAsia="es-AR"/>
              </w:rPr>
            </w:pPr>
            <w:r w:rsidRPr="001C6932">
              <w:rPr>
                <w:rFonts w:ascii="Monotype Sorts" w:eastAsia="Times New Roman" w:hAnsi="Monotype Sorts" w:cs="Times New Roman"/>
                <w:sz w:val="24"/>
                <w:szCs w:val="24"/>
                <w:lang w:eastAsia="es-AR"/>
              </w:rPr>
              <w:t>3</w:t>
            </w:r>
            <w:r w:rsidRPr="001C6932">
              <w:rPr>
                <w:rFonts w:ascii="Times New Roman" w:eastAsia="Times New Roman" w:hAnsi="Times New Roman" w:cs="Times New Roman"/>
                <w:sz w:val="14"/>
                <w:szCs w:val="14"/>
                <w:lang w:eastAsia="es-AR"/>
              </w:rPr>
              <w:t>        </w:t>
            </w:r>
            <w:r w:rsidRPr="001C6932">
              <w:rPr>
                <w:rFonts w:ascii="Times New Roman" w:eastAsia="Times New Roman" w:hAnsi="Times New Roman" w:cs="Times New Roman"/>
                <w:sz w:val="24"/>
                <w:szCs w:val="24"/>
                <w:lang w:eastAsia="es-AR"/>
              </w:rPr>
              <w:t>Trombocitopenia.</w:t>
            </w:r>
          </w:p>
        </w:tc>
        <w:tc>
          <w:tcPr>
            <w:tcW w:w="2894"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left="227" w:right="227" w:firstLine="0"/>
              <w:jc w:val="center"/>
              <w:rPr>
                <w:rFonts w:ascii="Times New Roman" w:eastAsia="Times New Roman" w:hAnsi="Times New Roman" w:cs="Times New Roman"/>
                <w:sz w:val="24"/>
                <w:szCs w:val="24"/>
                <w:lang w:eastAsia="es-AR"/>
              </w:rPr>
            </w:pPr>
            <w:r w:rsidRPr="001C6932">
              <w:rPr>
                <w:rFonts w:ascii="Monotype Sorts" w:eastAsia="Times New Roman" w:hAnsi="Monotype Sorts" w:cs="Times New Roman"/>
                <w:sz w:val="24"/>
                <w:szCs w:val="24"/>
                <w:lang w:eastAsia="es-AR"/>
              </w:rPr>
              <w:t>3</w:t>
            </w:r>
            <w:r w:rsidRPr="001C6932">
              <w:rPr>
                <w:rFonts w:ascii="Times New Roman" w:eastAsia="Times New Roman" w:hAnsi="Times New Roman" w:cs="Times New Roman"/>
                <w:sz w:val="14"/>
                <w:szCs w:val="14"/>
                <w:lang w:eastAsia="es-AR"/>
              </w:rPr>
              <w:t>        </w:t>
            </w:r>
            <w:r w:rsidRPr="001C6932">
              <w:rPr>
                <w:rFonts w:ascii="Times New Roman" w:eastAsia="Times New Roman" w:hAnsi="Times New Roman" w:cs="Times New Roman"/>
                <w:sz w:val="24"/>
                <w:szCs w:val="24"/>
                <w:lang w:eastAsia="es-AR"/>
              </w:rPr>
              <w:t>Aumentos reversibles de las enzimas hepáticas.</w:t>
            </w:r>
          </w:p>
        </w:tc>
      </w:tr>
      <w:tr w:rsidR="001C6932" w:rsidRPr="001C6932" w:rsidTr="001C6932">
        <w:trPr>
          <w:tblCellSpacing w:w="22" w:type="dxa"/>
          <w:jc w:val="center"/>
        </w:trPr>
        <w:tc>
          <w:tcPr>
            <w:tcW w:w="8895" w:type="dxa"/>
            <w:gridSpan w:val="3"/>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vAlign w:val="center"/>
            <w:hideMark/>
          </w:tcPr>
          <w:p w:rsidR="001C6932" w:rsidRPr="001C6932" w:rsidRDefault="001C6932" w:rsidP="001C6932">
            <w:pPr>
              <w:spacing w:before="60" w:beforeAutospacing="0" w:after="60" w:afterAutospacing="0" w:line="240" w:lineRule="auto"/>
              <w:ind w:left="227" w:right="227" w:firstLine="0"/>
              <w:rPr>
                <w:rFonts w:ascii="Times New Roman" w:eastAsia="Times New Roman" w:hAnsi="Times New Roman" w:cs="Times New Roman"/>
                <w:sz w:val="24"/>
                <w:szCs w:val="24"/>
                <w:lang w:eastAsia="es-AR"/>
              </w:rPr>
            </w:pPr>
            <w:r w:rsidRPr="001C6932">
              <w:rPr>
                <w:rFonts w:ascii="Monotype Sorts" w:eastAsia="Times New Roman" w:hAnsi="Monotype Sorts" w:cs="Times New Roman"/>
                <w:sz w:val="24"/>
                <w:szCs w:val="24"/>
                <w:lang w:eastAsia="es-AR"/>
              </w:rPr>
              <w:t>3</w:t>
            </w:r>
            <w:r w:rsidRPr="001C6932">
              <w:rPr>
                <w:rFonts w:ascii="Times New Roman" w:eastAsia="Times New Roman" w:hAnsi="Times New Roman" w:cs="Times New Roman"/>
                <w:sz w:val="14"/>
                <w:szCs w:val="14"/>
                <w:lang w:eastAsia="es-AR"/>
              </w:rPr>
              <w:t>        </w:t>
            </w:r>
            <w:r w:rsidRPr="001C6932">
              <w:rPr>
                <w:rFonts w:ascii="Times New Roman" w:eastAsia="Times New Roman" w:hAnsi="Times New Roman" w:cs="Times New Roman"/>
                <w:sz w:val="24"/>
                <w:szCs w:val="24"/>
                <w:lang w:eastAsia="es-AR"/>
              </w:rPr>
              <w:t xml:space="preserve">Ataque psicótico agudo después del tratamiento en un paciente con un trastorno </w:t>
            </w:r>
            <w:proofErr w:type="spellStart"/>
            <w:r w:rsidRPr="001C6932">
              <w:rPr>
                <w:rFonts w:ascii="Times New Roman" w:eastAsia="Times New Roman" w:hAnsi="Times New Roman" w:cs="Times New Roman"/>
                <w:sz w:val="24"/>
                <w:szCs w:val="24"/>
                <w:lang w:eastAsia="es-AR"/>
              </w:rPr>
              <w:t>esquizoafectivo</w:t>
            </w:r>
            <w:proofErr w:type="spellEnd"/>
            <w:r w:rsidRPr="001C6932">
              <w:rPr>
                <w:rFonts w:ascii="Times New Roman" w:eastAsia="Times New Roman" w:hAnsi="Times New Roman" w:cs="Times New Roman"/>
                <w:sz w:val="24"/>
                <w:szCs w:val="24"/>
                <w:lang w:eastAsia="es-AR"/>
              </w:rPr>
              <w:t xml:space="preserve"> que probablemente padecía desde antes del tratamiento Los síntomas de abstinencia, como cefalea y aumento del apetito, ocurren </w:t>
            </w:r>
            <w:r w:rsidRPr="001C6932">
              <w:rPr>
                <w:rFonts w:ascii="Times New Roman" w:eastAsia="Times New Roman" w:hAnsi="Times New Roman" w:cs="Times New Roman"/>
                <w:sz w:val="24"/>
                <w:szCs w:val="24"/>
                <w:lang w:eastAsia="es-AR"/>
              </w:rPr>
              <w:lastRenderedPageBreak/>
              <w:t>raramente. No existen pruebas de que la retirada del tratamiento induzca síndrome de abstinencia o alteraciones en el estado de ánimo. </w:t>
            </w:r>
            <w:r w:rsidRPr="001C6932">
              <w:rPr>
                <w:rFonts w:ascii="Times New Roman" w:eastAsia="Times New Roman" w:hAnsi="Times New Roman" w:cs="Times New Roman"/>
                <w:color w:val="FF0000"/>
                <w:sz w:val="24"/>
                <w:szCs w:val="24"/>
                <w:vertAlign w:val="superscript"/>
                <w:lang w:eastAsia="es-AR"/>
              </w:rPr>
              <w:t>9, 15, </w:t>
            </w:r>
            <w:bookmarkStart w:id="15" w:name="_ednref16"/>
            <w:r w:rsidRPr="001C6932">
              <w:rPr>
                <w:rFonts w:ascii="Times New Roman" w:eastAsia="Times New Roman" w:hAnsi="Times New Roman" w:cs="Times New Roman"/>
                <w:sz w:val="24"/>
                <w:szCs w:val="24"/>
                <w:vertAlign w:val="superscript"/>
                <w:lang w:eastAsia="es-AR"/>
              </w:rPr>
              <w:fldChar w:fldCharType="begin"/>
            </w:r>
            <w:r w:rsidRPr="001C6932">
              <w:rPr>
                <w:rFonts w:ascii="Times New Roman" w:eastAsia="Times New Roman" w:hAnsi="Times New Roman" w:cs="Times New Roman"/>
                <w:sz w:val="24"/>
                <w:szCs w:val="24"/>
                <w:vertAlign w:val="superscript"/>
                <w:lang w:eastAsia="es-AR"/>
              </w:rPr>
              <w:instrText xml:space="preserve"> HYPERLINK "http://cime.fcq.unc.edu.ar/sibutramina.htm" \l "_edn16" \o "" </w:instrText>
            </w:r>
            <w:r w:rsidRPr="001C6932">
              <w:rPr>
                <w:rFonts w:ascii="Times New Roman" w:eastAsia="Times New Roman" w:hAnsi="Times New Roman" w:cs="Times New Roman"/>
                <w:sz w:val="24"/>
                <w:szCs w:val="24"/>
                <w:vertAlign w:val="superscript"/>
                <w:lang w:eastAsia="es-AR"/>
              </w:rPr>
              <w:fldChar w:fldCharType="separate"/>
            </w:r>
            <w:r w:rsidRPr="001C6932">
              <w:rPr>
                <w:rFonts w:ascii="Times New Roman" w:eastAsia="Times New Roman" w:hAnsi="Times New Roman" w:cs="Times New Roman"/>
                <w:sz w:val="24"/>
                <w:szCs w:val="24"/>
                <w:vertAlign w:val="superscript"/>
                <w:lang w:eastAsia="es-AR"/>
              </w:rPr>
              <w:t>[xvi]</w:t>
            </w:r>
            <w:r w:rsidRPr="001C6932">
              <w:rPr>
                <w:rFonts w:ascii="Times New Roman" w:eastAsia="Times New Roman" w:hAnsi="Times New Roman" w:cs="Times New Roman"/>
                <w:sz w:val="24"/>
                <w:szCs w:val="24"/>
                <w:vertAlign w:val="superscript"/>
                <w:lang w:eastAsia="es-AR"/>
              </w:rPr>
              <w:fldChar w:fldCharType="end"/>
            </w:r>
            <w:bookmarkEnd w:id="15"/>
            <w:r w:rsidRPr="001C6932">
              <w:rPr>
                <w:rFonts w:ascii="Times New Roman" w:eastAsia="Times New Roman" w:hAnsi="Times New Roman" w:cs="Times New Roman"/>
                <w:color w:val="FF0000"/>
                <w:sz w:val="24"/>
                <w:szCs w:val="24"/>
                <w:vertAlign w:val="superscript"/>
                <w:lang w:eastAsia="es-AR"/>
              </w:rPr>
              <w:t>, </w:t>
            </w:r>
            <w:bookmarkStart w:id="16" w:name="_ednref17"/>
            <w:r w:rsidRPr="001C6932">
              <w:rPr>
                <w:rFonts w:ascii="Times New Roman" w:eastAsia="Times New Roman" w:hAnsi="Times New Roman" w:cs="Times New Roman"/>
                <w:sz w:val="24"/>
                <w:szCs w:val="24"/>
                <w:vertAlign w:val="superscript"/>
                <w:lang w:eastAsia="es-AR"/>
              </w:rPr>
              <w:fldChar w:fldCharType="begin"/>
            </w:r>
            <w:r w:rsidRPr="001C6932">
              <w:rPr>
                <w:rFonts w:ascii="Times New Roman" w:eastAsia="Times New Roman" w:hAnsi="Times New Roman" w:cs="Times New Roman"/>
                <w:sz w:val="24"/>
                <w:szCs w:val="24"/>
                <w:vertAlign w:val="superscript"/>
                <w:lang w:eastAsia="es-AR"/>
              </w:rPr>
              <w:instrText xml:space="preserve"> HYPERLINK "http://cime.fcq.unc.edu.ar/sibutramina.htm" \l "_edn17" \o "" </w:instrText>
            </w:r>
            <w:r w:rsidRPr="001C6932">
              <w:rPr>
                <w:rFonts w:ascii="Times New Roman" w:eastAsia="Times New Roman" w:hAnsi="Times New Roman" w:cs="Times New Roman"/>
                <w:sz w:val="24"/>
                <w:szCs w:val="24"/>
                <w:vertAlign w:val="superscript"/>
                <w:lang w:eastAsia="es-AR"/>
              </w:rPr>
              <w:fldChar w:fldCharType="separate"/>
            </w:r>
            <w:r w:rsidRPr="001C6932">
              <w:rPr>
                <w:rFonts w:ascii="Times New Roman" w:eastAsia="Times New Roman" w:hAnsi="Times New Roman" w:cs="Times New Roman"/>
                <w:sz w:val="24"/>
                <w:szCs w:val="24"/>
                <w:vertAlign w:val="superscript"/>
                <w:lang w:eastAsia="es-AR"/>
              </w:rPr>
              <w:t>[xvii]</w:t>
            </w:r>
            <w:r w:rsidRPr="001C6932">
              <w:rPr>
                <w:rFonts w:ascii="Times New Roman" w:eastAsia="Times New Roman" w:hAnsi="Times New Roman" w:cs="Times New Roman"/>
                <w:sz w:val="24"/>
                <w:szCs w:val="24"/>
                <w:vertAlign w:val="superscript"/>
                <w:lang w:eastAsia="es-AR"/>
              </w:rPr>
              <w:fldChar w:fldCharType="end"/>
            </w:r>
            <w:bookmarkEnd w:id="16"/>
            <w:r w:rsidRPr="001C6932">
              <w:rPr>
                <w:rFonts w:ascii="Times New Roman" w:eastAsia="Times New Roman" w:hAnsi="Times New Roman" w:cs="Times New Roman"/>
                <w:color w:val="FF0000"/>
                <w:sz w:val="24"/>
                <w:szCs w:val="24"/>
                <w:vertAlign w:val="superscript"/>
                <w:lang w:eastAsia="es-AR"/>
              </w:rPr>
              <w:t>, </w:t>
            </w:r>
            <w:bookmarkStart w:id="17" w:name="_ednref18"/>
            <w:r w:rsidRPr="001C6932">
              <w:rPr>
                <w:rFonts w:ascii="Times New Roman" w:eastAsia="Times New Roman" w:hAnsi="Times New Roman" w:cs="Times New Roman"/>
                <w:sz w:val="24"/>
                <w:szCs w:val="24"/>
                <w:vertAlign w:val="superscript"/>
                <w:lang w:eastAsia="es-AR"/>
              </w:rPr>
              <w:fldChar w:fldCharType="begin"/>
            </w:r>
            <w:r w:rsidRPr="001C6932">
              <w:rPr>
                <w:rFonts w:ascii="Times New Roman" w:eastAsia="Times New Roman" w:hAnsi="Times New Roman" w:cs="Times New Roman"/>
                <w:sz w:val="24"/>
                <w:szCs w:val="24"/>
                <w:vertAlign w:val="superscript"/>
                <w:lang w:eastAsia="es-AR"/>
              </w:rPr>
              <w:instrText xml:space="preserve"> HYPERLINK "http://cime.fcq.unc.edu.ar/sibutramina.htm" \l "_edn18" \o "" </w:instrText>
            </w:r>
            <w:r w:rsidRPr="001C6932">
              <w:rPr>
                <w:rFonts w:ascii="Times New Roman" w:eastAsia="Times New Roman" w:hAnsi="Times New Roman" w:cs="Times New Roman"/>
                <w:sz w:val="24"/>
                <w:szCs w:val="24"/>
                <w:vertAlign w:val="superscript"/>
                <w:lang w:eastAsia="es-AR"/>
              </w:rPr>
              <w:fldChar w:fldCharType="separate"/>
            </w:r>
            <w:r w:rsidRPr="001C6932">
              <w:rPr>
                <w:rFonts w:ascii="Times New Roman" w:eastAsia="Times New Roman" w:hAnsi="Times New Roman" w:cs="Times New Roman"/>
                <w:sz w:val="24"/>
                <w:szCs w:val="24"/>
                <w:vertAlign w:val="superscript"/>
                <w:lang w:eastAsia="es-AR"/>
              </w:rPr>
              <w:t>[xviii]</w:t>
            </w:r>
            <w:r w:rsidRPr="001C6932">
              <w:rPr>
                <w:rFonts w:ascii="Times New Roman" w:eastAsia="Times New Roman" w:hAnsi="Times New Roman" w:cs="Times New Roman"/>
                <w:sz w:val="24"/>
                <w:szCs w:val="24"/>
                <w:vertAlign w:val="superscript"/>
                <w:lang w:eastAsia="es-AR"/>
              </w:rPr>
              <w:fldChar w:fldCharType="end"/>
            </w:r>
            <w:bookmarkEnd w:id="17"/>
          </w:p>
        </w:tc>
      </w:tr>
    </w:tbl>
    <w:p w:rsidR="001C6932" w:rsidRPr="001C6932" w:rsidRDefault="001C6932" w:rsidP="001C6932">
      <w:pPr>
        <w:spacing w:line="240" w:lineRule="auto"/>
        <w:ind w:firstLine="0"/>
        <w:jc w:val="center"/>
        <w:outlineLvl w:val="0"/>
        <w:rPr>
          <w:rFonts w:ascii="Times New Roman" w:eastAsia="Times New Roman" w:hAnsi="Times New Roman" w:cs="Times New Roman"/>
          <w:b/>
          <w:bCs/>
          <w:color w:val="000000"/>
          <w:kern w:val="36"/>
          <w:sz w:val="48"/>
          <w:szCs w:val="48"/>
          <w:lang w:eastAsia="es-AR"/>
        </w:rPr>
      </w:pPr>
      <w:r w:rsidRPr="001C6932">
        <w:rPr>
          <w:rFonts w:ascii="Times New Roman" w:eastAsia="Times New Roman" w:hAnsi="Times New Roman" w:cs="Times New Roman"/>
          <w:b/>
          <w:bCs/>
          <w:color w:val="000000"/>
          <w:kern w:val="36"/>
          <w:sz w:val="24"/>
          <w:szCs w:val="24"/>
          <w:lang w:eastAsia="es-AR"/>
        </w:rPr>
        <w:lastRenderedPageBreak/>
        <w:t>OTRAS CARACTERISTICAS FARMACOLÓGICAS</w:t>
      </w:r>
    </w:p>
    <w:p w:rsidR="001C6932" w:rsidRPr="001C6932" w:rsidRDefault="001C6932" w:rsidP="001C6932">
      <w:pPr>
        <w:spacing w:line="240" w:lineRule="auto"/>
        <w:ind w:left="1800" w:hanging="360"/>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808080"/>
          <w:sz w:val="28"/>
          <w:szCs w:val="28"/>
          <w:lang w:eastAsia="es-AR"/>
        </w:rPr>
        <w:t></w:t>
      </w:r>
      <w:r w:rsidRPr="001C6932">
        <w:rPr>
          <w:rFonts w:ascii="Times New Roman" w:eastAsia="Times New Roman" w:hAnsi="Times New Roman" w:cs="Times New Roman"/>
          <w:color w:val="808080"/>
          <w:sz w:val="14"/>
          <w:szCs w:val="14"/>
          <w:lang w:eastAsia="es-AR"/>
        </w:rPr>
        <w:t>   </w:t>
      </w:r>
      <w:r w:rsidRPr="001C6932">
        <w:rPr>
          <w:rFonts w:ascii="Times New Roman" w:eastAsia="Times New Roman" w:hAnsi="Times New Roman" w:cs="Times New Roman"/>
          <w:b/>
          <w:bCs/>
          <w:color w:val="808080"/>
          <w:lang w:eastAsia="es-AR"/>
        </w:rPr>
        <w:t>DENOMINACIÓN QUÍMICA </w:t>
      </w:r>
      <w:r w:rsidRPr="001C6932">
        <w:rPr>
          <w:rFonts w:ascii="Times New Roman" w:eastAsia="Times New Roman" w:hAnsi="Times New Roman" w:cs="Times New Roman"/>
          <w:color w:val="000000"/>
          <w:sz w:val="24"/>
          <w:szCs w:val="24"/>
          <w:lang w:eastAsia="es-AR"/>
        </w:rPr>
        <w:t>N-1-[1-(4-clorofenil</w:t>
      </w:r>
      <w:proofErr w:type="gramStart"/>
      <w:r w:rsidRPr="001C6932">
        <w:rPr>
          <w:rFonts w:ascii="Times New Roman" w:eastAsia="Times New Roman" w:hAnsi="Times New Roman" w:cs="Times New Roman"/>
          <w:color w:val="000000"/>
          <w:sz w:val="24"/>
          <w:szCs w:val="24"/>
          <w:lang w:eastAsia="es-AR"/>
        </w:rPr>
        <w:t>)ciclobutil</w:t>
      </w:r>
      <w:proofErr w:type="gramEnd"/>
      <w:r w:rsidRPr="001C6932">
        <w:rPr>
          <w:rFonts w:ascii="Times New Roman" w:eastAsia="Times New Roman" w:hAnsi="Times New Roman" w:cs="Times New Roman"/>
          <w:color w:val="000000"/>
          <w:sz w:val="24"/>
          <w:szCs w:val="24"/>
          <w:lang w:eastAsia="es-AR"/>
        </w:rPr>
        <w:t>]-3-metilbutil-N,N-dimetil-amina</w:t>
      </w:r>
      <w:r w:rsidRPr="001C6932">
        <w:rPr>
          <w:rFonts w:ascii="Times New Roman" w:eastAsia="Times New Roman" w:hAnsi="Times New Roman" w:cs="Times New Roman"/>
          <w:color w:val="FF0000"/>
          <w:sz w:val="24"/>
          <w:szCs w:val="24"/>
          <w:vertAlign w:val="superscript"/>
          <w:lang w:eastAsia="es-AR"/>
        </w:rPr>
        <w:t>15</w:t>
      </w:r>
    </w:p>
    <w:p w:rsidR="001C6932" w:rsidRPr="001C6932" w:rsidRDefault="001C6932" w:rsidP="001C6932">
      <w:pPr>
        <w:spacing w:line="240" w:lineRule="auto"/>
        <w:ind w:left="1800" w:hanging="360"/>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808080"/>
          <w:sz w:val="28"/>
          <w:szCs w:val="28"/>
          <w:lang w:eastAsia="es-AR"/>
        </w:rPr>
        <w:t></w:t>
      </w:r>
      <w:r w:rsidRPr="001C6932">
        <w:rPr>
          <w:rFonts w:ascii="Times New Roman" w:eastAsia="Times New Roman" w:hAnsi="Times New Roman" w:cs="Times New Roman"/>
          <w:color w:val="808080"/>
          <w:sz w:val="14"/>
          <w:szCs w:val="14"/>
          <w:lang w:eastAsia="es-AR"/>
        </w:rPr>
        <w:t>   </w:t>
      </w:r>
      <w:r w:rsidRPr="001C6932">
        <w:rPr>
          <w:rFonts w:ascii="Times New Roman" w:eastAsia="Times New Roman" w:hAnsi="Times New Roman" w:cs="Times New Roman"/>
          <w:b/>
          <w:bCs/>
          <w:color w:val="808080"/>
          <w:lang w:eastAsia="es-AR"/>
        </w:rPr>
        <w:t>COMPOSICIÓN CUANTITATIVA </w:t>
      </w:r>
      <w:r w:rsidRPr="001C6932">
        <w:rPr>
          <w:rFonts w:ascii="Times New Roman" w:eastAsia="Times New Roman" w:hAnsi="Times New Roman" w:cs="Times New Roman"/>
          <w:color w:val="000000"/>
          <w:sz w:val="24"/>
          <w:szCs w:val="24"/>
          <w:lang w:eastAsia="es-AR"/>
        </w:rPr>
        <w:t>H 9.36% C 72.96% N 5.01% Cl 12.67% </w:t>
      </w:r>
      <w:r w:rsidRPr="001C6932">
        <w:rPr>
          <w:rFonts w:ascii="Times New Roman" w:eastAsia="Times New Roman" w:hAnsi="Times New Roman" w:cs="Times New Roman"/>
          <w:color w:val="FF0000"/>
          <w:sz w:val="24"/>
          <w:szCs w:val="24"/>
          <w:vertAlign w:val="superscript"/>
          <w:lang w:eastAsia="es-AR"/>
        </w:rPr>
        <w:t>15</w:t>
      </w:r>
    </w:p>
    <w:p w:rsidR="001C6932" w:rsidRPr="001C6932" w:rsidRDefault="001C6932" w:rsidP="001C6932">
      <w:pPr>
        <w:spacing w:line="240" w:lineRule="auto"/>
        <w:ind w:left="1800" w:hanging="360"/>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808080"/>
          <w:sz w:val="28"/>
          <w:szCs w:val="28"/>
          <w:lang w:eastAsia="es-AR"/>
        </w:rPr>
        <w:t></w:t>
      </w:r>
      <w:r w:rsidRPr="001C6932">
        <w:rPr>
          <w:rFonts w:ascii="Times New Roman" w:eastAsia="Times New Roman" w:hAnsi="Times New Roman" w:cs="Times New Roman"/>
          <w:color w:val="808080"/>
          <w:sz w:val="14"/>
          <w:szCs w:val="14"/>
          <w:lang w:eastAsia="es-AR"/>
        </w:rPr>
        <w:t>   </w:t>
      </w:r>
      <w:r w:rsidRPr="001C6932">
        <w:rPr>
          <w:rFonts w:ascii="Times New Roman" w:eastAsia="Times New Roman" w:hAnsi="Times New Roman" w:cs="Times New Roman"/>
          <w:b/>
          <w:bCs/>
          <w:color w:val="808080"/>
          <w:lang w:eastAsia="es-AR"/>
        </w:rPr>
        <w:t>FÓRMULA EMPÍRICA </w:t>
      </w:r>
      <w:r w:rsidRPr="001C6932">
        <w:rPr>
          <w:rFonts w:ascii="Times New Roman" w:eastAsia="Times New Roman" w:hAnsi="Times New Roman" w:cs="Times New Roman"/>
          <w:color w:val="000000"/>
          <w:sz w:val="24"/>
          <w:szCs w:val="24"/>
          <w:lang w:eastAsia="es-AR"/>
        </w:rPr>
        <w:t>C17H26ClN </w:t>
      </w:r>
      <w:r w:rsidRPr="001C6932">
        <w:rPr>
          <w:rFonts w:ascii="Times New Roman" w:eastAsia="Times New Roman" w:hAnsi="Times New Roman" w:cs="Times New Roman"/>
          <w:color w:val="FF0000"/>
          <w:sz w:val="24"/>
          <w:szCs w:val="24"/>
          <w:vertAlign w:val="superscript"/>
          <w:lang w:eastAsia="es-AR"/>
        </w:rPr>
        <w:t>15</w:t>
      </w:r>
    </w:p>
    <w:p w:rsidR="001C6932" w:rsidRPr="001C6932" w:rsidRDefault="001C6932" w:rsidP="001C6932">
      <w:pPr>
        <w:spacing w:line="240" w:lineRule="auto"/>
        <w:ind w:left="1800" w:hanging="360"/>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808080"/>
          <w:sz w:val="28"/>
          <w:szCs w:val="28"/>
          <w:lang w:eastAsia="es-AR"/>
        </w:rPr>
        <w:t></w:t>
      </w:r>
      <w:r w:rsidRPr="001C6932">
        <w:rPr>
          <w:rFonts w:ascii="Times New Roman" w:eastAsia="Times New Roman" w:hAnsi="Times New Roman" w:cs="Times New Roman"/>
          <w:color w:val="808080"/>
          <w:sz w:val="14"/>
          <w:szCs w:val="14"/>
          <w:lang w:eastAsia="es-AR"/>
        </w:rPr>
        <w:t>   </w:t>
      </w:r>
      <w:r w:rsidRPr="001C6932">
        <w:rPr>
          <w:rFonts w:ascii="Times New Roman" w:eastAsia="Times New Roman" w:hAnsi="Times New Roman" w:cs="Times New Roman"/>
          <w:b/>
          <w:bCs/>
          <w:color w:val="808080"/>
          <w:lang w:eastAsia="es-AR"/>
        </w:rPr>
        <w:t>PESO MOLECULAR </w:t>
      </w:r>
      <w:r w:rsidRPr="001C6932">
        <w:rPr>
          <w:rFonts w:ascii="Times New Roman" w:eastAsia="Times New Roman" w:hAnsi="Times New Roman" w:cs="Times New Roman"/>
          <w:color w:val="000000"/>
          <w:sz w:val="24"/>
          <w:szCs w:val="24"/>
          <w:lang w:eastAsia="es-AR"/>
        </w:rPr>
        <w:t>279,85 </w:t>
      </w:r>
      <w:r w:rsidRPr="001C6932">
        <w:rPr>
          <w:rFonts w:ascii="Times New Roman" w:eastAsia="Times New Roman" w:hAnsi="Times New Roman" w:cs="Times New Roman"/>
          <w:color w:val="FF0000"/>
          <w:sz w:val="24"/>
          <w:szCs w:val="24"/>
          <w:vertAlign w:val="superscript"/>
          <w:lang w:eastAsia="es-AR"/>
        </w:rPr>
        <w:t>15</w:t>
      </w:r>
    </w:p>
    <w:p w:rsidR="001C6932" w:rsidRPr="001C6932" w:rsidRDefault="001C6932" w:rsidP="001C6932">
      <w:pPr>
        <w:spacing w:line="240" w:lineRule="auto"/>
        <w:ind w:left="1800" w:hanging="360"/>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808080"/>
          <w:sz w:val="28"/>
          <w:szCs w:val="28"/>
          <w:lang w:eastAsia="es-AR"/>
        </w:rPr>
        <w:t></w:t>
      </w:r>
      <w:r w:rsidRPr="001C6932">
        <w:rPr>
          <w:rFonts w:ascii="Times New Roman" w:eastAsia="Times New Roman" w:hAnsi="Times New Roman" w:cs="Times New Roman"/>
          <w:color w:val="808080"/>
          <w:sz w:val="14"/>
          <w:szCs w:val="14"/>
          <w:lang w:eastAsia="es-AR"/>
        </w:rPr>
        <w:t>   </w:t>
      </w:r>
      <w:r w:rsidRPr="001C6932">
        <w:rPr>
          <w:rFonts w:ascii="Times New Roman" w:eastAsia="Times New Roman" w:hAnsi="Times New Roman" w:cs="Times New Roman"/>
          <w:b/>
          <w:bCs/>
          <w:color w:val="808080"/>
          <w:lang w:eastAsia="es-AR"/>
        </w:rPr>
        <w:t>ACTIVIDADES FARMACOLÓGICAS</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hyperlink r:id="rId5" w:history="1">
        <w:r w:rsidRPr="001C6932">
          <w:rPr>
            <w:rFonts w:ascii="Times New Roman" w:eastAsia="Times New Roman" w:hAnsi="Times New Roman" w:cs="Times New Roman"/>
            <w:color w:val="0000FF"/>
            <w:sz w:val="24"/>
            <w:szCs w:val="24"/>
            <w:u w:val="single"/>
            <w:lang w:eastAsia="es-AR"/>
          </w:rPr>
          <w:t>ANOREXIGENO (SUPRESOR DEL APETITO)</w:t>
        </w:r>
      </w:hyperlink>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hyperlink r:id="rId6" w:history="1">
        <w:r w:rsidRPr="001C6932">
          <w:rPr>
            <w:rFonts w:ascii="Times New Roman" w:eastAsia="Times New Roman" w:hAnsi="Times New Roman" w:cs="Times New Roman"/>
            <w:color w:val="0000FF"/>
            <w:sz w:val="24"/>
            <w:szCs w:val="24"/>
            <w:u w:val="single"/>
            <w:lang w:eastAsia="es-AR"/>
          </w:rPr>
          <w:t>INHIBIDOR DE LA RECAPTACION DE NORADRENALINA Y SEROTONINA</w:t>
        </w:r>
      </w:hyperlink>
      <w:r w:rsidRPr="001C6932">
        <w:rPr>
          <w:rFonts w:ascii="Times New Roman" w:eastAsia="Times New Roman" w:hAnsi="Times New Roman" w:cs="Times New Roman"/>
          <w:color w:val="FF0000"/>
          <w:sz w:val="24"/>
          <w:szCs w:val="24"/>
          <w:vertAlign w:val="superscript"/>
          <w:lang w:eastAsia="es-AR"/>
        </w:rPr>
        <w:t>15</w:t>
      </w:r>
    </w:p>
    <w:p w:rsidR="001C6932" w:rsidRPr="001C6932" w:rsidRDefault="001C6932" w:rsidP="001C6932">
      <w:pPr>
        <w:spacing w:line="240" w:lineRule="auto"/>
        <w:ind w:left="1800" w:hanging="360"/>
        <w:jc w:val="left"/>
        <w:outlineLvl w:val="1"/>
        <w:rPr>
          <w:rFonts w:ascii="Times New Roman" w:eastAsia="Times New Roman" w:hAnsi="Times New Roman" w:cs="Times New Roman"/>
          <w:b/>
          <w:bCs/>
          <w:color w:val="000000"/>
          <w:sz w:val="36"/>
          <w:szCs w:val="36"/>
          <w:lang w:eastAsia="es-AR"/>
        </w:rPr>
      </w:pPr>
      <w:r w:rsidRPr="001C6932">
        <w:rPr>
          <w:rFonts w:ascii="Wingdings" w:eastAsia="Times New Roman" w:hAnsi="Wingdings" w:cs="Times New Roman"/>
          <w:color w:val="808080"/>
          <w:sz w:val="28"/>
          <w:szCs w:val="28"/>
          <w:lang w:eastAsia="es-AR"/>
        </w:rPr>
        <w:t></w:t>
      </w:r>
      <w:r w:rsidRPr="001C6932">
        <w:rPr>
          <w:rFonts w:ascii="Times New Roman" w:eastAsia="Times New Roman" w:hAnsi="Times New Roman" w:cs="Times New Roman"/>
          <w:color w:val="808080"/>
          <w:sz w:val="14"/>
          <w:szCs w:val="14"/>
          <w:lang w:eastAsia="es-AR"/>
        </w:rPr>
        <w:t>   </w:t>
      </w:r>
      <w:r w:rsidRPr="001C6932">
        <w:rPr>
          <w:rFonts w:ascii="Times New Roman" w:eastAsia="Times New Roman" w:hAnsi="Times New Roman" w:cs="Times New Roman"/>
          <w:b/>
          <w:bCs/>
          <w:color w:val="808080"/>
          <w:lang w:eastAsia="es-AR"/>
        </w:rPr>
        <w:t>ACCIÓN Y MECANISMO</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proofErr w:type="spellStart"/>
      <w:r w:rsidRPr="001C6932">
        <w:rPr>
          <w:rFonts w:ascii="Times New Roman" w:eastAsia="Times New Roman" w:hAnsi="Times New Roman" w:cs="Times New Roman"/>
          <w:color w:val="000000"/>
          <w:sz w:val="24"/>
          <w:szCs w:val="24"/>
          <w:lang w:eastAsia="es-AR"/>
        </w:rPr>
        <w:t>Antiobesidad</w:t>
      </w:r>
      <w:proofErr w:type="spellEnd"/>
      <w:r w:rsidRPr="001C6932">
        <w:rPr>
          <w:rFonts w:ascii="Times New Roman" w:eastAsia="Times New Roman" w:hAnsi="Times New Roman" w:cs="Times New Roman"/>
          <w:color w:val="000000"/>
          <w:sz w:val="24"/>
          <w:szCs w:val="24"/>
          <w:lang w:eastAsia="es-AR"/>
        </w:rPr>
        <w:t xml:space="preserve">, inhibidor de la </w:t>
      </w:r>
      <w:proofErr w:type="spellStart"/>
      <w:r w:rsidRPr="001C6932">
        <w:rPr>
          <w:rFonts w:ascii="Times New Roman" w:eastAsia="Times New Roman" w:hAnsi="Times New Roman" w:cs="Times New Roman"/>
          <w:color w:val="000000"/>
          <w:sz w:val="24"/>
          <w:szCs w:val="24"/>
          <w:lang w:eastAsia="es-AR"/>
        </w:rPr>
        <w:t>recaptación</w:t>
      </w:r>
      <w:proofErr w:type="spellEnd"/>
      <w:r w:rsidRPr="001C6932">
        <w:rPr>
          <w:rFonts w:ascii="Times New Roman" w:eastAsia="Times New Roman" w:hAnsi="Times New Roman" w:cs="Times New Roman"/>
          <w:color w:val="000000"/>
          <w:sz w:val="24"/>
          <w:szCs w:val="24"/>
          <w:lang w:eastAsia="es-AR"/>
        </w:rPr>
        <w:t xml:space="preserve"> de noradrenalina, serotonina y, en menor grado, de dopamina. La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ejerce su acción mediante los metabolitos activos secundarios y primarios (metabolito 1 y metabolito 2). En el tejido cerebral humano, los metabolitos 1 y 2 son aproximadamente 3 veces más potentes como inhibidores in vitro de la </w:t>
      </w:r>
      <w:proofErr w:type="spellStart"/>
      <w:r w:rsidRPr="001C6932">
        <w:rPr>
          <w:rFonts w:ascii="Times New Roman" w:eastAsia="Times New Roman" w:hAnsi="Times New Roman" w:cs="Times New Roman"/>
          <w:color w:val="000000"/>
          <w:sz w:val="24"/>
          <w:szCs w:val="24"/>
          <w:lang w:eastAsia="es-AR"/>
        </w:rPr>
        <w:t>recaptación</w:t>
      </w:r>
      <w:proofErr w:type="spellEnd"/>
      <w:r w:rsidRPr="001C6932">
        <w:rPr>
          <w:rFonts w:ascii="Times New Roman" w:eastAsia="Times New Roman" w:hAnsi="Times New Roman" w:cs="Times New Roman"/>
          <w:color w:val="000000"/>
          <w:sz w:val="24"/>
          <w:szCs w:val="24"/>
          <w:lang w:eastAsia="es-AR"/>
        </w:rPr>
        <w:t xml:space="preserve"> de noradrenalina y serotonina que de la </w:t>
      </w:r>
      <w:proofErr w:type="spellStart"/>
      <w:r w:rsidRPr="001C6932">
        <w:rPr>
          <w:rFonts w:ascii="Times New Roman" w:eastAsia="Times New Roman" w:hAnsi="Times New Roman" w:cs="Times New Roman"/>
          <w:color w:val="000000"/>
          <w:sz w:val="24"/>
          <w:szCs w:val="24"/>
          <w:lang w:eastAsia="es-AR"/>
        </w:rPr>
        <w:t>recaptación</w:t>
      </w:r>
      <w:proofErr w:type="spellEnd"/>
      <w:r w:rsidRPr="001C6932">
        <w:rPr>
          <w:rFonts w:ascii="Times New Roman" w:eastAsia="Times New Roman" w:hAnsi="Times New Roman" w:cs="Times New Roman"/>
          <w:color w:val="000000"/>
          <w:sz w:val="24"/>
          <w:szCs w:val="24"/>
          <w:lang w:eastAsia="es-AR"/>
        </w:rPr>
        <w:t xml:space="preserve"> de dopamina. </w:t>
      </w:r>
      <w:r w:rsidRPr="001C6932">
        <w:rPr>
          <w:rFonts w:ascii="Times New Roman" w:eastAsia="Times New Roman" w:hAnsi="Times New Roman" w:cs="Times New Roman"/>
          <w:color w:val="FF0000"/>
          <w:sz w:val="24"/>
          <w:szCs w:val="24"/>
          <w:vertAlign w:val="superscript"/>
          <w:lang w:eastAsia="es-AR"/>
        </w:rPr>
        <w:t>15</w:t>
      </w:r>
    </w:p>
    <w:p w:rsidR="001C6932" w:rsidRPr="001C6932" w:rsidRDefault="001C6932" w:rsidP="001C6932">
      <w:pPr>
        <w:spacing w:line="240" w:lineRule="auto"/>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 xml:space="preserve">La </w:t>
      </w:r>
      <w:proofErr w:type="spellStart"/>
      <w:r w:rsidRPr="001C6932">
        <w:rPr>
          <w:rFonts w:ascii="Times New Roman" w:eastAsia="Times New Roman" w:hAnsi="Times New Roman" w:cs="Times New Roman"/>
          <w:color w:val="000000"/>
          <w:sz w:val="27"/>
          <w:szCs w:val="27"/>
          <w:lang w:eastAsia="es-AR"/>
        </w:rPr>
        <w:t>sibutramina</w:t>
      </w:r>
      <w:proofErr w:type="spellEnd"/>
      <w:r w:rsidRPr="001C6932">
        <w:rPr>
          <w:rFonts w:ascii="Times New Roman" w:eastAsia="Times New Roman" w:hAnsi="Times New Roman" w:cs="Times New Roman"/>
          <w:color w:val="000000"/>
          <w:sz w:val="27"/>
          <w:szCs w:val="27"/>
          <w:lang w:eastAsia="es-AR"/>
        </w:rPr>
        <w:t xml:space="preserve"> reduce la ganancia de peso corporal, al aumentar la saciedad, aunque el aumento de la termogénesis probablemente también contribuye a la pérdida de peso, dado que atenúa la disminución adaptativa del metabolismo basal durante la pérdida de peso. Se ha demostrado que estos efectos están mediados por la inhibición de la </w:t>
      </w:r>
      <w:proofErr w:type="spellStart"/>
      <w:r w:rsidRPr="001C6932">
        <w:rPr>
          <w:rFonts w:ascii="Times New Roman" w:eastAsia="Times New Roman" w:hAnsi="Times New Roman" w:cs="Times New Roman"/>
          <w:color w:val="000000"/>
          <w:sz w:val="27"/>
          <w:szCs w:val="27"/>
          <w:lang w:eastAsia="es-AR"/>
        </w:rPr>
        <w:t>recaptación</w:t>
      </w:r>
      <w:proofErr w:type="spellEnd"/>
      <w:r w:rsidRPr="001C6932">
        <w:rPr>
          <w:rFonts w:ascii="Times New Roman" w:eastAsia="Times New Roman" w:hAnsi="Times New Roman" w:cs="Times New Roman"/>
          <w:color w:val="000000"/>
          <w:sz w:val="27"/>
          <w:szCs w:val="27"/>
          <w:lang w:eastAsia="es-AR"/>
        </w:rPr>
        <w:t xml:space="preserve"> de serotonina y noradrenalina.</w:t>
      </w:r>
      <w:r w:rsidRPr="001C6932">
        <w:rPr>
          <w:rFonts w:ascii="Times New Roman" w:eastAsia="Times New Roman" w:hAnsi="Times New Roman" w:cs="Times New Roman"/>
          <w:color w:val="FF0000"/>
          <w:sz w:val="27"/>
          <w:szCs w:val="27"/>
          <w:vertAlign w:val="superscript"/>
          <w:lang w:eastAsia="es-AR"/>
        </w:rPr>
        <w:t> 15</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 xml:space="preserve">La pérdida de peso inducida por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se acompaña de cambios beneficiosos en los lípidos séricos y en el control de la glucemia en pacientes con </w:t>
      </w:r>
      <w:proofErr w:type="spellStart"/>
      <w:r w:rsidRPr="001C6932">
        <w:rPr>
          <w:rFonts w:ascii="Times New Roman" w:eastAsia="Times New Roman" w:hAnsi="Times New Roman" w:cs="Times New Roman"/>
          <w:color w:val="000000"/>
          <w:sz w:val="24"/>
          <w:szCs w:val="24"/>
          <w:lang w:eastAsia="es-AR"/>
        </w:rPr>
        <w:t>dislipemia</w:t>
      </w:r>
      <w:proofErr w:type="spellEnd"/>
      <w:r w:rsidRPr="001C6932">
        <w:rPr>
          <w:rFonts w:ascii="Times New Roman" w:eastAsia="Times New Roman" w:hAnsi="Times New Roman" w:cs="Times New Roman"/>
          <w:color w:val="000000"/>
          <w:sz w:val="24"/>
          <w:szCs w:val="24"/>
          <w:lang w:eastAsia="es-AR"/>
        </w:rPr>
        <w:t xml:space="preserve"> y diabetes de tipo 2, respectivamente.</w:t>
      </w:r>
      <w:r w:rsidRPr="001C6932">
        <w:rPr>
          <w:rFonts w:ascii="Times New Roman" w:eastAsia="Times New Roman" w:hAnsi="Times New Roman" w:cs="Times New Roman"/>
          <w:color w:val="FF0000"/>
          <w:sz w:val="24"/>
          <w:szCs w:val="24"/>
          <w:vertAlign w:val="superscript"/>
          <w:lang w:eastAsia="es-AR"/>
        </w:rPr>
        <w:t> 15</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 xml:space="preserve">En pacientes obesos con diabetes mellitus tipo 2, la pérdida de peso con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se asoció con reducciones medias de 0,6% (en unidades) en la </w:t>
      </w:r>
      <w:proofErr w:type="spellStart"/>
      <w:r w:rsidRPr="001C6932">
        <w:rPr>
          <w:rFonts w:ascii="Times New Roman" w:eastAsia="Times New Roman" w:hAnsi="Times New Roman" w:cs="Times New Roman"/>
          <w:color w:val="000000"/>
          <w:sz w:val="24"/>
          <w:szCs w:val="24"/>
          <w:lang w:eastAsia="es-AR"/>
        </w:rPr>
        <w:t>Hb</w:t>
      </w:r>
      <w:proofErr w:type="spellEnd"/>
      <w:r w:rsidRPr="001C6932">
        <w:rPr>
          <w:rFonts w:ascii="Times New Roman" w:eastAsia="Times New Roman" w:hAnsi="Times New Roman" w:cs="Times New Roman"/>
          <w:color w:val="000000"/>
          <w:sz w:val="24"/>
          <w:szCs w:val="24"/>
          <w:lang w:eastAsia="es-AR"/>
        </w:rPr>
        <w:t xml:space="preserve"> A1c. En pacientes obesos con </w:t>
      </w:r>
      <w:proofErr w:type="spellStart"/>
      <w:r w:rsidRPr="001C6932">
        <w:rPr>
          <w:rFonts w:ascii="Times New Roman" w:eastAsia="Times New Roman" w:hAnsi="Times New Roman" w:cs="Times New Roman"/>
          <w:color w:val="000000"/>
          <w:sz w:val="24"/>
          <w:szCs w:val="24"/>
          <w:lang w:eastAsia="es-AR"/>
        </w:rPr>
        <w:t>dislipemia</w:t>
      </w:r>
      <w:proofErr w:type="spellEnd"/>
      <w:r w:rsidRPr="001C6932">
        <w:rPr>
          <w:rFonts w:ascii="Times New Roman" w:eastAsia="Times New Roman" w:hAnsi="Times New Roman" w:cs="Times New Roman"/>
          <w:color w:val="000000"/>
          <w:sz w:val="24"/>
          <w:szCs w:val="24"/>
          <w:lang w:eastAsia="es-AR"/>
        </w:rPr>
        <w:t>, la pérdida de peso se asoció con incrementos en el HDL colesterol del 12-22% y reducciones en los triglicéridos del 9-21%.</w:t>
      </w:r>
      <w:r w:rsidRPr="001C6932">
        <w:rPr>
          <w:rFonts w:ascii="Times New Roman" w:eastAsia="Times New Roman" w:hAnsi="Times New Roman" w:cs="Times New Roman"/>
          <w:color w:val="FF0000"/>
          <w:sz w:val="24"/>
          <w:szCs w:val="24"/>
          <w:vertAlign w:val="superscript"/>
          <w:lang w:eastAsia="es-AR"/>
        </w:rPr>
        <w:t>15</w:t>
      </w:r>
    </w:p>
    <w:p w:rsidR="001C6932" w:rsidRPr="001C6932" w:rsidRDefault="001C6932" w:rsidP="001C6932">
      <w:pPr>
        <w:spacing w:line="240" w:lineRule="auto"/>
        <w:ind w:left="1800" w:hanging="360"/>
        <w:jc w:val="left"/>
        <w:outlineLvl w:val="1"/>
        <w:rPr>
          <w:rFonts w:ascii="Times New Roman" w:eastAsia="Times New Roman" w:hAnsi="Times New Roman" w:cs="Times New Roman"/>
          <w:b/>
          <w:bCs/>
          <w:color w:val="000000"/>
          <w:sz w:val="36"/>
          <w:szCs w:val="36"/>
          <w:lang w:eastAsia="es-AR"/>
        </w:rPr>
      </w:pPr>
      <w:r w:rsidRPr="001C6932">
        <w:rPr>
          <w:rFonts w:ascii="Wingdings" w:eastAsia="Times New Roman" w:hAnsi="Wingdings" w:cs="Times New Roman"/>
          <w:color w:val="808080"/>
          <w:sz w:val="28"/>
          <w:szCs w:val="28"/>
          <w:lang w:eastAsia="es-AR"/>
        </w:rPr>
        <w:t></w:t>
      </w:r>
      <w:r w:rsidRPr="001C6932">
        <w:rPr>
          <w:rFonts w:ascii="Times New Roman" w:eastAsia="Times New Roman" w:hAnsi="Times New Roman" w:cs="Times New Roman"/>
          <w:color w:val="808080"/>
          <w:sz w:val="14"/>
          <w:szCs w:val="14"/>
          <w:lang w:eastAsia="es-AR"/>
        </w:rPr>
        <w:t>   </w:t>
      </w:r>
      <w:r w:rsidRPr="001C6932">
        <w:rPr>
          <w:rFonts w:ascii="Times New Roman" w:eastAsia="Times New Roman" w:hAnsi="Times New Roman" w:cs="Times New Roman"/>
          <w:b/>
          <w:bCs/>
          <w:color w:val="808080"/>
          <w:lang w:eastAsia="es-AR"/>
        </w:rPr>
        <w:t>FARMACOCINETICA</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b/>
          <w:bCs/>
          <w:color w:val="000000"/>
          <w:sz w:val="24"/>
          <w:szCs w:val="24"/>
          <w:u w:val="single"/>
          <w:lang w:eastAsia="es-AR"/>
        </w:rPr>
        <w:t>Absorción</w:t>
      </w:r>
      <w:r w:rsidRPr="001C6932">
        <w:rPr>
          <w:rFonts w:ascii="Times New Roman" w:eastAsia="Times New Roman" w:hAnsi="Times New Roman" w:cs="Times New Roman"/>
          <w:color w:val="000000"/>
          <w:sz w:val="24"/>
          <w:szCs w:val="24"/>
          <w:lang w:eastAsia="es-AR"/>
        </w:rPr>
        <w:t xml:space="preserve">: La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se absorbe bien y experimenta un intenso metabolismo de primer paso. Los niveles plasmáticos máximos se alcanzan (</w:t>
      </w:r>
      <w:proofErr w:type="spellStart"/>
      <w:r w:rsidRPr="001C6932">
        <w:rPr>
          <w:rFonts w:ascii="Times New Roman" w:eastAsia="Times New Roman" w:hAnsi="Times New Roman" w:cs="Times New Roman"/>
          <w:color w:val="000000"/>
          <w:sz w:val="24"/>
          <w:szCs w:val="24"/>
          <w:lang w:eastAsia="es-AR"/>
        </w:rPr>
        <w:t>Tmax</w:t>
      </w:r>
      <w:proofErr w:type="spellEnd"/>
      <w:r w:rsidRPr="001C6932">
        <w:rPr>
          <w:rFonts w:ascii="Times New Roman" w:eastAsia="Times New Roman" w:hAnsi="Times New Roman" w:cs="Times New Roman"/>
          <w:color w:val="000000"/>
          <w:sz w:val="24"/>
          <w:szCs w:val="24"/>
          <w:lang w:eastAsia="es-AR"/>
        </w:rPr>
        <w:t xml:space="preserve">) 1,2 horas (dosis oral </w:t>
      </w:r>
      <w:r w:rsidRPr="001C6932">
        <w:rPr>
          <w:rFonts w:ascii="Times New Roman" w:eastAsia="Times New Roman" w:hAnsi="Times New Roman" w:cs="Times New Roman"/>
          <w:color w:val="000000"/>
          <w:sz w:val="24"/>
          <w:szCs w:val="24"/>
          <w:lang w:eastAsia="es-AR"/>
        </w:rPr>
        <w:lastRenderedPageBreak/>
        <w:t xml:space="preserve">única de 20 mg). La vida media del compuesto original es de 1,1 horas. Los metabolitos 1 y 2, con actividad farmacológica tienen una </w:t>
      </w:r>
      <w:proofErr w:type="spellStart"/>
      <w:r w:rsidRPr="001C6932">
        <w:rPr>
          <w:rFonts w:ascii="Times New Roman" w:eastAsia="Times New Roman" w:hAnsi="Times New Roman" w:cs="Times New Roman"/>
          <w:color w:val="000000"/>
          <w:sz w:val="24"/>
          <w:szCs w:val="24"/>
          <w:lang w:eastAsia="es-AR"/>
        </w:rPr>
        <w:t>Tmax</w:t>
      </w:r>
      <w:proofErr w:type="spellEnd"/>
      <w:r w:rsidRPr="001C6932">
        <w:rPr>
          <w:rFonts w:ascii="Times New Roman" w:eastAsia="Times New Roman" w:hAnsi="Times New Roman" w:cs="Times New Roman"/>
          <w:color w:val="000000"/>
          <w:sz w:val="24"/>
          <w:szCs w:val="24"/>
          <w:lang w:eastAsia="es-AR"/>
        </w:rPr>
        <w:t xml:space="preserve"> de 3 horas y vidas medias de 14 y 16 horas respectivamente. Cuando se administran dosis repetidas, las concentraciones en el estado de equilibrio de los metabolitos 1 y 2 se alcanzan en 4 días, con una acumulación de aproximadamente el doble. </w:t>
      </w:r>
      <w:r w:rsidRPr="001C6932">
        <w:rPr>
          <w:rFonts w:ascii="Times New Roman" w:eastAsia="Times New Roman" w:hAnsi="Times New Roman" w:cs="Times New Roman"/>
          <w:color w:val="FF0000"/>
          <w:sz w:val="24"/>
          <w:szCs w:val="24"/>
          <w:vertAlign w:val="superscript"/>
          <w:lang w:eastAsia="es-AR"/>
        </w:rPr>
        <w:t>9, 15</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 xml:space="preserve">La farmacocinética de la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y sus metabolitos en los sujetos obesos es similar a la de las personas con peso normal. La biodisponibilidad de los metabolitos activos en los pacientes con alteraciones hepáticas moderadas aumentó un 24% después de administrar una dosis única de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w:t>
      </w:r>
      <w:r w:rsidRPr="001C6932">
        <w:rPr>
          <w:rFonts w:ascii="Times New Roman" w:eastAsia="Times New Roman" w:hAnsi="Times New Roman" w:cs="Times New Roman"/>
          <w:color w:val="FF0000"/>
          <w:sz w:val="24"/>
          <w:szCs w:val="24"/>
          <w:vertAlign w:val="superscript"/>
          <w:lang w:eastAsia="es-AR"/>
        </w:rPr>
        <w:t>9, 15</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b/>
          <w:bCs/>
          <w:color w:val="000000"/>
          <w:sz w:val="24"/>
          <w:szCs w:val="24"/>
          <w:u w:val="single"/>
          <w:lang w:eastAsia="es-AR"/>
        </w:rPr>
        <w:t>Distribución</w:t>
      </w:r>
      <w:r w:rsidRPr="001C6932">
        <w:rPr>
          <w:rFonts w:ascii="Times New Roman" w:eastAsia="Times New Roman" w:hAnsi="Times New Roman" w:cs="Times New Roman"/>
          <w:color w:val="000000"/>
          <w:sz w:val="24"/>
          <w:szCs w:val="24"/>
          <w:lang w:eastAsia="es-AR"/>
        </w:rPr>
        <w:t xml:space="preserve">: La unión de la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y sus metabolitos 1 y 2 a las proteínas plasmáticas es del 97%, 94% y 94%, respectivamente.</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b/>
          <w:bCs/>
          <w:color w:val="000000"/>
          <w:sz w:val="24"/>
          <w:szCs w:val="24"/>
          <w:u w:val="single"/>
          <w:lang w:eastAsia="es-AR"/>
        </w:rPr>
        <w:t>Metabolismo</w:t>
      </w:r>
      <w:r w:rsidRPr="001C6932">
        <w:rPr>
          <w:rFonts w:ascii="Times New Roman" w:eastAsia="Times New Roman" w:hAnsi="Times New Roman" w:cs="Times New Roman"/>
          <w:color w:val="000000"/>
          <w:sz w:val="24"/>
          <w:szCs w:val="24"/>
          <w:lang w:eastAsia="es-AR"/>
        </w:rPr>
        <w:t xml:space="preserve">: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se metaboliza principalmente en el hígado por el citocromo P4503A4, a los metabolitos </w:t>
      </w:r>
      <w:proofErr w:type="spellStart"/>
      <w:r w:rsidRPr="001C6932">
        <w:rPr>
          <w:rFonts w:ascii="Times New Roman" w:eastAsia="Times New Roman" w:hAnsi="Times New Roman" w:cs="Times New Roman"/>
          <w:color w:val="000000"/>
          <w:sz w:val="24"/>
          <w:szCs w:val="24"/>
          <w:lang w:eastAsia="es-AR"/>
        </w:rPr>
        <w:t>desmetilados</w:t>
      </w:r>
      <w:proofErr w:type="spellEnd"/>
      <w:r w:rsidRPr="001C6932">
        <w:rPr>
          <w:rFonts w:ascii="Times New Roman" w:eastAsia="Times New Roman" w:hAnsi="Times New Roman" w:cs="Times New Roman"/>
          <w:color w:val="000000"/>
          <w:sz w:val="24"/>
          <w:szCs w:val="24"/>
          <w:lang w:eastAsia="es-AR"/>
        </w:rPr>
        <w:t xml:space="preserve"> M1 y M2, con actividad farmacológica. Estos metabolitos son mayoritariamente </w:t>
      </w:r>
      <w:proofErr w:type="spellStart"/>
      <w:r w:rsidRPr="001C6932">
        <w:rPr>
          <w:rFonts w:ascii="Times New Roman" w:eastAsia="Times New Roman" w:hAnsi="Times New Roman" w:cs="Times New Roman"/>
          <w:color w:val="000000"/>
          <w:sz w:val="24"/>
          <w:szCs w:val="24"/>
          <w:lang w:eastAsia="es-AR"/>
        </w:rPr>
        <w:t>hidroxilados</w:t>
      </w:r>
      <w:proofErr w:type="spellEnd"/>
      <w:r w:rsidRPr="001C6932">
        <w:rPr>
          <w:rFonts w:ascii="Times New Roman" w:eastAsia="Times New Roman" w:hAnsi="Times New Roman" w:cs="Times New Roman"/>
          <w:color w:val="000000"/>
          <w:sz w:val="24"/>
          <w:szCs w:val="24"/>
          <w:lang w:eastAsia="es-AR"/>
        </w:rPr>
        <w:t xml:space="preserve"> y conjugados a M5 y M6, sin actividad farmacológica.</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b/>
          <w:bCs/>
          <w:color w:val="000000"/>
          <w:sz w:val="24"/>
          <w:szCs w:val="24"/>
          <w:u w:val="single"/>
          <w:lang w:eastAsia="es-AR"/>
        </w:rPr>
        <w:t>Eliminación</w:t>
      </w:r>
      <w:r w:rsidRPr="001C6932">
        <w:rPr>
          <w:rFonts w:ascii="Times New Roman" w:eastAsia="Times New Roman" w:hAnsi="Times New Roman" w:cs="Times New Roman"/>
          <w:color w:val="000000"/>
          <w:sz w:val="24"/>
          <w:szCs w:val="24"/>
          <w:lang w:eastAsia="es-AR"/>
        </w:rPr>
        <w:t xml:space="preserve">: Aproximadamente el 85% se excreta con la orina en forma de M5, M6 (metabolitos sin actividad farmacológica) y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inalterada (3%). Los metabolitos M1 y M2 se excretan preferentemente con las heces.</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240" w:lineRule="auto"/>
        <w:ind w:left="1716" w:hanging="360"/>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808080"/>
          <w:sz w:val="28"/>
          <w:szCs w:val="28"/>
          <w:lang w:eastAsia="es-AR"/>
        </w:rPr>
        <w:t></w:t>
      </w:r>
      <w:r w:rsidRPr="001C6932">
        <w:rPr>
          <w:rFonts w:ascii="Times New Roman" w:eastAsia="Times New Roman" w:hAnsi="Times New Roman" w:cs="Times New Roman"/>
          <w:color w:val="808080"/>
          <w:sz w:val="14"/>
          <w:szCs w:val="14"/>
          <w:lang w:eastAsia="es-AR"/>
        </w:rPr>
        <w:t>   </w:t>
      </w:r>
      <w:r w:rsidRPr="001C6932">
        <w:rPr>
          <w:rFonts w:ascii="Times New Roman" w:eastAsia="Times New Roman" w:hAnsi="Times New Roman" w:cs="Times New Roman"/>
          <w:b/>
          <w:bCs/>
          <w:color w:val="808080"/>
          <w:lang w:eastAsia="es-AR"/>
        </w:rPr>
        <w:t>POSOLOGÍA</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Adultos, oral:</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Obesidad, sobrepeso: dosis inicial, 10 mg/24 h. En los pacientes que no respondan de manera adecuada y que hayan tolerado la dosis de 10 mg, se puede incrementar a 15 mg/24 h. Si no hay repuesta adecuada (los que pierdan menos de 2 kg en 4 semanas), se suspenderá el tratamiento. Dosis máxima: 15 mg/día. </w:t>
      </w:r>
      <w:r w:rsidRPr="001C6932">
        <w:rPr>
          <w:rFonts w:ascii="Times New Roman" w:eastAsia="Times New Roman" w:hAnsi="Times New Roman" w:cs="Times New Roman"/>
          <w:color w:val="FF0000"/>
          <w:sz w:val="24"/>
          <w:szCs w:val="24"/>
          <w:vertAlign w:val="superscript"/>
          <w:lang w:eastAsia="es-AR"/>
        </w:rPr>
        <w:t>9, 15</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Los pacientes que no respondan al tratamiento tienen mayor riesgo de aparición de reacciones adversas.</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240" w:lineRule="auto"/>
        <w:ind w:left="1716" w:hanging="360"/>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808080"/>
          <w:sz w:val="28"/>
          <w:szCs w:val="28"/>
          <w:lang w:eastAsia="es-AR"/>
        </w:rPr>
        <w:t></w:t>
      </w:r>
      <w:r w:rsidRPr="001C6932">
        <w:rPr>
          <w:rFonts w:ascii="Times New Roman" w:eastAsia="Times New Roman" w:hAnsi="Times New Roman" w:cs="Times New Roman"/>
          <w:color w:val="808080"/>
          <w:sz w:val="14"/>
          <w:szCs w:val="14"/>
          <w:lang w:eastAsia="es-AR"/>
        </w:rPr>
        <w:t>   </w:t>
      </w:r>
      <w:r w:rsidRPr="001C6932">
        <w:rPr>
          <w:rFonts w:ascii="Times New Roman" w:eastAsia="Times New Roman" w:hAnsi="Times New Roman" w:cs="Times New Roman"/>
          <w:b/>
          <w:bCs/>
          <w:color w:val="808080"/>
          <w:lang w:eastAsia="es-AR"/>
        </w:rPr>
        <w:t>MONITORIZACIÓN</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Los cambios de la presión sanguínea y de la frecuencia cardiaca son elementos muy importantes a considerar en el ajuste de dosis. </w:t>
      </w:r>
      <w:r w:rsidRPr="001C6932">
        <w:rPr>
          <w:rFonts w:ascii="Times New Roman" w:eastAsia="Times New Roman" w:hAnsi="Times New Roman" w:cs="Times New Roman"/>
          <w:color w:val="FF0000"/>
          <w:sz w:val="24"/>
          <w:szCs w:val="24"/>
          <w:vertAlign w:val="superscript"/>
          <w:lang w:eastAsia="es-AR"/>
        </w:rPr>
        <w:t>9, 15</w:t>
      </w:r>
    </w:p>
    <w:p w:rsidR="001C6932" w:rsidRPr="001C6932" w:rsidRDefault="001C6932" w:rsidP="001C6932">
      <w:pPr>
        <w:spacing w:line="240" w:lineRule="auto"/>
        <w:ind w:left="1716" w:hanging="360"/>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808080"/>
          <w:sz w:val="28"/>
          <w:szCs w:val="28"/>
          <w:lang w:eastAsia="es-AR"/>
        </w:rPr>
        <w:t></w:t>
      </w:r>
      <w:r w:rsidRPr="001C6932">
        <w:rPr>
          <w:rFonts w:ascii="Times New Roman" w:eastAsia="Times New Roman" w:hAnsi="Times New Roman" w:cs="Times New Roman"/>
          <w:color w:val="808080"/>
          <w:sz w:val="14"/>
          <w:szCs w:val="14"/>
          <w:lang w:eastAsia="es-AR"/>
        </w:rPr>
        <w:t>   </w:t>
      </w:r>
      <w:r w:rsidRPr="001C6932">
        <w:rPr>
          <w:rFonts w:ascii="Times New Roman" w:eastAsia="Times New Roman" w:hAnsi="Times New Roman" w:cs="Times New Roman"/>
          <w:b/>
          <w:bCs/>
          <w:color w:val="808080"/>
          <w:lang w:eastAsia="es-AR"/>
        </w:rPr>
        <w:t>DURACIÓN DEL TRATAMIENTO</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El tratamiento se debe interrumpir en los pacientes cuya pérdida de peso se estabilice en menos del 5% de su peso inicial o pierdan menos del 5% del peso inicial después de tres meses de tratamiento. El tratamiento no debería continuarse en los pacientes que recuperen 3 kg o más después de haber conseguido perder peso.</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 xml:space="preserve">En pacientes con enfermedades asociadas, se recomienda mantener el tratamiento sólo si se demuestra que la pérdida de peso se acompaña de otros efectos clínicos beneficiosos, como mejoría del perfil lipídico en pacientes con </w:t>
      </w:r>
      <w:proofErr w:type="spellStart"/>
      <w:r w:rsidRPr="001C6932">
        <w:rPr>
          <w:rFonts w:ascii="Times New Roman" w:eastAsia="Times New Roman" w:hAnsi="Times New Roman" w:cs="Times New Roman"/>
          <w:color w:val="000000"/>
          <w:sz w:val="24"/>
          <w:szCs w:val="24"/>
          <w:lang w:eastAsia="es-AR"/>
        </w:rPr>
        <w:t>dislipemia</w:t>
      </w:r>
      <w:proofErr w:type="spellEnd"/>
      <w:r w:rsidRPr="001C6932">
        <w:rPr>
          <w:rFonts w:ascii="Times New Roman" w:eastAsia="Times New Roman" w:hAnsi="Times New Roman" w:cs="Times New Roman"/>
          <w:color w:val="000000"/>
          <w:sz w:val="24"/>
          <w:szCs w:val="24"/>
          <w:lang w:eastAsia="es-AR"/>
        </w:rPr>
        <w:t xml:space="preserve"> o mejoría del </w:t>
      </w:r>
      <w:r w:rsidRPr="001C6932">
        <w:rPr>
          <w:rFonts w:ascii="Times New Roman" w:eastAsia="Times New Roman" w:hAnsi="Times New Roman" w:cs="Times New Roman"/>
          <w:color w:val="000000"/>
          <w:sz w:val="24"/>
          <w:szCs w:val="24"/>
          <w:lang w:eastAsia="es-AR"/>
        </w:rPr>
        <w:lastRenderedPageBreak/>
        <w:t>control de la glucemia en diabetes de tipo 2. La experiencia se limita a periodos de un año de tratamiento. Los datos sobre el uso durante más de un año son limitados.</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240" w:lineRule="auto"/>
        <w:ind w:left="1716" w:hanging="360"/>
        <w:rPr>
          <w:rFonts w:ascii="Times New Roman" w:eastAsia="Times New Roman" w:hAnsi="Times New Roman" w:cs="Times New Roman"/>
          <w:color w:val="000000"/>
          <w:sz w:val="24"/>
          <w:szCs w:val="24"/>
          <w:lang w:eastAsia="es-AR"/>
        </w:rPr>
      </w:pPr>
      <w:r w:rsidRPr="001C6932">
        <w:rPr>
          <w:rFonts w:ascii="Wingdings" w:eastAsia="Times New Roman" w:hAnsi="Wingdings" w:cs="Times New Roman"/>
          <w:color w:val="808080"/>
          <w:sz w:val="28"/>
          <w:szCs w:val="28"/>
          <w:lang w:eastAsia="es-AR"/>
        </w:rPr>
        <w:t></w:t>
      </w:r>
      <w:r w:rsidRPr="001C6932">
        <w:rPr>
          <w:rFonts w:ascii="Times New Roman" w:eastAsia="Times New Roman" w:hAnsi="Times New Roman" w:cs="Times New Roman"/>
          <w:color w:val="808080"/>
          <w:sz w:val="14"/>
          <w:szCs w:val="14"/>
          <w:lang w:eastAsia="es-AR"/>
        </w:rPr>
        <w:t>   </w:t>
      </w:r>
      <w:r w:rsidRPr="001C6932">
        <w:rPr>
          <w:rFonts w:ascii="Times New Roman" w:eastAsia="Times New Roman" w:hAnsi="Times New Roman" w:cs="Times New Roman"/>
          <w:b/>
          <w:bCs/>
          <w:color w:val="808080"/>
          <w:lang w:eastAsia="es-AR"/>
        </w:rPr>
        <w:t>NORMAS PARA LA CORRECTA ADMINISTRACIÓN</w:t>
      </w:r>
    </w:p>
    <w:p w:rsidR="001C6932" w:rsidRPr="001C6932" w:rsidRDefault="001C6932" w:rsidP="001C6932">
      <w:pPr>
        <w:spacing w:line="240" w:lineRule="auto"/>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Administrar preferentemente por la mañana, con o sin alimentos.</w:t>
      </w:r>
      <w:r w:rsidRPr="001C6932">
        <w:rPr>
          <w:rFonts w:ascii="Times New Roman" w:eastAsia="Times New Roman" w:hAnsi="Times New Roman" w:cs="Times New Roman"/>
          <w:color w:val="FF0000"/>
          <w:sz w:val="27"/>
          <w:szCs w:val="27"/>
          <w:vertAlign w:val="superscript"/>
          <w:lang w:eastAsia="es-AR"/>
        </w:rPr>
        <w:t> 9, 15</w:t>
      </w:r>
    </w:p>
    <w:p w:rsidR="001C6932" w:rsidRPr="001C6932" w:rsidRDefault="001C6932" w:rsidP="001C6932">
      <w:pPr>
        <w:spacing w:line="240" w:lineRule="auto"/>
        <w:ind w:left="1800" w:hanging="360"/>
        <w:jc w:val="left"/>
        <w:outlineLvl w:val="1"/>
        <w:rPr>
          <w:rFonts w:ascii="Times New Roman" w:eastAsia="Times New Roman" w:hAnsi="Times New Roman" w:cs="Times New Roman"/>
          <w:b/>
          <w:bCs/>
          <w:color w:val="000000"/>
          <w:sz w:val="36"/>
          <w:szCs w:val="36"/>
          <w:lang w:eastAsia="es-AR"/>
        </w:rPr>
      </w:pPr>
      <w:r w:rsidRPr="001C6932">
        <w:rPr>
          <w:rFonts w:ascii="Wingdings" w:eastAsia="Times New Roman" w:hAnsi="Wingdings" w:cs="Times New Roman"/>
          <w:color w:val="808080"/>
          <w:sz w:val="28"/>
          <w:szCs w:val="28"/>
          <w:lang w:eastAsia="es-AR"/>
        </w:rPr>
        <w:t></w:t>
      </w:r>
      <w:r w:rsidRPr="001C6932">
        <w:rPr>
          <w:rFonts w:ascii="Times New Roman" w:eastAsia="Times New Roman" w:hAnsi="Times New Roman" w:cs="Times New Roman"/>
          <w:color w:val="808080"/>
          <w:sz w:val="14"/>
          <w:szCs w:val="14"/>
          <w:lang w:eastAsia="es-AR"/>
        </w:rPr>
        <w:t>   </w:t>
      </w:r>
      <w:r w:rsidRPr="001C6932">
        <w:rPr>
          <w:rFonts w:ascii="Times New Roman" w:eastAsia="Times New Roman" w:hAnsi="Times New Roman" w:cs="Times New Roman"/>
          <w:b/>
          <w:bCs/>
          <w:color w:val="808080"/>
          <w:lang w:eastAsia="es-AR"/>
        </w:rPr>
        <w:t>INTERACCIONES/INTERFERENCIAS ANALÍTICAS</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Monotype Sorts" w:eastAsia="Times New Roman" w:hAnsi="Monotype Sorts" w:cs="Times New Roman"/>
          <w:color w:val="000000"/>
          <w:sz w:val="24"/>
          <w:szCs w:val="24"/>
          <w:lang w:eastAsia="es-AR"/>
        </w:rPr>
        <w:t>3</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 xml:space="preserve">Inhibidores enzimáticos: Debe utilizarse con precaución cuando se administre al mismo tiempo que otros medicamentos que afecten la actividad de la enzima CYP3A4, tales como </w:t>
      </w:r>
      <w:proofErr w:type="spellStart"/>
      <w:r w:rsidRPr="001C6932">
        <w:rPr>
          <w:rFonts w:ascii="Times New Roman" w:eastAsia="Times New Roman" w:hAnsi="Times New Roman" w:cs="Times New Roman"/>
          <w:color w:val="000000"/>
          <w:sz w:val="24"/>
          <w:szCs w:val="24"/>
          <w:lang w:eastAsia="es-AR"/>
        </w:rPr>
        <w:t>ketoconazol</w:t>
      </w:r>
      <w:proofErr w:type="spellEnd"/>
      <w:r w:rsidRPr="001C6932">
        <w:rPr>
          <w:rFonts w:ascii="Times New Roman" w:eastAsia="Times New Roman" w:hAnsi="Times New Roman" w:cs="Times New Roman"/>
          <w:color w:val="000000"/>
          <w:sz w:val="24"/>
          <w:szCs w:val="24"/>
          <w:lang w:eastAsia="es-AR"/>
        </w:rPr>
        <w:t xml:space="preserve">, el </w:t>
      </w:r>
      <w:proofErr w:type="spellStart"/>
      <w:r w:rsidRPr="001C6932">
        <w:rPr>
          <w:rFonts w:ascii="Times New Roman" w:eastAsia="Times New Roman" w:hAnsi="Times New Roman" w:cs="Times New Roman"/>
          <w:color w:val="000000"/>
          <w:sz w:val="24"/>
          <w:szCs w:val="24"/>
          <w:lang w:eastAsia="es-AR"/>
        </w:rPr>
        <w:t>itraconazol</w:t>
      </w:r>
      <w:proofErr w:type="spellEnd"/>
      <w:r w:rsidRPr="001C6932">
        <w:rPr>
          <w:rFonts w:ascii="Times New Roman" w:eastAsia="Times New Roman" w:hAnsi="Times New Roman" w:cs="Times New Roman"/>
          <w:color w:val="000000"/>
          <w:sz w:val="24"/>
          <w:szCs w:val="24"/>
          <w:lang w:eastAsia="es-AR"/>
        </w:rPr>
        <w:t xml:space="preserve">, la </w:t>
      </w:r>
      <w:proofErr w:type="spellStart"/>
      <w:r w:rsidRPr="001C6932">
        <w:rPr>
          <w:rFonts w:ascii="Times New Roman" w:eastAsia="Times New Roman" w:hAnsi="Times New Roman" w:cs="Times New Roman"/>
          <w:color w:val="000000"/>
          <w:sz w:val="24"/>
          <w:szCs w:val="24"/>
          <w:lang w:eastAsia="es-AR"/>
        </w:rPr>
        <w:t>eritromicina</w:t>
      </w:r>
      <w:proofErr w:type="spellEnd"/>
      <w:r w:rsidRPr="001C6932">
        <w:rPr>
          <w:rFonts w:ascii="Times New Roman" w:eastAsia="Times New Roman" w:hAnsi="Times New Roman" w:cs="Times New Roman"/>
          <w:color w:val="000000"/>
          <w:sz w:val="24"/>
          <w:szCs w:val="24"/>
          <w:lang w:eastAsia="es-AR"/>
        </w:rPr>
        <w:t xml:space="preserve">, la </w:t>
      </w:r>
      <w:proofErr w:type="spellStart"/>
      <w:r w:rsidRPr="001C6932">
        <w:rPr>
          <w:rFonts w:ascii="Times New Roman" w:eastAsia="Times New Roman" w:hAnsi="Times New Roman" w:cs="Times New Roman"/>
          <w:color w:val="000000"/>
          <w:sz w:val="24"/>
          <w:szCs w:val="24"/>
          <w:lang w:eastAsia="es-AR"/>
        </w:rPr>
        <w:t>claritromicina</w:t>
      </w:r>
      <w:proofErr w:type="spellEnd"/>
      <w:r w:rsidRPr="001C6932">
        <w:rPr>
          <w:rFonts w:ascii="Times New Roman" w:eastAsia="Times New Roman" w:hAnsi="Times New Roman" w:cs="Times New Roman"/>
          <w:color w:val="000000"/>
          <w:sz w:val="24"/>
          <w:szCs w:val="24"/>
          <w:lang w:eastAsia="es-AR"/>
        </w:rPr>
        <w:t xml:space="preserve">, la </w:t>
      </w:r>
      <w:proofErr w:type="spellStart"/>
      <w:r w:rsidRPr="001C6932">
        <w:rPr>
          <w:rFonts w:ascii="Times New Roman" w:eastAsia="Times New Roman" w:hAnsi="Times New Roman" w:cs="Times New Roman"/>
          <w:color w:val="000000"/>
          <w:sz w:val="24"/>
          <w:szCs w:val="24"/>
          <w:lang w:eastAsia="es-AR"/>
        </w:rPr>
        <w:t>troleandomicina</w:t>
      </w:r>
      <w:proofErr w:type="spellEnd"/>
      <w:r w:rsidRPr="001C6932">
        <w:rPr>
          <w:rFonts w:ascii="Times New Roman" w:eastAsia="Times New Roman" w:hAnsi="Times New Roman" w:cs="Times New Roman"/>
          <w:color w:val="000000"/>
          <w:sz w:val="24"/>
          <w:szCs w:val="24"/>
          <w:lang w:eastAsia="es-AR"/>
        </w:rPr>
        <w:t xml:space="preserve"> y la ciclosporina. La administración concomitante de </w:t>
      </w:r>
      <w:proofErr w:type="spellStart"/>
      <w:r w:rsidRPr="001C6932">
        <w:rPr>
          <w:rFonts w:ascii="Times New Roman" w:eastAsia="Times New Roman" w:hAnsi="Times New Roman" w:cs="Times New Roman"/>
          <w:color w:val="000000"/>
          <w:sz w:val="24"/>
          <w:szCs w:val="24"/>
          <w:lang w:eastAsia="es-AR"/>
        </w:rPr>
        <w:t>ketoconazol</w:t>
      </w:r>
      <w:proofErr w:type="spellEnd"/>
      <w:r w:rsidRPr="001C6932">
        <w:rPr>
          <w:rFonts w:ascii="Times New Roman" w:eastAsia="Times New Roman" w:hAnsi="Times New Roman" w:cs="Times New Roman"/>
          <w:color w:val="000000"/>
          <w:sz w:val="24"/>
          <w:szCs w:val="24"/>
          <w:lang w:eastAsia="es-AR"/>
        </w:rPr>
        <w:t xml:space="preserve"> o </w:t>
      </w:r>
      <w:proofErr w:type="spellStart"/>
      <w:r w:rsidRPr="001C6932">
        <w:rPr>
          <w:rFonts w:ascii="Times New Roman" w:eastAsia="Times New Roman" w:hAnsi="Times New Roman" w:cs="Times New Roman"/>
          <w:color w:val="000000"/>
          <w:sz w:val="24"/>
          <w:szCs w:val="24"/>
          <w:lang w:eastAsia="es-AR"/>
        </w:rPr>
        <w:t>eritromicina</w:t>
      </w:r>
      <w:proofErr w:type="spellEnd"/>
      <w:r w:rsidRPr="001C6932">
        <w:rPr>
          <w:rFonts w:ascii="Times New Roman" w:eastAsia="Times New Roman" w:hAnsi="Times New Roman" w:cs="Times New Roman"/>
          <w:color w:val="000000"/>
          <w:sz w:val="24"/>
          <w:szCs w:val="24"/>
          <w:lang w:eastAsia="es-AR"/>
        </w:rPr>
        <w:t xml:space="preserve"> en un estudio de interacciones, aumentó las concentraciones plasmáticas (AUC) de los metabolitos activos de la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(23% o 10% respectivamente). La frecuencia cardiaca media se elevó hasta 2,5 latidos por minuto más que con la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sola. </w:t>
      </w:r>
      <w:r w:rsidRPr="001C6932">
        <w:rPr>
          <w:rFonts w:ascii="Times New Roman" w:eastAsia="Times New Roman" w:hAnsi="Times New Roman" w:cs="Times New Roman"/>
          <w:color w:val="FF0000"/>
          <w:sz w:val="24"/>
          <w:szCs w:val="24"/>
          <w:vertAlign w:val="superscript"/>
          <w:lang w:eastAsia="es-AR"/>
        </w:rPr>
        <w:t>9, 15</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Monotype Sorts" w:eastAsia="Times New Roman" w:hAnsi="Monotype Sorts" w:cs="Times New Roman"/>
          <w:color w:val="000000"/>
          <w:sz w:val="24"/>
          <w:szCs w:val="24"/>
          <w:lang w:eastAsia="es-AR"/>
        </w:rPr>
        <w:t>3</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 xml:space="preserve">Inductores enzimáticos: La </w:t>
      </w:r>
      <w:proofErr w:type="spellStart"/>
      <w:r w:rsidRPr="001C6932">
        <w:rPr>
          <w:rFonts w:ascii="Times New Roman" w:eastAsia="Times New Roman" w:hAnsi="Times New Roman" w:cs="Times New Roman"/>
          <w:color w:val="000000"/>
          <w:sz w:val="24"/>
          <w:szCs w:val="24"/>
          <w:lang w:eastAsia="es-AR"/>
        </w:rPr>
        <w:t>rifampicina</w:t>
      </w:r>
      <w:proofErr w:type="spellEnd"/>
      <w:r w:rsidRPr="001C6932">
        <w:rPr>
          <w:rFonts w:ascii="Times New Roman" w:eastAsia="Times New Roman" w:hAnsi="Times New Roman" w:cs="Times New Roman"/>
          <w:color w:val="000000"/>
          <w:sz w:val="24"/>
          <w:szCs w:val="24"/>
          <w:lang w:eastAsia="es-AR"/>
        </w:rPr>
        <w:t xml:space="preserve">, la </w:t>
      </w:r>
      <w:proofErr w:type="spellStart"/>
      <w:r w:rsidRPr="001C6932">
        <w:rPr>
          <w:rFonts w:ascii="Times New Roman" w:eastAsia="Times New Roman" w:hAnsi="Times New Roman" w:cs="Times New Roman"/>
          <w:color w:val="000000"/>
          <w:sz w:val="24"/>
          <w:szCs w:val="24"/>
          <w:lang w:eastAsia="es-AR"/>
        </w:rPr>
        <w:t>fenitoína</w:t>
      </w:r>
      <w:proofErr w:type="spellEnd"/>
      <w:r w:rsidRPr="001C6932">
        <w:rPr>
          <w:rFonts w:ascii="Times New Roman" w:eastAsia="Times New Roman" w:hAnsi="Times New Roman" w:cs="Times New Roman"/>
          <w:color w:val="000000"/>
          <w:sz w:val="24"/>
          <w:szCs w:val="24"/>
          <w:lang w:eastAsia="es-AR"/>
        </w:rPr>
        <w:t xml:space="preserve">, la </w:t>
      </w:r>
      <w:proofErr w:type="spellStart"/>
      <w:r w:rsidRPr="001C6932">
        <w:rPr>
          <w:rFonts w:ascii="Times New Roman" w:eastAsia="Times New Roman" w:hAnsi="Times New Roman" w:cs="Times New Roman"/>
          <w:color w:val="000000"/>
          <w:sz w:val="24"/>
          <w:szCs w:val="24"/>
          <w:lang w:eastAsia="es-AR"/>
        </w:rPr>
        <w:t>carbamazepina</w:t>
      </w:r>
      <w:proofErr w:type="spellEnd"/>
      <w:r w:rsidRPr="001C6932">
        <w:rPr>
          <w:rFonts w:ascii="Times New Roman" w:eastAsia="Times New Roman" w:hAnsi="Times New Roman" w:cs="Times New Roman"/>
          <w:color w:val="000000"/>
          <w:sz w:val="24"/>
          <w:szCs w:val="24"/>
          <w:lang w:eastAsia="es-AR"/>
        </w:rPr>
        <w:t xml:space="preserve">, el fenobarbital y la dexametasona son inductores de la enzima CYP3A4 y pueden acelerar el metabolismo de la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aunque esto no se ha estudiado experimentalmente.</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Monotype Sorts" w:eastAsia="Times New Roman" w:hAnsi="Monotype Sorts" w:cs="Times New Roman"/>
          <w:color w:val="000000"/>
          <w:sz w:val="24"/>
          <w:szCs w:val="24"/>
          <w:lang w:eastAsia="es-AR"/>
        </w:rPr>
        <w:t>3</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 xml:space="preserve">Agonistas </w:t>
      </w:r>
      <w:proofErr w:type="spellStart"/>
      <w:r w:rsidRPr="001C6932">
        <w:rPr>
          <w:rFonts w:ascii="Times New Roman" w:eastAsia="Times New Roman" w:hAnsi="Times New Roman" w:cs="Times New Roman"/>
          <w:color w:val="000000"/>
          <w:sz w:val="24"/>
          <w:szCs w:val="24"/>
          <w:lang w:eastAsia="es-AR"/>
        </w:rPr>
        <w:t>serotonérgicos</w:t>
      </w:r>
      <w:proofErr w:type="spellEnd"/>
      <w:r w:rsidRPr="001C6932">
        <w:rPr>
          <w:rFonts w:ascii="Times New Roman" w:eastAsia="Times New Roman" w:hAnsi="Times New Roman" w:cs="Times New Roman"/>
          <w:color w:val="000000"/>
          <w:sz w:val="24"/>
          <w:szCs w:val="24"/>
          <w:lang w:eastAsia="es-AR"/>
        </w:rPr>
        <w:t xml:space="preserve">: El uso simultáneo de medicamentos que aumenten las concentraciones de serotonina en el cerebro puede ocasionar interacciones graves. Este fenómeno se denomina síndrome </w:t>
      </w:r>
      <w:proofErr w:type="spellStart"/>
      <w:r w:rsidRPr="001C6932">
        <w:rPr>
          <w:rFonts w:ascii="Times New Roman" w:eastAsia="Times New Roman" w:hAnsi="Times New Roman" w:cs="Times New Roman"/>
          <w:color w:val="000000"/>
          <w:sz w:val="24"/>
          <w:szCs w:val="24"/>
          <w:lang w:eastAsia="es-AR"/>
        </w:rPr>
        <w:t>serotoninérgico</w:t>
      </w:r>
      <w:proofErr w:type="spellEnd"/>
      <w:r w:rsidRPr="001C6932">
        <w:rPr>
          <w:rFonts w:ascii="Times New Roman" w:eastAsia="Times New Roman" w:hAnsi="Times New Roman" w:cs="Times New Roman"/>
          <w:color w:val="000000"/>
          <w:sz w:val="24"/>
          <w:szCs w:val="24"/>
          <w:lang w:eastAsia="es-AR"/>
        </w:rPr>
        <w:t xml:space="preserve"> y puede aparecer en raras ocasiones cuando se administra un inhibidor selectivo de la </w:t>
      </w:r>
      <w:proofErr w:type="spellStart"/>
      <w:r w:rsidRPr="001C6932">
        <w:rPr>
          <w:rFonts w:ascii="Times New Roman" w:eastAsia="Times New Roman" w:hAnsi="Times New Roman" w:cs="Times New Roman"/>
          <w:color w:val="000000"/>
          <w:sz w:val="24"/>
          <w:szCs w:val="24"/>
          <w:lang w:eastAsia="es-AR"/>
        </w:rPr>
        <w:t>recaptación</w:t>
      </w:r>
      <w:proofErr w:type="spellEnd"/>
      <w:r w:rsidRPr="001C6932">
        <w:rPr>
          <w:rFonts w:ascii="Times New Roman" w:eastAsia="Times New Roman" w:hAnsi="Times New Roman" w:cs="Times New Roman"/>
          <w:color w:val="000000"/>
          <w:sz w:val="24"/>
          <w:szCs w:val="24"/>
          <w:lang w:eastAsia="es-AR"/>
        </w:rPr>
        <w:t xml:space="preserve"> de serotonina (ISRS) junto con determinados </w:t>
      </w:r>
      <w:proofErr w:type="spellStart"/>
      <w:r w:rsidRPr="001C6932">
        <w:rPr>
          <w:rFonts w:ascii="Times New Roman" w:eastAsia="Times New Roman" w:hAnsi="Times New Roman" w:cs="Times New Roman"/>
          <w:color w:val="000000"/>
          <w:sz w:val="24"/>
          <w:szCs w:val="24"/>
          <w:lang w:eastAsia="es-AR"/>
        </w:rPr>
        <w:t>antimigrañosos</w:t>
      </w:r>
      <w:proofErr w:type="spellEnd"/>
      <w:r w:rsidRPr="001C6932">
        <w:rPr>
          <w:rFonts w:ascii="Times New Roman" w:eastAsia="Times New Roman" w:hAnsi="Times New Roman" w:cs="Times New Roman"/>
          <w:color w:val="000000"/>
          <w:sz w:val="24"/>
          <w:szCs w:val="24"/>
          <w:lang w:eastAsia="es-AR"/>
        </w:rPr>
        <w:t xml:space="preserve"> (como </w:t>
      </w:r>
      <w:proofErr w:type="spellStart"/>
      <w:r w:rsidRPr="001C6932">
        <w:rPr>
          <w:rFonts w:ascii="Times New Roman" w:eastAsia="Times New Roman" w:hAnsi="Times New Roman" w:cs="Times New Roman"/>
          <w:color w:val="000000"/>
          <w:sz w:val="24"/>
          <w:szCs w:val="24"/>
          <w:lang w:eastAsia="es-AR"/>
        </w:rPr>
        <w:t>sumatriptán</w:t>
      </w:r>
      <w:proofErr w:type="spellEnd"/>
      <w:r w:rsidRPr="001C6932">
        <w:rPr>
          <w:rFonts w:ascii="Times New Roman" w:eastAsia="Times New Roman" w:hAnsi="Times New Roman" w:cs="Times New Roman"/>
          <w:color w:val="000000"/>
          <w:sz w:val="24"/>
          <w:szCs w:val="24"/>
          <w:lang w:eastAsia="es-AR"/>
        </w:rPr>
        <w:t xml:space="preserve">, </w:t>
      </w:r>
      <w:proofErr w:type="spellStart"/>
      <w:r w:rsidRPr="001C6932">
        <w:rPr>
          <w:rFonts w:ascii="Times New Roman" w:eastAsia="Times New Roman" w:hAnsi="Times New Roman" w:cs="Times New Roman"/>
          <w:color w:val="000000"/>
          <w:sz w:val="24"/>
          <w:szCs w:val="24"/>
          <w:lang w:eastAsia="es-AR"/>
        </w:rPr>
        <w:t>dihidroergotamina</w:t>
      </w:r>
      <w:proofErr w:type="spellEnd"/>
      <w:r w:rsidRPr="001C6932">
        <w:rPr>
          <w:rFonts w:ascii="Times New Roman" w:eastAsia="Times New Roman" w:hAnsi="Times New Roman" w:cs="Times New Roman"/>
          <w:color w:val="000000"/>
          <w:sz w:val="24"/>
          <w:szCs w:val="24"/>
          <w:lang w:eastAsia="es-AR"/>
        </w:rPr>
        <w:t xml:space="preserve">) o con algunos opiáceos (como </w:t>
      </w:r>
      <w:proofErr w:type="spellStart"/>
      <w:r w:rsidRPr="001C6932">
        <w:rPr>
          <w:rFonts w:ascii="Times New Roman" w:eastAsia="Times New Roman" w:hAnsi="Times New Roman" w:cs="Times New Roman"/>
          <w:color w:val="000000"/>
          <w:sz w:val="24"/>
          <w:szCs w:val="24"/>
          <w:lang w:eastAsia="es-AR"/>
        </w:rPr>
        <w:t>pentazocina</w:t>
      </w:r>
      <w:proofErr w:type="spellEnd"/>
      <w:r w:rsidRPr="001C6932">
        <w:rPr>
          <w:rFonts w:ascii="Times New Roman" w:eastAsia="Times New Roman" w:hAnsi="Times New Roman" w:cs="Times New Roman"/>
          <w:color w:val="000000"/>
          <w:sz w:val="24"/>
          <w:szCs w:val="24"/>
          <w:lang w:eastAsia="es-AR"/>
        </w:rPr>
        <w:t xml:space="preserve">, </w:t>
      </w:r>
      <w:proofErr w:type="spellStart"/>
      <w:r w:rsidRPr="001C6932">
        <w:rPr>
          <w:rFonts w:ascii="Times New Roman" w:eastAsia="Times New Roman" w:hAnsi="Times New Roman" w:cs="Times New Roman"/>
          <w:color w:val="000000"/>
          <w:sz w:val="24"/>
          <w:szCs w:val="24"/>
          <w:lang w:eastAsia="es-AR"/>
        </w:rPr>
        <w:t>petidina</w:t>
      </w:r>
      <w:proofErr w:type="spellEnd"/>
      <w:r w:rsidRPr="001C6932">
        <w:rPr>
          <w:rFonts w:ascii="Times New Roman" w:eastAsia="Times New Roman" w:hAnsi="Times New Roman" w:cs="Times New Roman"/>
          <w:color w:val="000000"/>
          <w:sz w:val="24"/>
          <w:szCs w:val="24"/>
          <w:lang w:eastAsia="es-AR"/>
        </w:rPr>
        <w:t xml:space="preserve">, </w:t>
      </w:r>
      <w:proofErr w:type="spellStart"/>
      <w:r w:rsidRPr="001C6932">
        <w:rPr>
          <w:rFonts w:ascii="Times New Roman" w:eastAsia="Times New Roman" w:hAnsi="Times New Roman" w:cs="Times New Roman"/>
          <w:color w:val="000000"/>
          <w:sz w:val="24"/>
          <w:szCs w:val="24"/>
          <w:lang w:eastAsia="es-AR"/>
        </w:rPr>
        <w:t>fentanilo</w:t>
      </w:r>
      <w:proofErr w:type="spellEnd"/>
      <w:r w:rsidRPr="001C6932">
        <w:rPr>
          <w:rFonts w:ascii="Times New Roman" w:eastAsia="Times New Roman" w:hAnsi="Times New Roman" w:cs="Times New Roman"/>
          <w:color w:val="000000"/>
          <w:sz w:val="24"/>
          <w:szCs w:val="24"/>
          <w:lang w:eastAsia="es-AR"/>
        </w:rPr>
        <w:t xml:space="preserve">, </w:t>
      </w:r>
      <w:proofErr w:type="spellStart"/>
      <w:r w:rsidRPr="001C6932">
        <w:rPr>
          <w:rFonts w:ascii="Times New Roman" w:eastAsia="Times New Roman" w:hAnsi="Times New Roman" w:cs="Times New Roman"/>
          <w:color w:val="000000"/>
          <w:sz w:val="24"/>
          <w:szCs w:val="24"/>
          <w:lang w:eastAsia="es-AR"/>
        </w:rPr>
        <w:t>dextrometorfano</w:t>
      </w:r>
      <w:proofErr w:type="spellEnd"/>
      <w:r w:rsidRPr="001C6932">
        <w:rPr>
          <w:rFonts w:ascii="Times New Roman" w:eastAsia="Times New Roman" w:hAnsi="Times New Roman" w:cs="Times New Roman"/>
          <w:color w:val="000000"/>
          <w:sz w:val="24"/>
          <w:szCs w:val="24"/>
          <w:lang w:eastAsia="es-AR"/>
        </w:rPr>
        <w:t xml:space="preserve">), o cuando se usan simultáneamente dos ISRS. La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no debería emplearse al mismo tiempo que otros medicamentos que también eleven los niveles de serotonina en el cerebro.</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Monotype Sorts" w:eastAsia="Times New Roman" w:hAnsi="Monotype Sorts" w:cs="Times New Roman"/>
          <w:color w:val="000000"/>
          <w:sz w:val="24"/>
          <w:szCs w:val="24"/>
          <w:lang w:eastAsia="es-AR"/>
        </w:rPr>
        <w:t>3</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 xml:space="preserve">Simpaticomiméticos: No se ha evaluado de forma sistemática el uso concomitante con otros fármacos que pueden aumentar la presión arterial o la frecuencia cardiaca. Este tipo de fármacos son algunos antitusígenos, anticatarrales y antialérgicos (por ej. efedrina, </w:t>
      </w:r>
      <w:proofErr w:type="spellStart"/>
      <w:r w:rsidRPr="001C6932">
        <w:rPr>
          <w:rFonts w:ascii="Times New Roman" w:eastAsia="Times New Roman" w:hAnsi="Times New Roman" w:cs="Times New Roman"/>
          <w:color w:val="000000"/>
          <w:sz w:val="24"/>
          <w:szCs w:val="24"/>
          <w:lang w:eastAsia="es-AR"/>
        </w:rPr>
        <w:t>pseudoefedrina</w:t>
      </w:r>
      <w:proofErr w:type="spellEnd"/>
      <w:r w:rsidRPr="001C6932">
        <w:rPr>
          <w:rFonts w:ascii="Times New Roman" w:eastAsia="Times New Roman" w:hAnsi="Times New Roman" w:cs="Times New Roman"/>
          <w:color w:val="000000"/>
          <w:sz w:val="24"/>
          <w:szCs w:val="24"/>
          <w:lang w:eastAsia="es-AR"/>
        </w:rPr>
        <w:t xml:space="preserve">), y algunos descongestivos (por ej. </w:t>
      </w:r>
      <w:proofErr w:type="spellStart"/>
      <w:r w:rsidRPr="001C6932">
        <w:rPr>
          <w:rFonts w:ascii="Times New Roman" w:eastAsia="Times New Roman" w:hAnsi="Times New Roman" w:cs="Times New Roman"/>
          <w:color w:val="000000"/>
          <w:sz w:val="24"/>
          <w:szCs w:val="24"/>
          <w:lang w:eastAsia="es-AR"/>
        </w:rPr>
        <w:t>xilometazolina</w:t>
      </w:r>
      <w:proofErr w:type="spellEnd"/>
      <w:r w:rsidRPr="001C6932">
        <w:rPr>
          <w:rFonts w:ascii="Times New Roman" w:eastAsia="Times New Roman" w:hAnsi="Times New Roman" w:cs="Times New Roman"/>
          <w:color w:val="000000"/>
          <w:sz w:val="24"/>
          <w:szCs w:val="24"/>
          <w:lang w:eastAsia="es-AR"/>
        </w:rPr>
        <w:t>). Por eso, se recomienda precaución cuando se prescriba a los pacientes que tomen estos medicamentos.</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Monotype Sorts" w:eastAsia="Times New Roman" w:hAnsi="Monotype Sorts" w:cs="Times New Roman"/>
          <w:color w:val="000000"/>
          <w:sz w:val="24"/>
          <w:szCs w:val="24"/>
          <w:lang w:eastAsia="es-AR"/>
        </w:rPr>
        <w:t>3</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 xml:space="preserve">Alcohol: La administración de dosis únicas de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junto con alcohol no produce alteraciones adicionales de la función cognitiva o psicomotora. Sin embargo, como norma general, el consumo de alcohol resulta incompatible con las medidas dietéticas recomendadas.</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Monotype Sorts" w:eastAsia="Times New Roman" w:hAnsi="Monotype Sorts" w:cs="Times New Roman"/>
          <w:color w:val="000000"/>
          <w:sz w:val="24"/>
          <w:szCs w:val="24"/>
          <w:lang w:eastAsia="es-AR"/>
        </w:rPr>
        <w:t>3</w:t>
      </w:r>
      <w:r w:rsidRPr="001C6932">
        <w:rPr>
          <w:rFonts w:ascii="Times New Roman" w:eastAsia="Times New Roman" w:hAnsi="Times New Roman" w:cs="Times New Roman"/>
          <w:color w:val="000000"/>
          <w:sz w:val="14"/>
          <w:szCs w:val="14"/>
          <w:lang w:eastAsia="es-AR"/>
        </w:rPr>
        <w:t>        </w:t>
      </w:r>
      <w:proofErr w:type="spellStart"/>
      <w:r w:rsidRPr="001C6932">
        <w:rPr>
          <w:rFonts w:ascii="Times New Roman" w:eastAsia="Times New Roman" w:hAnsi="Times New Roman" w:cs="Times New Roman"/>
          <w:color w:val="000000"/>
          <w:sz w:val="24"/>
          <w:szCs w:val="24"/>
          <w:lang w:eastAsia="es-AR"/>
        </w:rPr>
        <w:t>Orlistat</w:t>
      </w:r>
      <w:proofErr w:type="spellEnd"/>
      <w:r w:rsidRPr="001C6932">
        <w:rPr>
          <w:rFonts w:ascii="Times New Roman" w:eastAsia="Times New Roman" w:hAnsi="Times New Roman" w:cs="Times New Roman"/>
          <w:color w:val="000000"/>
          <w:sz w:val="24"/>
          <w:szCs w:val="24"/>
          <w:lang w:eastAsia="es-AR"/>
        </w:rPr>
        <w:t xml:space="preserve">: No existen datos sobre el uso concomitante con </w:t>
      </w:r>
      <w:proofErr w:type="spellStart"/>
      <w:r w:rsidRPr="001C6932">
        <w:rPr>
          <w:rFonts w:ascii="Times New Roman" w:eastAsia="Times New Roman" w:hAnsi="Times New Roman" w:cs="Times New Roman"/>
          <w:color w:val="000000"/>
          <w:sz w:val="24"/>
          <w:szCs w:val="24"/>
          <w:lang w:eastAsia="es-AR"/>
        </w:rPr>
        <w:t>orlistat</w:t>
      </w:r>
      <w:proofErr w:type="spellEnd"/>
      <w:r w:rsidRPr="001C6932">
        <w:rPr>
          <w:rFonts w:ascii="Times New Roman" w:eastAsia="Times New Roman" w:hAnsi="Times New Roman" w:cs="Times New Roman"/>
          <w:color w:val="000000"/>
          <w:sz w:val="24"/>
          <w:szCs w:val="24"/>
          <w:lang w:eastAsia="es-AR"/>
        </w:rPr>
        <w:t>.</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Monotype Sorts" w:eastAsia="Times New Roman" w:hAnsi="Monotype Sorts" w:cs="Times New Roman"/>
          <w:color w:val="000000"/>
          <w:sz w:val="24"/>
          <w:szCs w:val="24"/>
          <w:lang w:eastAsia="es-AR"/>
        </w:rPr>
        <w:t>3</w:t>
      </w:r>
      <w:r w:rsidRPr="001C6932">
        <w:rPr>
          <w:rFonts w:ascii="Times New Roman" w:eastAsia="Times New Roman" w:hAnsi="Times New Roman" w:cs="Times New Roman"/>
          <w:color w:val="000000"/>
          <w:sz w:val="14"/>
          <w:szCs w:val="14"/>
          <w:lang w:eastAsia="es-AR"/>
        </w:rPr>
        <w:t>        </w:t>
      </w:r>
      <w:r w:rsidRPr="001C6932">
        <w:rPr>
          <w:rFonts w:ascii="Times New Roman" w:eastAsia="Times New Roman" w:hAnsi="Times New Roman" w:cs="Times New Roman"/>
          <w:color w:val="000000"/>
          <w:sz w:val="24"/>
          <w:szCs w:val="24"/>
          <w:lang w:eastAsia="es-AR"/>
        </w:rPr>
        <w:t xml:space="preserve">IMAO: Uso concomitante contraindicado. Deben transcurrir dos semanas entre la interrupción de la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y el inicio del tratamiento con inhibidores de la </w:t>
      </w:r>
      <w:proofErr w:type="spellStart"/>
      <w:r w:rsidRPr="001C6932">
        <w:rPr>
          <w:rFonts w:ascii="Times New Roman" w:eastAsia="Times New Roman" w:hAnsi="Times New Roman" w:cs="Times New Roman"/>
          <w:color w:val="000000"/>
          <w:sz w:val="24"/>
          <w:szCs w:val="24"/>
          <w:lang w:eastAsia="es-AR"/>
        </w:rPr>
        <w:t>monoamino</w:t>
      </w:r>
      <w:proofErr w:type="spellEnd"/>
      <w:r w:rsidRPr="001C6932">
        <w:rPr>
          <w:rFonts w:ascii="Times New Roman" w:eastAsia="Times New Roman" w:hAnsi="Times New Roman" w:cs="Times New Roman"/>
          <w:color w:val="000000"/>
          <w:sz w:val="24"/>
          <w:szCs w:val="24"/>
          <w:lang w:eastAsia="es-AR"/>
        </w:rPr>
        <w:t>-oxidasa.</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240" w:lineRule="auto"/>
        <w:ind w:left="1800" w:hanging="360"/>
        <w:jc w:val="left"/>
        <w:outlineLvl w:val="1"/>
        <w:rPr>
          <w:rFonts w:ascii="Times New Roman" w:eastAsia="Times New Roman" w:hAnsi="Times New Roman" w:cs="Times New Roman"/>
          <w:b/>
          <w:bCs/>
          <w:color w:val="000000"/>
          <w:sz w:val="36"/>
          <w:szCs w:val="36"/>
          <w:lang w:eastAsia="es-AR"/>
        </w:rPr>
      </w:pPr>
      <w:r w:rsidRPr="001C6932">
        <w:rPr>
          <w:rFonts w:ascii="Wingdings" w:eastAsia="Times New Roman" w:hAnsi="Wingdings" w:cs="Times New Roman"/>
          <w:color w:val="808080"/>
          <w:sz w:val="28"/>
          <w:szCs w:val="28"/>
          <w:lang w:eastAsia="es-AR"/>
        </w:rPr>
        <w:lastRenderedPageBreak/>
        <w:t></w:t>
      </w:r>
      <w:r w:rsidRPr="001C6932">
        <w:rPr>
          <w:rFonts w:ascii="Times New Roman" w:eastAsia="Times New Roman" w:hAnsi="Times New Roman" w:cs="Times New Roman"/>
          <w:color w:val="808080"/>
          <w:sz w:val="14"/>
          <w:szCs w:val="14"/>
          <w:lang w:eastAsia="es-AR"/>
        </w:rPr>
        <w:t>   </w:t>
      </w:r>
      <w:r w:rsidRPr="001C6932">
        <w:rPr>
          <w:rFonts w:ascii="Times New Roman" w:eastAsia="Times New Roman" w:hAnsi="Times New Roman" w:cs="Times New Roman"/>
          <w:b/>
          <w:bCs/>
          <w:color w:val="808080"/>
          <w:lang w:eastAsia="es-AR"/>
        </w:rPr>
        <w:t>SOBREDOSIFICACIÓN</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b/>
          <w:bCs/>
          <w:color w:val="000000"/>
          <w:sz w:val="24"/>
          <w:szCs w:val="24"/>
          <w:u w:val="single"/>
          <w:lang w:eastAsia="es-AR"/>
        </w:rPr>
        <w:t>Síntomas</w:t>
      </w:r>
      <w:r w:rsidRPr="001C6932">
        <w:rPr>
          <w:rFonts w:ascii="Times New Roman" w:eastAsia="Times New Roman" w:hAnsi="Times New Roman" w:cs="Times New Roman"/>
          <w:color w:val="000000"/>
          <w:sz w:val="24"/>
          <w:szCs w:val="24"/>
          <w:lang w:eastAsia="es-AR"/>
        </w:rPr>
        <w:t xml:space="preserve">: La experiencia es muy limitada. Se han registrado algunos episodios de sobredosificación en seres humanos (incluyendo la ingesta accidental por niños de sólo 18 meses) con ingestión de hasta 500 mg de clorhidrato de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w:t>
      </w:r>
      <w:proofErr w:type="spellStart"/>
      <w:r w:rsidRPr="001C6932">
        <w:rPr>
          <w:rFonts w:ascii="Times New Roman" w:eastAsia="Times New Roman" w:hAnsi="Times New Roman" w:cs="Times New Roman"/>
          <w:color w:val="000000"/>
          <w:sz w:val="24"/>
          <w:szCs w:val="24"/>
          <w:lang w:eastAsia="es-AR"/>
        </w:rPr>
        <w:t>monohidrato</w:t>
      </w:r>
      <w:proofErr w:type="spellEnd"/>
      <w:r w:rsidRPr="001C6932">
        <w:rPr>
          <w:rFonts w:ascii="Times New Roman" w:eastAsia="Times New Roman" w:hAnsi="Times New Roman" w:cs="Times New Roman"/>
          <w:color w:val="000000"/>
          <w:sz w:val="24"/>
          <w:szCs w:val="24"/>
          <w:lang w:eastAsia="es-AR"/>
        </w:rPr>
        <w:t xml:space="preserve">. La frecuencia cardiaca de un paciente que tomó 500 mg de clorhidrato de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w:t>
      </w:r>
      <w:proofErr w:type="spellStart"/>
      <w:r w:rsidRPr="001C6932">
        <w:rPr>
          <w:rFonts w:ascii="Times New Roman" w:eastAsia="Times New Roman" w:hAnsi="Times New Roman" w:cs="Times New Roman"/>
          <w:color w:val="000000"/>
          <w:sz w:val="24"/>
          <w:szCs w:val="24"/>
          <w:lang w:eastAsia="es-AR"/>
        </w:rPr>
        <w:t>monohidrato</w:t>
      </w:r>
      <w:proofErr w:type="spellEnd"/>
      <w:r w:rsidRPr="001C6932">
        <w:rPr>
          <w:rFonts w:ascii="Times New Roman" w:eastAsia="Times New Roman" w:hAnsi="Times New Roman" w:cs="Times New Roman"/>
          <w:color w:val="000000"/>
          <w:sz w:val="24"/>
          <w:szCs w:val="24"/>
          <w:lang w:eastAsia="es-AR"/>
        </w:rPr>
        <w:t xml:space="preserve"> alcanzó 160 latidos por minuto. Salvo en un caso de intoxicación por varios fármacos con alcohol (en el que el paciente falleció, posiblemente por inhalación del vómito), no se han producido complicaciones y los pacientes se recuperaron por completo.</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b/>
          <w:bCs/>
          <w:color w:val="000000"/>
          <w:sz w:val="24"/>
          <w:szCs w:val="24"/>
          <w:u w:val="single"/>
          <w:lang w:eastAsia="es-AR"/>
        </w:rPr>
        <w:t>Tratamiento</w:t>
      </w:r>
      <w:r w:rsidRPr="001C6932">
        <w:rPr>
          <w:rFonts w:ascii="Times New Roman" w:eastAsia="Times New Roman" w:hAnsi="Times New Roman" w:cs="Times New Roman"/>
          <w:color w:val="000000"/>
          <w:sz w:val="24"/>
          <w:szCs w:val="24"/>
          <w:lang w:eastAsia="es-AR"/>
        </w:rPr>
        <w:t xml:space="preserve">: No se recomienda ninguna medida terapéutica concreta ni se conoce ningún antídoto específico. El tratamiento debería basarse en las medidas generales tales como mantenimiento de la permeabilidad de las vías respiratorias, vigilancia de las funciones cardiovasculares y otras medidas generales de carácter sintomático y de apoyo. La administración precoz de carbón activado puede retrasar la absorción de la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El lavado gástrico también puede resultar útil. El uso con precaución de beta-bloqueantes puede estar indicado en pacientes con la presión arterial elevada o taquicardia.</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240" w:lineRule="auto"/>
        <w:ind w:left="1800" w:hanging="360"/>
        <w:jc w:val="left"/>
        <w:outlineLvl w:val="1"/>
        <w:rPr>
          <w:rFonts w:ascii="Times New Roman" w:eastAsia="Times New Roman" w:hAnsi="Times New Roman" w:cs="Times New Roman"/>
          <w:b/>
          <w:bCs/>
          <w:color w:val="000000"/>
          <w:sz w:val="36"/>
          <w:szCs w:val="36"/>
          <w:lang w:eastAsia="es-AR"/>
        </w:rPr>
      </w:pPr>
      <w:r w:rsidRPr="001C6932">
        <w:rPr>
          <w:rFonts w:ascii="Wingdings" w:eastAsia="Times New Roman" w:hAnsi="Wingdings" w:cs="Times New Roman"/>
          <w:color w:val="808080"/>
          <w:sz w:val="28"/>
          <w:szCs w:val="28"/>
          <w:lang w:eastAsia="es-AR"/>
        </w:rPr>
        <w:t></w:t>
      </w:r>
      <w:r w:rsidRPr="001C6932">
        <w:rPr>
          <w:rFonts w:ascii="Times New Roman" w:eastAsia="Times New Roman" w:hAnsi="Times New Roman" w:cs="Times New Roman"/>
          <w:color w:val="808080"/>
          <w:sz w:val="14"/>
          <w:szCs w:val="14"/>
          <w:lang w:eastAsia="es-AR"/>
        </w:rPr>
        <w:t>   </w:t>
      </w:r>
      <w:r w:rsidRPr="001C6932">
        <w:rPr>
          <w:rFonts w:ascii="Times New Roman" w:eastAsia="Times New Roman" w:hAnsi="Times New Roman" w:cs="Times New Roman"/>
          <w:b/>
          <w:bCs/>
          <w:color w:val="808080"/>
          <w:lang w:eastAsia="es-AR"/>
        </w:rPr>
        <w:t>EMBARAZO</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Categoría C de la FDA.</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 xml:space="preserve">No debería utilizarse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durante el embarazo.</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 xml:space="preserve">Estudios realizados en ratas utilizando dosis hasta 20 veces las terapéuticas humanas no han causado efectos </w:t>
      </w:r>
      <w:proofErr w:type="spellStart"/>
      <w:r w:rsidRPr="001C6932">
        <w:rPr>
          <w:rFonts w:ascii="Times New Roman" w:eastAsia="Times New Roman" w:hAnsi="Times New Roman" w:cs="Times New Roman"/>
          <w:color w:val="000000"/>
          <w:sz w:val="24"/>
          <w:szCs w:val="24"/>
          <w:lang w:eastAsia="es-AR"/>
        </w:rPr>
        <w:t>teratogénicos</w:t>
      </w:r>
      <w:proofErr w:type="spellEnd"/>
      <w:r w:rsidRPr="001C6932">
        <w:rPr>
          <w:rFonts w:ascii="Times New Roman" w:eastAsia="Times New Roman" w:hAnsi="Times New Roman" w:cs="Times New Roman"/>
          <w:color w:val="000000"/>
          <w:sz w:val="24"/>
          <w:szCs w:val="24"/>
          <w:lang w:eastAsia="es-AR"/>
        </w:rPr>
        <w:t xml:space="preserve">. En conejos, un estudio puso de manifiesto una incidencia ligeramente superior de anomalías cardiovasculares fetales en los grupos de tratamiento, en comparación con el grupo de control, mientras que otro estudio reveló una incidencia menor que en los controles. Además, en el segundo estudio, pero no en el primero, el grupo de tratamiento contenía algunos fetos más con dos anomalías importantes (una diminuta conexión ósea filiforme entre </w:t>
      </w:r>
      <w:proofErr w:type="gramStart"/>
      <w:r w:rsidRPr="001C6932">
        <w:rPr>
          <w:rFonts w:ascii="Times New Roman" w:eastAsia="Times New Roman" w:hAnsi="Times New Roman" w:cs="Times New Roman"/>
          <w:color w:val="000000"/>
          <w:sz w:val="24"/>
          <w:szCs w:val="24"/>
          <w:lang w:eastAsia="es-AR"/>
        </w:rPr>
        <w:t>los huesos maxilar</w:t>
      </w:r>
      <w:proofErr w:type="gramEnd"/>
      <w:r w:rsidRPr="001C6932">
        <w:rPr>
          <w:rFonts w:ascii="Times New Roman" w:eastAsia="Times New Roman" w:hAnsi="Times New Roman" w:cs="Times New Roman"/>
          <w:color w:val="000000"/>
          <w:sz w:val="24"/>
          <w:szCs w:val="24"/>
          <w:lang w:eastAsia="es-AR"/>
        </w:rPr>
        <w:t xml:space="preserve"> superior y malar, y mínimas diferencias en la separación de las raíces de algunas pequeñas arterias procedentes del cayado aórtico). Se desconoce la relevancia de estos hallazgos para los seres humanos. No se ha investigado el uso de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en el embarazo humano. En general, se considera inadecuado el uso de medicamentos para reducir peso durante la gestación, por lo que las mujeres en edad fértil deben emplear un método anticonceptivo adecuado mientras tomen </w:t>
      </w:r>
      <w:proofErr w:type="spellStart"/>
      <w:r w:rsidRPr="001C6932">
        <w:rPr>
          <w:rFonts w:ascii="Times New Roman" w:eastAsia="Times New Roman" w:hAnsi="Times New Roman" w:cs="Times New Roman"/>
          <w:color w:val="000000"/>
          <w:sz w:val="24"/>
          <w:szCs w:val="24"/>
          <w:lang w:eastAsia="es-AR"/>
        </w:rPr>
        <w:t>sibutramina</w:t>
      </w:r>
      <w:proofErr w:type="spellEnd"/>
      <w:r w:rsidRPr="001C6932">
        <w:rPr>
          <w:rFonts w:ascii="Times New Roman" w:eastAsia="Times New Roman" w:hAnsi="Times New Roman" w:cs="Times New Roman"/>
          <w:color w:val="000000"/>
          <w:sz w:val="24"/>
          <w:szCs w:val="24"/>
          <w:lang w:eastAsia="es-AR"/>
        </w:rPr>
        <w:t xml:space="preserve"> y avisar a su médico si se quedan embarazadas o tienen intención de hacerlo durante el tratamiento.</w:t>
      </w:r>
      <w:r w:rsidRPr="001C6932">
        <w:rPr>
          <w:rFonts w:ascii="Times New Roman" w:eastAsia="Times New Roman" w:hAnsi="Times New Roman" w:cs="Times New Roman"/>
          <w:color w:val="FF0000"/>
          <w:sz w:val="24"/>
          <w:szCs w:val="24"/>
          <w:vertAlign w:val="superscript"/>
          <w:lang w:eastAsia="es-AR"/>
        </w:rPr>
        <w:t> 9, 15</w:t>
      </w:r>
    </w:p>
    <w:p w:rsidR="001C6932" w:rsidRPr="001C6932" w:rsidRDefault="001C6932" w:rsidP="001C6932">
      <w:pPr>
        <w:spacing w:line="240" w:lineRule="auto"/>
        <w:ind w:left="1800" w:hanging="360"/>
        <w:jc w:val="left"/>
        <w:outlineLvl w:val="1"/>
        <w:rPr>
          <w:rFonts w:ascii="Times New Roman" w:eastAsia="Times New Roman" w:hAnsi="Times New Roman" w:cs="Times New Roman"/>
          <w:b/>
          <w:bCs/>
          <w:color w:val="000000"/>
          <w:sz w:val="36"/>
          <w:szCs w:val="36"/>
          <w:lang w:eastAsia="es-AR"/>
        </w:rPr>
      </w:pPr>
      <w:r w:rsidRPr="001C6932">
        <w:rPr>
          <w:rFonts w:ascii="Wingdings" w:eastAsia="Times New Roman" w:hAnsi="Wingdings" w:cs="Times New Roman"/>
          <w:color w:val="808080"/>
          <w:sz w:val="28"/>
          <w:szCs w:val="28"/>
          <w:lang w:eastAsia="es-AR"/>
        </w:rPr>
        <w:t></w:t>
      </w:r>
      <w:r w:rsidRPr="001C6932">
        <w:rPr>
          <w:rFonts w:ascii="Times New Roman" w:eastAsia="Times New Roman" w:hAnsi="Times New Roman" w:cs="Times New Roman"/>
          <w:color w:val="808080"/>
          <w:sz w:val="14"/>
          <w:szCs w:val="14"/>
          <w:lang w:eastAsia="es-AR"/>
        </w:rPr>
        <w:t>   </w:t>
      </w:r>
      <w:r w:rsidRPr="001C6932">
        <w:rPr>
          <w:rFonts w:ascii="Times New Roman" w:eastAsia="Times New Roman" w:hAnsi="Times New Roman" w:cs="Times New Roman"/>
          <w:b/>
          <w:bCs/>
          <w:color w:val="808080"/>
          <w:lang w:eastAsia="es-AR"/>
        </w:rPr>
        <w:t>MADRES LACTANTES</w:t>
      </w:r>
    </w:p>
    <w:p w:rsidR="001C6932" w:rsidRPr="001C6932" w:rsidRDefault="001C6932" w:rsidP="001C6932">
      <w:pPr>
        <w:spacing w:line="240" w:lineRule="auto"/>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 xml:space="preserve">Se ignora si la </w:t>
      </w:r>
      <w:proofErr w:type="spellStart"/>
      <w:r w:rsidRPr="001C6932">
        <w:rPr>
          <w:rFonts w:ascii="Times New Roman" w:eastAsia="Times New Roman" w:hAnsi="Times New Roman" w:cs="Times New Roman"/>
          <w:color w:val="000000"/>
          <w:sz w:val="27"/>
          <w:szCs w:val="27"/>
          <w:lang w:eastAsia="es-AR"/>
        </w:rPr>
        <w:t>sibutramina</w:t>
      </w:r>
      <w:proofErr w:type="spellEnd"/>
      <w:r w:rsidRPr="001C6932">
        <w:rPr>
          <w:rFonts w:ascii="Times New Roman" w:eastAsia="Times New Roman" w:hAnsi="Times New Roman" w:cs="Times New Roman"/>
          <w:color w:val="000000"/>
          <w:sz w:val="27"/>
          <w:szCs w:val="27"/>
          <w:lang w:eastAsia="es-AR"/>
        </w:rPr>
        <w:t xml:space="preserve"> se excreta en la leche materna; por eso, está contraindicada durante la lactancia.</w:t>
      </w:r>
      <w:r w:rsidRPr="001C6932">
        <w:rPr>
          <w:rFonts w:ascii="Times New Roman" w:eastAsia="Times New Roman" w:hAnsi="Times New Roman" w:cs="Times New Roman"/>
          <w:color w:val="FF0000"/>
          <w:sz w:val="27"/>
          <w:szCs w:val="27"/>
          <w:vertAlign w:val="superscript"/>
          <w:lang w:eastAsia="es-AR"/>
        </w:rPr>
        <w:t> 9, 15</w:t>
      </w:r>
    </w:p>
    <w:p w:rsidR="001C6932" w:rsidRPr="001C6932" w:rsidRDefault="001C6932" w:rsidP="001C6932">
      <w:pPr>
        <w:spacing w:line="240" w:lineRule="auto"/>
        <w:ind w:left="1800" w:hanging="360"/>
        <w:jc w:val="left"/>
        <w:outlineLvl w:val="1"/>
        <w:rPr>
          <w:rFonts w:ascii="Times New Roman" w:eastAsia="Times New Roman" w:hAnsi="Times New Roman" w:cs="Times New Roman"/>
          <w:b/>
          <w:bCs/>
          <w:color w:val="000000"/>
          <w:sz w:val="36"/>
          <w:szCs w:val="36"/>
          <w:lang w:eastAsia="es-AR"/>
        </w:rPr>
      </w:pPr>
      <w:r w:rsidRPr="001C6932">
        <w:rPr>
          <w:rFonts w:ascii="Wingdings" w:eastAsia="Times New Roman" w:hAnsi="Wingdings" w:cs="Times New Roman"/>
          <w:color w:val="808080"/>
          <w:sz w:val="28"/>
          <w:szCs w:val="28"/>
          <w:lang w:eastAsia="es-AR"/>
        </w:rPr>
        <w:t></w:t>
      </w:r>
      <w:r w:rsidRPr="001C6932">
        <w:rPr>
          <w:rFonts w:ascii="Times New Roman" w:eastAsia="Times New Roman" w:hAnsi="Times New Roman" w:cs="Times New Roman"/>
          <w:color w:val="808080"/>
          <w:sz w:val="14"/>
          <w:szCs w:val="14"/>
          <w:lang w:eastAsia="es-AR"/>
        </w:rPr>
        <w:t>   </w:t>
      </w:r>
      <w:r w:rsidRPr="001C6932">
        <w:rPr>
          <w:rFonts w:ascii="Times New Roman" w:eastAsia="Times New Roman" w:hAnsi="Times New Roman" w:cs="Times New Roman"/>
          <w:b/>
          <w:bCs/>
          <w:color w:val="808080"/>
          <w:lang w:eastAsia="es-AR"/>
        </w:rPr>
        <w:t>USO EN NIÑOS</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t>No se ha establecido su seguridad y eficacia en niños menores de 18 años. </w:t>
      </w:r>
      <w:r w:rsidRPr="001C6932">
        <w:rPr>
          <w:rFonts w:ascii="Times New Roman" w:eastAsia="Times New Roman" w:hAnsi="Times New Roman" w:cs="Times New Roman"/>
          <w:color w:val="FF0000"/>
          <w:sz w:val="24"/>
          <w:szCs w:val="24"/>
          <w:vertAlign w:val="superscript"/>
          <w:lang w:eastAsia="es-AR"/>
        </w:rPr>
        <w:t>15</w:t>
      </w:r>
    </w:p>
    <w:p w:rsidR="001C6932" w:rsidRPr="001C6932" w:rsidRDefault="001C6932" w:rsidP="001C6932">
      <w:pPr>
        <w:spacing w:line="240" w:lineRule="auto"/>
        <w:ind w:left="1800" w:hanging="360"/>
        <w:jc w:val="left"/>
        <w:outlineLvl w:val="1"/>
        <w:rPr>
          <w:rFonts w:ascii="Times New Roman" w:eastAsia="Times New Roman" w:hAnsi="Times New Roman" w:cs="Times New Roman"/>
          <w:b/>
          <w:bCs/>
          <w:color w:val="000000"/>
          <w:sz w:val="36"/>
          <w:szCs w:val="36"/>
          <w:lang w:eastAsia="es-AR"/>
        </w:rPr>
      </w:pPr>
      <w:r w:rsidRPr="001C6932">
        <w:rPr>
          <w:rFonts w:ascii="Wingdings" w:eastAsia="Times New Roman" w:hAnsi="Wingdings" w:cs="Times New Roman"/>
          <w:color w:val="808080"/>
          <w:sz w:val="28"/>
          <w:szCs w:val="28"/>
          <w:lang w:eastAsia="es-AR"/>
        </w:rPr>
        <w:lastRenderedPageBreak/>
        <w:t></w:t>
      </w:r>
      <w:r w:rsidRPr="001C6932">
        <w:rPr>
          <w:rFonts w:ascii="Times New Roman" w:eastAsia="Times New Roman" w:hAnsi="Times New Roman" w:cs="Times New Roman"/>
          <w:color w:val="808080"/>
          <w:sz w:val="14"/>
          <w:szCs w:val="14"/>
          <w:lang w:eastAsia="es-AR"/>
        </w:rPr>
        <w:t>   </w:t>
      </w:r>
      <w:r w:rsidRPr="001C6932">
        <w:rPr>
          <w:rFonts w:ascii="Times New Roman" w:eastAsia="Times New Roman" w:hAnsi="Times New Roman" w:cs="Times New Roman"/>
          <w:b/>
          <w:bCs/>
          <w:color w:val="808080"/>
          <w:lang w:eastAsia="es-AR"/>
        </w:rPr>
        <w:t>USO EN ANCIANOS</w:t>
      </w:r>
    </w:p>
    <w:p w:rsidR="001C6932" w:rsidRPr="001C6932" w:rsidRDefault="001C6932" w:rsidP="001C6932">
      <w:pPr>
        <w:spacing w:line="240" w:lineRule="auto"/>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t xml:space="preserve">No se dispone de suficiente experiencia en mayores de 65 años. En cualquier caso, en estos pacientes se debe considerar la posibilidad de enfermedades concurrentes. El perfil </w:t>
      </w:r>
      <w:proofErr w:type="spellStart"/>
      <w:r w:rsidRPr="001C6932">
        <w:rPr>
          <w:rFonts w:ascii="Times New Roman" w:eastAsia="Times New Roman" w:hAnsi="Times New Roman" w:cs="Times New Roman"/>
          <w:color w:val="000000"/>
          <w:sz w:val="27"/>
          <w:szCs w:val="27"/>
          <w:lang w:eastAsia="es-AR"/>
        </w:rPr>
        <w:t>farmacocinético</w:t>
      </w:r>
      <w:proofErr w:type="spellEnd"/>
      <w:r w:rsidRPr="001C6932">
        <w:rPr>
          <w:rFonts w:ascii="Times New Roman" w:eastAsia="Times New Roman" w:hAnsi="Times New Roman" w:cs="Times New Roman"/>
          <w:color w:val="000000"/>
          <w:sz w:val="27"/>
          <w:szCs w:val="27"/>
          <w:lang w:eastAsia="es-AR"/>
        </w:rPr>
        <w:t xml:space="preserve"> en las personas mayores sanas (edad media de 70 años) es similar al de los jóvenes sanos.</w:t>
      </w:r>
      <w:r w:rsidRPr="001C6932">
        <w:rPr>
          <w:rFonts w:ascii="Times New Roman" w:eastAsia="Times New Roman" w:hAnsi="Times New Roman" w:cs="Times New Roman"/>
          <w:color w:val="FF0000"/>
          <w:sz w:val="27"/>
          <w:szCs w:val="27"/>
          <w:vertAlign w:val="superscript"/>
          <w:lang w:eastAsia="es-AR"/>
        </w:rPr>
        <w:t>15</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lang w:eastAsia="es-AR"/>
        </w:rPr>
        <w:t>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3"/>
        <w:gridCol w:w="4035"/>
      </w:tblGrid>
      <w:tr w:rsidR="001C6932" w:rsidRPr="001C6932" w:rsidTr="001C6932">
        <w:trPr>
          <w:tblCellSpacing w:w="22" w:type="dxa"/>
          <w:jc w:val="center"/>
        </w:trPr>
        <w:tc>
          <w:tcPr>
            <w:tcW w:w="7916" w:type="dxa"/>
            <w:gridSpan w:val="2"/>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120" w:beforeAutospacing="0" w:after="120" w:afterAutospacing="0"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b/>
                <w:bCs/>
                <w:sz w:val="24"/>
                <w:szCs w:val="24"/>
                <w:u w:val="single"/>
                <w:lang w:eastAsia="es-AR"/>
              </w:rPr>
              <w:t>Tabla Nº2</w:t>
            </w:r>
            <w:r w:rsidRPr="001C6932">
              <w:rPr>
                <w:rFonts w:ascii="Times New Roman" w:eastAsia="Times New Roman" w:hAnsi="Times New Roman" w:cs="Times New Roman"/>
                <w:b/>
                <w:bCs/>
                <w:sz w:val="24"/>
                <w:szCs w:val="24"/>
                <w:lang w:eastAsia="es-AR"/>
              </w:rPr>
              <w:t>: Nombres comerciales disponibles en Argentina</w:t>
            </w:r>
            <w:bookmarkStart w:id="18" w:name="_ednref19"/>
            <w:r w:rsidRPr="001C6932">
              <w:rPr>
                <w:rFonts w:ascii="Times New Roman" w:eastAsia="Times New Roman" w:hAnsi="Times New Roman" w:cs="Times New Roman"/>
                <w:sz w:val="24"/>
                <w:szCs w:val="24"/>
                <w:lang w:eastAsia="es-AR"/>
              </w:rPr>
              <w:fldChar w:fldCharType="begin"/>
            </w:r>
            <w:r w:rsidRPr="001C6932">
              <w:rPr>
                <w:rFonts w:ascii="Times New Roman" w:eastAsia="Times New Roman" w:hAnsi="Times New Roman" w:cs="Times New Roman"/>
                <w:sz w:val="24"/>
                <w:szCs w:val="24"/>
                <w:lang w:eastAsia="es-AR"/>
              </w:rPr>
              <w:instrText xml:space="preserve"> HYPERLINK "http://cime.fcq.unc.edu.ar/sibutramina.htm" \l "_edn19" \o "" </w:instrText>
            </w:r>
            <w:r w:rsidRPr="001C6932">
              <w:rPr>
                <w:rFonts w:ascii="Times New Roman" w:eastAsia="Times New Roman" w:hAnsi="Times New Roman" w:cs="Times New Roman"/>
                <w:sz w:val="24"/>
                <w:szCs w:val="24"/>
                <w:lang w:eastAsia="es-AR"/>
              </w:rPr>
              <w:fldChar w:fldCharType="separate"/>
            </w:r>
            <w:r w:rsidRPr="001C6932">
              <w:rPr>
                <w:rFonts w:ascii="Times New Roman" w:eastAsia="Times New Roman" w:hAnsi="Times New Roman" w:cs="Times New Roman"/>
                <w:sz w:val="24"/>
                <w:szCs w:val="24"/>
                <w:lang w:eastAsia="es-AR"/>
              </w:rPr>
              <w:t>[xix]</w:t>
            </w:r>
            <w:r w:rsidRPr="001C6932">
              <w:rPr>
                <w:rFonts w:ascii="Times New Roman" w:eastAsia="Times New Roman" w:hAnsi="Times New Roman" w:cs="Times New Roman"/>
                <w:sz w:val="24"/>
                <w:szCs w:val="24"/>
                <w:lang w:eastAsia="es-AR"/>
              </w:rPr>
              <w:fldChar w:fldCharType="end"/>
            </w:r>
            <w:bookmarkEnd w:id="18"/>
          </w:p>
        </w:tc>
      </w:tr>
      <w:tr w:rsidR="001C6932" w:rsidRPr="001C6932" w:rsidTr="001C6932">
        <w:trPr>
          <w:tblCellSpacing w:w="22" w:type="dxa"/>
          <w:jc w:val="center"/>
        </w:trPr>
        <w:tc>
          <w:tcPr>
            <w:tcW w:w="3947" w:type="dxa"/>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120" w:beforeAutospacing="0" w:after="120" w:afterAutospacing="0"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b/>
                <w:bCs/>
                <w:sz w:val="24"/>
                <w:szCs w:val="24"/>
                <w:lang w:eastAsia="es-AR"/>
              </w:rPr>
              <w:t>Especialidad Medicinal (</w:t>
            </w:r>
            <w:proofErr w:type="spellStart"/>
            <w:r w:rsidRPr="001C6932">
              <w:rPr>
                <w:rFonts w:ascii="Times New Roman" w:eastAsia="Times New Roman" w:hAnsi="Times New Roman" w:cs="Times New Roman"/>
                <w:b/>
                <w:bCs/>
                <w:sz w:val="24"/>
                <w:szCs w:val="24"/>
                <w:lang w:eastAsia="es-AR"/>
              </w:rPr>
              <w:t>Monodroga</w:t>
            </w:r>
            <w:proofErr w:type="spellEnd"/>
            <w:r w:rsidRPr="001C6932">
              <w:rPr>
                <w:rFonts w:ascii="Times New Roman" w:eastAsia="Times New Roman" w:hAnsi="Times New Roman" w:cs="Times New Roman"/>
                <w:b/>
                <w:bCs/>
                <w:sz w:val="24"/>
                <w:szCs w:val="24"/>
                <w:lang w:eastAsia="es-AR"/>
              </w:rPr>
              <w:t>)</w:t>
            </w:r>
          </w:p>
        </w:tc>
        <w:tc>
          <w:tcPr>
            <w:tcW w:w="3969" w:type="dxa"/>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120" w:beforeAutospacing="0" w:after="120" w:afterAutospacing="0"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b/>
                <w:bCs/>
                <w:sz w:val="24"/>
                <w:szCs w:val="24"/>
                <w:lang w:eastAsia="es-AR"/>
              </w:rPr>
              <w:t>Laboratorio Proveedor</w:t>
            </w:r>
          </w:p>
        </w:tc>
      </w:tr>
      <w:tr w:rsidR="001C6932" w:rsidRPr="001C6932" w:rsidTr="001C6932">
        <w:trPr>
          <w:tblCellSpacing w:w="22" w:type="dxa"/>
          <w:jc w:val="center"/>
        </w:trPr>
        <w:tc>
          <w:tcPr>
            <w:tcW w:w="3947" w:type="dxa"/>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proofErr w:type="spellStart"/>
            <w:r w:rsidRPr="001C6932">
              <w:rPr>
                <w:rFonts w:ascii="Times New Roman" w:eastAsia="Times New Roman" w:hAnsi="Times New Roman" w:cs="Times New Roman"/>
                <w:sz w:val="28"/>
                <w:szCs w:val="28"/>
                <w:lang w:val="es-ES_tradnl" w:eastAsia="es-AR"/>
              </w:rPr>
              <w:t>Aderan</w:t>
            </w:r>
            <w:proofErr w:type="spellEnd"/>
          </w:p>
        </w:tc>
        <w:tc>
          <w:tcPr>
            <w:tcW w:w="3969" w:type="dxa"/>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proofErr w:type="spellStart"/>
            <w:r w:rsidRPr="001C6932">
              <w:rPr>
                <w:rFonts w:ascii="Times New Roman" w:eastAsia="Times New Roman" w:hAnsi="Times New Roman" w:cs="Times New Roman"/>
                <w:sz w:val="28"/>
                <w:szCs w:val="28"/>
                <w:lang w:val="en-US" w:eastAsia="es-AR"/>
              </w:rPr>
              <w:t>Roemmers</w:t>
            </w:r>
            <w:proofErr w:type="spellEnd"/>
          </w:p>
        </w:tc>
      </w:tr>
      <w:tr w:rsidR="001C6932" w:rsidRPr="001C6932" w:rsidTr="001C6932">
        <w:trPr>
          <w:tblCellSpacing w:w="22" w:type="dxa"/>
          <w:jc w:val="center"/>
        </w:trPr>
        <w:tc>
          <w:tcPr>
            <w:tcW w:w="3947" w:type="dxa"/>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proofErr w:type="spellStart"/>
            <w:r w:rsidRPr="001C6932">
              <w:rPr>
                <w:rFonts w:ascii="Times New Roman" w:eastAsia="Times New Roman" w:hAnsi="Times New Roman" w:cs="Times New Roman"/>
                <w:sz w:val="28"/>
                <w:szCs w:val="28"/>
                <w:lang w:val="en-US" w:eastAsia="es-AR"/>
              </w:rPr>
              <w:t>Ipomex</w:t>
            </w:r>
            <w:proofErr w:type="spellEnd"/>
            <w:r w:rsidRPr="001C6932">
              <w:rPr>
                <w:rFonts w:ascii="Times New Roman" w:eastAsia="Times New Roman" w:hAnsi="Times New Roman" w:cs="Times New Roman"/>
                <w:sz w:val="28"/>
                <w:szCs w:val="28"/>
                <w:lang w:val="en-US" w:eastAsia="es-AR"/>
              </w:rPr>
              <w:t xml:space="preserve"> / </w:t>
            </w:r>
            <w:proofErr w:type="spellStart"/>
            <w:r w:rsidRPr="001C6932">
              <w:rPr>
                <w:rFonts w:ascii="Times New Roman" w:eastAsia="Times New Roman" w:hAnsi="Times New Roman" w:cs="Times New Roman"/>
                <w:sz w:val="28"/>
                <w:szCs w:val="28"/>
                <w:lang w:val="en-US" w:eastAsia="es-AR"/>
              </w:rPr>
              <w:t>Ipomex</w:t>
            </w:r>
            <w:proofErr w:type="spellEnd"/>
            <w:r w:rsidRPr="001C6932">
              <w:rPr>
                <w:rFonts w:ascii="Times New Roman" w:eastAsia="Times New Roman" w:hAnsi="Times New Roman" w:cs="Times New Roman"/>
                <w:sz w:val="28"/>
                <w:szCs w:val="28"/>
                <w:lang w:val="en-US" w:eastAsia="es-AR"/>
              </w:rPr>
              <w:t xml:space="preserve"> 15</w:t>
            </w:r>
          </w:p>
        </w:tc>
        <w:tc>
          <w:tcPr>
            <w:tcW w:w="3969" w:type="dxa"/>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before="0" w:beforeAutospacing="0" w:line="240" w:lineRule="auto"/>
              <w:ind w:firstLine="0"/>
              <w:jc w:val="center"/>
              <w:outlineLvl w:val="7"/>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8"/>
                <w:szCs w:val="28"/>
                <w:lang w:val="en-US" w:eastAsia="es-AR"/>
              </w:rPr>
              <w:t xml:space="preserve">Armstrong </w:t>
            </w:r>
            <w:proofErr w:type="spellStart"/>
            <w:r w:rsidRPr="001C6932">
              <w:rPr>
                <w:rFonts w:ascii="Times New Roman" w:eastAsia="Times New Roman" w:hAnsi="Times New Roman" w:cs="Times New Roman"/>
                <w:sz w:val="28"/>
                <w:szCs w:val="28"/>
                <w:lang w:val="en-US" w:eastAsia="es-AR"/>
              </w:rPr>
              <w:t>Syncro</w:t>
            </w:r>
            <w:proofErr w:type="spellEnd"/>
          </w:p>
        </w:tc>
      </w:tr>
      <w:tr w:rsidR="001C6932" w:rsidRPr="001C6932" w:rsidTr="001C6932">
        <w:trPr>
          <w:tblCellSpacing w:w="22" w:type="dxa"/>
          <w:jc w:val="center"/>
        </w:trPr>
        <w:tc>
          <w:tcPr>
            <w:tcW w:w="3947" w:type="dxa"/>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proofErr w:type="spellStart"/>
            <w:r w:rsidRPr="001C6932">
              <w:rPr>
                <w:rFonts w:ascii="Times New Roman" w:eastAsia="Times New Roman" w:hAnsi="Times New Roman" w:cs="Times New Roman"/>
                <w:sz w:val="28"/>
                <w:szCs w:val="28"/>
                <w:lang w:val="en-US" w:eastAsia="es-AR"/>
              </w:rPr>
              <w:t>Raductil</w:t>
            </w:r>
            <w:proofErr w:type="spellEnd"/>
            <w:r w:rsidRPr="001C6932">
              <w:rPr>
                <w:rFonts w:ascii="Times New Roman" w:eastAsia="Times New Roman" w:hAnsi="Times New Roman" w:cs="Times New Roman"/>
                <w:sz w:val="28"/>
                <w:szCs w:val="28"/>
                <w:lang w:val="en-US" w:eastAsia="es-AR"/>
              </w:rPr>
              <w:t xml:space="preserve"> / </w:t>
            </w:r>
            <w:proofErr w:type="spellStart"/>
            <w:r w:rsidRPr="001C6932">
              <w:rPr>
                <w:rFonts w:ascii="Times New Roman" w:eastAsia="Times New Roman" w:hAnsi="Times New Roman" w:cs="Times New Roman"/>
                <w:sz w:val="28"/>
                <w:szCs w:val="28"/>
                <w:lang w:val="en-US" w:eastAsia="es-AR"/>
              </w:rPr>
              <w:t>Raductil</w:t>
            </w:r>
            <w:proofErr w:type="spellEnd"/>
            <w:r w:rsidRPr="001C6932">
              <w:rPr>
                <w:rFonts w:ascii="Times New Roman" w:eastAsia="Times New Roman" w:hAnsi="Times New Roman" w:cs="Times New Roman"/>
                <w:sz w:val="28"/>
                <w:szCs w:val="28"/>
                <w:lang w:val="en-US" w:eastAsia="es-AR"/>
              </w:rPr>
              <w:t xml:space="preserve"> 15</w:t>
            </w:r>
          </w:p>
        </w:tc>
        <w:tc>
          <w:tcPr>
            <w:tcW w:w="3969" w:type="dxa"/>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r w:rsidRPr="001C6932">
              <w:rPr>
                <w:rFonts w:ascii="Times New Roman" w:eastAsia="Times New Roman" w:hAnsi="Times New Roman" w:cs="Times New Roman"/>
                <w:sz w:val="28"/>
                <w:szCs w:val="28"/>
                <w:lang w:val="en-US" w:eastAsia="es-AR"/>
              </w:rPr>
              <w:t>Knoll</w:t>
            </w:r>
          </w:p>
        </w:tc>
      </w:tr>
      <w:tr w:rsidR="001C6932" w:rsidRPr="001C6932" w:rsidTr="001C6932">
        <w:trPr>
          <w:tblCellSpacing w:w="22" w:type="dxa"/>
          <w:jc w:val="center"/>
        </w:trPr>
        <w:tc>
          <w:tcPr>
            <w:tcW w:w="3947" w:type="dxa"/>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proofErr w:type="spellStart"/>
            <w:r w:rsidRPr="001C6932">
              <w:rPr>
                <w:rFonts w:ascii="Times New Roman" w:eastAsia="Times New Roman" w:hAnsi="Times New Roman" w:cs="Times New Roman"/>
                <w:sz w:val="28"/>
                <w:szCs w:val="28"/>
                <w:lang w:val="en-US" w:eastAsia="es-AR"/>
              </w:rPr>
              <w:t>Sacietyl</w:t>
            </w:r>
            <w:proofErr w:type="spellEnd"/>
          </w:p>
        </w:tc>
        <w:tc>
          <w:tcPr>
            <w:tcW w:w="3969" w:type="dxa"/>
            <w:tcBorders>
              <w:top w:val="outset" w:sz="6" w:space="0" w:color="auto"/>
              <w:left w:val="outset" w:sz="6" w:space="0" w:color="auto"/>
              <w:bottom w:val="outset" w:sz="6" w:space="0" w:color="auto"/>
              <w:right w:val="outset" w:sz="6" w:space="0" w:color="auto"/>
            </w:tcBorders>
            <w:vAlign w:val="center"/>
            <w:hideMark/>
          </w:tcPr>
          <w:p w:rsidR="001C6932" w:rsidRPr="001C6932" w:rsidRDefault="001C6932" w:rsidP="001C6932">
            <w:pPr>
              <w:spacing w:line="240" w:lineRule="auto"/>
              <w:ind w:firstLine="0"/>
              <w:jc w:val="center"/>
              <w:rPr>
                <w:rFonts w:ascii="Times New Roman" w:eastAsia="Times New Roman" w:hAnsi="Times New Roman" w:cs="Times New Roman"/>
                <w:sz w:val="24"/>
                <w:szCs w:val="24"/>
                <w:lang w:eastAsia="es-AR"/>
              </w:rPr>
            </w:pPr>
            <w:proofErr w:type="spellStart"/>
            <w:r w:rsidRPr="001C6932">
              <w:rPr>
                <w:rFonts w:ascii="Times New Roman" w:eastAsia="Times New Roman" w:hAnsi="Times New Roman" w:cs="Times New Roman"/>
                <w:sz w:val="28"/>
                <w:szCs w:val="28"/>
                <w:lang w:val="en-US" w:eastAsia="es-AR"/>
              </w:rPr>
              <w:t>Finadiet</w:t>
            </w:r>
            <w:proofErr w:type="spellEnd"/>
          </w:p>
        </w:tc>
      </w:tr>
    </w:tbl>
    <w:bookmarkStart w:id="19" w:name="_edn1"/>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fldChar w:fldCharType="begin"/>
      </w:r>
      <w:r w:rsidRPr="001C6932">
        <w:rPr>
          <w:rFonts w:ascii="Times New Roman" w:eastAsia="Times New Roman" w:hAnsi="Times New Roman" w:cs="Times New Roman"/>
          <w:color w:val="000000"/>
          <w:sz w:val="24"/>
          <w:szCs w:val="24"/>
          <w:lang w:eastAsia="es-AR"/>
        </w:rPr>
        <w:instrText xml:space="preserve"> HYPERLINK "http://cime.fcq.unc.edu.ar/sibutramina.htm" \l "_ednref1" \o "" </w:instrText>
      </w:r>
      <w:r w:rsidRPr="001C6932">
        <w:rPr>
          <w:rFonts w:ascii="Times New Roman" w:eastAsia="Times New Roman" w:hAnsi="Times New Roman" w:cs="Times New Roman"/>
          <w:color w:val="000000"/>
          <w:sz w:val="24"/>
          <w:szCs w:val="24"/>
          <w:lang w:eastAsia="es-AR"/>
        </w:rPr>
        <w:fldChar w:fldCharType="separate"/>
      </w:r>
      <w:r w:rsidRPr="001C6932">
        <w:rPr>
          <w:rFonts w:ascii="Arial" w:eastAsia="Times New Roman" w:hAnsi="Arial" w:cs="Arial"/>
          <w:sz w:val="16"/>
          <w:szCs w:val="16"/>
          <w:lang w:eastAsia="es-AR"/>
        </w:rPr>
        <w:t>[</w:t>
      </w:r>
      <w:proofErr w:type="gramStart"/>
      <w:r w:rsidRPr="001C6932">
        <w:rPr>
          <w:rFonts w:ascii="Arial" w:eastAsia="Times New Roman" w:hAnsi="Arial" w:cs="Arial"/>
          <w:sz w:val="16"/>
          <w:szCs w:val="16"/>
          <w:lang w:eastAsia="es-AR"/>
        </w:rPr>
        <w:t>i</w:t>
      </w:r>
      <w:proofErr w:type="gramEnd"/>
      <w:r w:rsidRPr="001C6932">
        <w:rPr>
          <w:rFonts w:ascii="Arial" w:eastAsia="Times New Roman" w:hAnsi="Arial" w:cs="Arial"/>
          <w:sz w:val="16"/>
          <w:szCs w:val="16"/>
          <w:lang w:eastAsia="es-AR"/>
        </w:rPr>
        <w:t>]</w:t>
      </w:r>
      <w:r w:rsidRPr="001C6932">
        <w:rPr>
          <w:rFonts w:ascii="Times New Roman" w:eastAsia="Times New Roman" w:hAnsi="Times New Roman" w:cs="Times New Roman"/>
          <w:color w:val="000000"/>
          <w:sz w:val="24"/>
          <w:szCs w:val="24"/>
          <w:lang w:eastAsia="es-AR"/>
        </w:rPr>
        <w:fldChar w:fldCharType="end"/>
      </w:r>
      <w:bookmarkEnd w:id="19"/>
      <w:r w:rsidRPr="001C6932">
        <w:rPr>
          <w:rFonts w:ascii="Arial" w:eastAsia="Times New Roman" w:hAnsi="Arial" w:cs="Arial"/>
          <w:color w:val="000000"/>
          <w:sz w:val="16"/>
          <w:szCs w:val="16"/>
          <w:lang w:eastAsia="es-AR"/>
        </w:rPr>
        <w:t> </w:t>
      </w:r>
      <w:r w:rsidRPr="001C6932">
        <w:rPr>
          <w:rFonts w:ascii="Arial" w:eastAsia="Times New Roman" w:hAnsi="Arial" w:cs="Arial"/>
          <w:color w:val="000000"/>
          <w:sz w:val="16"/>
          <w:szCs w:val="16"/>
          <w:lang w:val="es-ES_tradnl" w:eastAsia="es-AR"/>
        </w:rPr>
        <w:t>Agencia Española del Medicamento. </w:t>
      </w:r>
      <w:r w:rsidRPr="001C6932">
        <w:rPr>
          <w:rFonts w:ascii="Arial" w:eastAsia="Times New Roman" w:hAnsi="Arial" w:cs="Arial"/>
          <w:i/>
          <w:iCs/>
          <w:color w:val="000000"/>
          <w:sz w:val="16"/>
          <w:szCs w:val="16"/>
          <w:lang w:val="es-ES_tradnl" w:eastAsia="es-AR"/>
        </w:rPr>
        <w:t>“</w:t>
      </w:r>
      <w:r w:rsidRPr="001C6932">
        <w:rPr>
          <w:rFonts w:ascii="Arial" w:eastAsia="Times New Roman" w:hAnsi="Arial" w:cs="Arial"/>
          <w:i/>
          <w:iCs/>
          <w:color w:val="000000"/>
          <w:sz w:val="16"/>
          <w:szCs w:val="16"/>
          <w:lang w:eastAsia="es-AR"/>
        </w:rPr>
        <w:t xml:space="preserve">Comunicación sobre Riesgos de Medicamentos. Nota Informativa. </w:t>
      </w:r>
      <w:proofErr w:type="spellStart"/>
      <w:r w:rsidRPr="001C6932">
        <w:rPr>
          <w:rFonts w:ascii="Arial" w:eastAsia="Times New Roman" w:hAnsi="Arial" w:cs="Arial"/>
          <w:i/>
          <w:iCs/>
          <w:color w:val="000000"/>
          <w:sz w:val="16"/>
          <w:szCs w:val="16"/>
          <w:lang w:eastAsia="es-AR"/>
        </w:rPr>
        <w:t>Sibutramina</w:t>
      </w:r>
      <w:proofErr w:type="spellEnd"/>
      <w:r w:rsidRPr="001C6932">
        <w:rPr>
          <w:rFonts w:ascii="Arial" w:eastAsia="Times New Roman" w:hAnsi="Arial" w:cs="Arial"/>
          <w:i/>
          <w:iCs/>
          <w:color w:val="000000"/>
          <w:sz w:val="16"/>
          <w:szCs w:val="16"/>
          <w:lang w:eastAsia="es-AR"/>
        </w:rPr>
        <w:t>”</w:t>
      </w:r>
      <w:r w:rsidRPr="001C6932">
        <w:rPr>
          <w:rFonts w:ascii="Arial" w:eastAsia="Times New Roman" w:hAnsi="Arial" w:cs="Arial"/>
          <w:color w:val="000000"/>
          <w:sz w:val="16"/>
          <w:szCs w:val="16"/>
          <w:lang w:eastAsia="es-AR"/>
        </w:rPr>
        <w:t xml:space="preserve">. </w:t>
      </w:r>
      <w:proofErr w:type="spellStart"/>
      <w:r w:rsidRPr="001C6932">
        <w:rPr>
          <w:rFonts w:ascii="Arial" w:eastAsia="Times New Roman" w:hAnsi="Arial" w:cs="Arial"/>
          <w:color w:val="000000"/>
          <w:sz w:val="16"/>
          <w:szCs w:val="16"/>
          <w:lang w:eastAsia="es-AR"/>
        </w:rPr>
        <w:t>Ref</w:t>
      </w:r>
      <w:proofErr w:type="spellEnd"/>
      <w:r w:rsidRPr="001C6932">
        <w:rPr>
          <w:rFonts w:ascii="Arial" w:eastAsia="Times New Roman" w:hAnsi="Arial" w:cs="Arial"/>
          <w:color w:val="000000"/>
          <w:sz w:val="16"/>
          <w:szCs w:val="16"/>
          <w:lang w:eastAsia="es-AR"/>
        </w:rPr>
        <w:t>: 2002/02 [en línea] Madrid. España. Publicación: 14/03/02 </w:t>
      </w:r>
      <w:r w:rsidRPr="001C6932">
        <w:rPr>
          <w:rFonts w:ascii="Arial" w:eastAsia="Times New Roman" w:hAnsi="Arial" w:cs="Arial"/>
          <w:color w:val="000000"/>
          <w:sz w:val="16"/>
          <w:szCs w:val="16"/>
          <w:lang w:val="es-ES_tradnl" w:eastAsia="es-AR"/>
        </w:rPr>
        <w:t>Acceso: 02/04/02 Disponible en:</w:t>
      </w:r>
      <w:hyperlink r:id="rId7" w:history="1">
        <w:r w:rsidRPr="001C6932">
          <w:rPr>
            <w:rFonts w:ascii="Arial" w:eastAsia="Times New Roman" w:hAnsi="Arial" w:cs="Arial"/>
            <w:color w:val="0000FF"/>
            <w:sz w:val="16"/>
            <w:szCs w:val="16"/>
            <w:u w:val="single"/>
            <w:lang w:eastAsia="es-AR"/>
          </w:rPr>
          <w:t>http://www.msc.es/agemed/csmh/notas/sibutramina.asp</w:t>
        </w:r>
      </w:hyperlink>
    </w:p>
    <w:bookmarkStart w:id="20" w:name="_edn2"/>
    <w:p w:rsidR="001C6932" w:rsidRPr="001C6932" w:rsidRDefault="001C6932" w:rsidP="001C6932">
      <w:pPr>
        <w:spacing w:line="240" w:lineRule="auto"/>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fldChar w:fldCharType="begin"/>
      </w:r>
      <w:r w:rsidRPr="001C6932">
        <w:rPr>
          <w:rFonts w:ascii="Times New Roman" w:eastAsia="Times New Roman" w:hAnsi="Times New Roman" w:cs="Times New Roman"/>
          <w:color w:val="000000"/>
          <w:sz w:val="27"/>
          <w:szCs w:val="27"/>
          <w:lang w:eastAsia="es-AR"/>
        </w:rPr>
        <w:instrText xml:space="preserve"> HYPERLINK "http://cime.fcq.unc.edu.ar/sibutramina.htm" \l "_ednref2" \o "" </w:instrText>
      </w:r>
      <w:r w:rsidRPr="001C6932">
        <w:rPr>
          <w:rFonts w:ascii="Times New Roman" w:eastAsia="Times New Roman" w:hAnsi="Times New Roman" w:cs="Times New Roman"/>
          <w:color w:val="000000"/>
          <w:sz w:val="27"/>
          <w:szCs w:val="27"/>
          <w:lang w:eastAsia="es-AR"/>
        </w:rPr>
        <w:fldChar w:fldCharType="separate"/>
      </w:r>
      <w:r w:rsidRPr="001C6932">
        <w:rPr>
          <w:rFonts w:ascii="Arial" w:eastAsia="Times New Roman" w:hAnsi="Arial" w:cs="Arial"/>
          <w:sz w:val="16"/>
          <w:szCs w:val="16"/>
          <w:lang w:eastAsia="es-AR"/>
        </w:rPr>
        <w:t>[ii]</w:t>
      </w:r>
      <w:r w:rsidRPr="001C6932">
        <w:rPr>
          <w:rFonts w:ascii="Times New Roman" w:eastAsia="Times New Roman" w:hAnsi="Times New Roman" w:cs="Times New Roman"/>
          <w:color w:val="000000"/>
          <w:sz w:val="27"/>
          <w:szCs w:val="27"/>
          <w:lang w:eastAsia="es-AR"/>
        </w:rPr>
        <w:fldChar w:fldCharType="end"/>
      </w:r>
      <w:bookmarkEnd w:id="20"/>
      <w:r w:rsidRPr="001C6932">
        <w:rPr>
          <w:rFonts w:ascii="Arial" w:eastAsia="Times New Roman" w:hAnsi="Arial" w:cs="Arial"/>
          <w:color w:val="000000"/>
          <w:sz w:val="16"/>
          <w:szCs w:val="16"/>
          <w:lang w:eastAsia="es-AR"/>
        </w:rPr>
        <w:t> </w:t>
      </w:r>
      <w:proofErr w:type="spellStart"/>
      <w:r w:rsidRPr="001C6932">
        <w:rPr>
          <w:rFonts w:ascii="Arial" w:eastAsia="Times New Roman" w:hAnsi="Arial" w:cs="Arial"/>
          <w:color w:val="000000"/>
          <w:sz w:val="16"/>
          <w:szCs w:val="16"/>
          <w:lang w:val="es-ES_tradnl" w:eastAsia="es-AR"/>
        </w:rPr>
        <w:t>Agência</w:t>
      </w:r>
      <w:proofErr w:type="spellEnd"/>
      <w:r w:rsidRPr="001C6932">
        <w:rPr>
          <w:rFonts w:ascii="Arial" w:eastAsia="Times New Roman" w:hAnsi="Arial" w:cs="Arial"/>
          <w:color w:val="000000"/>
          <w:sz w:val="16"/>
          <w:szCs w:val="16"/>
          <w:lang w:val="es-ES_tradnl" w:eastAsia="es-AR"/>
        </w:rPr>
        <w:t xml:space="preserve"> Nacional de </w:t>
      </w:r>
      <w:proofErr w:type="spellStart"/>
      <w:r w:rsidRPr="001C6932">
        <w:rPr>
          <w:rFonts w:ascii="Arial" w:eastAsia="Times New Roman" w:hAnsi="Arial" w:cs="Arial"/>
          <w:color w:val="000000"/>
          <w:sz w:val="16"/>
          <w:szCs w:val="16"/>
          <w:lang w:val="es-ES_tradnl" w:eastAsia="es-AR"/>
        </w:rPr>
        <w:t>Vigilância</w:t>
      </w:r>
      <w:proofErr w:type="spellEnd"/>
      <w:r w:rsidRPr="001C6932">
        <w:rPr>
          <w:rFonts w:ascii="Arial" w:eastAsia="Times New Roman" w:hAnsi="Arial" w:cs="Arial"/>
          <w:color w:val="000000"/>
          <w:sz w:val="16"/>
          <w:szCs w:val="16"/>
          <w:lang w:val="es-ES_tradnl" w:eastAsia="es-AR"/>
        </w:rPr>
        <w:t xml:space="preserve"> </w:t>
      </w:r>
      <w:proofErr w:type="spellStart"/>
      <w:r w:rsidRPr="001C6932">
        <w:rPr>
          <w:rFonts w:ascii="Arial" w:eastAsia="Times New Roman" w:hAnsi="Arial" w:cs="Arial"/>
          <w:color w:val="000000"/>
          <w:sz w:val="16"/>
          <w:szCs w:val="16"/>
          <w:lang w:val="es-ES_tradnl" w:eastAsia="es-AR"/>
        </w:rPr>
        <w:t>Sanitária</w:t>
      </w:r>
      <w:proofErr w:type="spellEnd"/>
      <w:r w:rsidRPr="001C6932">
        <w:rPr>
          <w:rFonts w:ascii="Arial" w:eastAsia="Times New Roman" w:hAnsi="Arial" w:cs="Arial"/>
          <w:color w:val="000000"/>
          <w:sz w:val="16"/>
          <w:szCs w:val="16"/>
          <w:lang w:val="es-ES_tradnl" w:eastAsia="es-AR"/>
        </w:rPr>
        <w:t>. </w:t>
      </w:r>
      <w:r w:rsidRPr="001C6932">
        <w:rPr>
          <w:rFonts w:ascii="Arial" w:eastAsia="Times New Roman" w:hAnsi="Arial" w:cs="Arial"/>
          <w:i/>
          <w:iCs/>
          <w:color w:val="000000"/>
          <w:sz w:val="16"/>
          <w:szCs w:val="16"/>
          <w:lang w:eastAsia="es-AR"/>
        </w:rPr>
        <w:t xml:space="preserve">Alertas </w:t>
      </w:r>
      <w:proofErr w:type="spellStart"/>
      <w:r w:rsidRPr="001C6932">
        <w:rPr>
          <w:rFonts w:ascii="Arial" w:eastAsia="Times New Roman" w:hAnsi="Arial" w:cs="Arial"/>
          <w:i/>
          <w:iCs/>
          <w:color w:val="000000"/>
          <w:sz w:val="16"/>
          <w:szCs w:val="16"/>
          <w:lang w:eastAsia="es-AR"/>
        </w:rPr>
        <w:t>Federais</w:t>
      </w:r>
      <w:proofErr w:type="spellEnd"/>
      <w:r w:rsidRPr="001C6932">
        <w:rPr>
          <w:rFonts w:ascii="Arial" w:eastAsia="Times New Roman" w:hAnsi="Arial" w:cs="Arial"/>
          <w:i/>
          <w:iCs/>
          <w:color w:val="000000"/>
          <w:sz w:val="16"/>
          <w:szCs w:val="16"/>
          <w:lang w:eastAsia="es-AR"/>
        </w:rPr>
        <w:t xml:space="preserve"> de </w:t>
      </w:r>
      <w:proofErr w:type="spellStart"/>
      <w:r w:rsidRPr="001C6932">
        <w:rPr>
          <w:rFonts w:ascii="Arial" w:eastAsia="Times New Roman" w:hAnsi="Arial" w:cs="Arial"/>
          <w:i/>
          <w:iCs/>
          <w:color w:val="000000"/>
          <w:sz w:val="16"/>
          <w:szCs w:val="16"/>
          <w:lang w:eastAsia="es-AR"/>
        </w:rPr>
        <w:t>Farmacovigilância</w:t>
      </w:r>
      <w:proofErr w:type="spellEnd"/>
      <w:r w:rsidRPr="001C6932">
        <w:rPr>
          <w:rFonts w:ascii="Arial" w:eastAsia="Times New Roman" w:hAnsi="Arial" w:cs="Arial"/>
          <w:i/>
          <w:iCs/>
          <w:color w:val="000000"/>
          <w:sz w:val="16"/>
          <w:szCs w:val="16"/>
          <w:lang w:eastAsia="es-AR"/>
        </w:rPr>
        <w:t>: “</w:t>
      </w:r>
      <w:proofErr w:type="spellStart"/>
      <w:r w:rsidRPr="001C6932">
        <w:rPr>
          <w:rFonts w:ascii="Arial" w:eastAsia="Times New Roman" w:hAnsi="Arial" w:cs="Arial"/>
          <w:i/>
          <w:iCs/>
          <w:color w:val="000000"/>
          <w:sz w:val="16"/>
          <w:szCs w:val="16"/>
          <w:lang w:eastAsia="es-AR"/>
        </w:rPr>
        <w:t>Ministério</w:t>
      </w:r>
      <w:proofErr w:type="spellEnd"/>
      <w:r w:rsidRPr="001C6932">
        <w:rPr>
          <w:rFonts w:ascii="Arial" w:eastAsia="Times New Roman" w:hAnsi="Arial" w:cs="Arial"/>
          <w:i/>
          <w:iCs/>
          <w:color w:val="000000"/>
          <w:sz w:val="16"/>
          <w:szCs w:val="16"/>
          <w:lang w:eastAsia="es-AR"/>
        </w:rPr>
        <w:t xml:space="preserve"> da </w:t>
      </w:r>
      <w:proofErr w:type="spellStart"/>
      <w:r w:rsidRPr="001C6932">
        <w:rPr>
          <w:rFonts w:ascii="Arial" w:eastAsia="Times New Roman" w:hAnsi="Arial" w:cs="Arial"/>
          <w:i/>
          <w:iCs/>
          <w:color w:val="000000"/>
          <w:sz w:val="16"/>
          <w:szCs w:val="16"/>
          <w:lang w:eastAsia="es-AR"/>
        </w:rPr>
        <w:t>Saúde</w:t>
      </w:r>
      <w:proofErr w:type="spellEnd"/>
      <w:r w:rsidRPr="001C6932">
        <w:rPr>
          <w:rFonts w:ascii="Arial" w:eastAsia="Times New Roman" w:hAnsi="Arial" w:cs="Arial"/>
          <w:i/>
          <w:iCs/>
          <w:color w:val="000000"/>
          <w:sz w:val="16"/>
          <w:szCs w:val="16"/>
          <w:lang w:eastAsia="es-AR"/>
        </w:rPr>
        <w:t xml:space="preserve"> Italiano suspende cautelarmente a </w:t>
      </w:r>
      <w:proofErr w:type="spellStart"/>
      <w:r w:rsidRPr="001C6932">
        <w:rPr>
          <w:rFonts w:ascii="Arial" w:eastAsia="Times New Roman" w:hAnsi="Arial" w:cs="Arial"/>
          <w:i/>
          <w:iCs/>
          <w:color w:val="000000"/>
          <w:sz w:val="16"/>
          <w:szCs w:val="16"/>
          <w:lang w:eastAsia="es-AR"/>
        </w:rPr>
        <w:t>Comercialização</w:t>
      </w:r>
      <w:proofErr w:type="spellEnd"/>
      <w:r w:rsidRPr="001C6932">
        <w:rPr>
          <w:rFonts w:ascii="Arial" w:eastAsia="Times New Roman" w:hAnsi="Arial" w:cs="Arial"/>
          <w:i/>
          <w:iCs/>
          <w:color w:val="000000"/>
          <w:sz w:val="16"/>
          <w:szCs w:val="16"/>
          <w:lang w:eastAsia="es-AR"/>
        </w:rPr>
        <w:t xml:space="preserve"> de </w:t>
      </w:r>
      <w:proofErr w:type="spellStart"/>
      <w:r w:rsidRPr="001C6932">
        <w:rPr>
          <w:rFonts w:ascii="Arial" w:eastAsia="Times New Roman" w:hAnsi="Arial" w:cs="Arial"/>
          <w:i/>
          <w:iCs/>
          <w:color w:val="000000"/>
          <w:sz w:val="16"/>
          <w:szCs w:val="16"/>
          <w:lang w:eastAsia="es-AR"/>
        </w:rPr>
        <w:t>produtos</w:t>
      </w:r>
      <w:proofErr w:type="spellEnd"/>
      <w:r w:rsidRPr="001C6932">
        <w:rPr>
          <w:rFonts w:ascii="Arial" w:eastAsia="Times New Roman" w:hAnsi="Arial" w:cs="Arial"/>
          <w:i/>
          <w:iCs/>
          <w:color w:val="000000"/>
          <w:sz w:val="16"/>
          <w:szCs w:val="16"/>
          <w:lang w:eastAsia="es-AR"/>
        </w:rPr>
        <w:t xml:space="preserve"> </w:t>
      </w:r>
      <w:proofErr w:type="spellStart"/>
      <w:r w:rsidRPr="001C6932">
        <w:rPr>
          <w:rFonts w:ascii="Arial" w:eastAsia="Times New Roman" w:hAnsi="Arial" w:cs="Arial"/>
          <w:i/>
          <w:iCs/>
          <w:color w:val="000000"/>
          <w:sz w:val="16"/>
          <w:szCs w:val="16"/>
          <w:lang w:eastAsia="es-AR"/>
        </w:rPr>
        <w:t>contendo</w:t>
      </w:r>
      <w:proofErr w:type="spellEnd"/>
      <w:r w:rsidRPr="001C6932">
        <w:rPr>
          <w:rFonts w:ascii="Arial" w:eastAsia="Times New Roman" w:hAnsi="Arial" w:cs="Arial"/>
          <w:i/>
          <w:iCs/>
          <w:color w:val="000000"/>
          <w:sz w:val="16"/>
          <w:szCs w:val="16"/>
          <w:lang w:eastAsia="es-AR"/>
        </w:rPr>
        <w:t xml:space="preserve"> </w:t>
      </w:r>
      <w:proofErr w:type="spellStart"/>
      <w:r w:rsidRPr="001C6932">
        <w:rPr>
          <w:rFonts w:ascii="Arial" w:eastAsia="Times New Roman" w:hAnsi="Arial" w:cs="Arial"/>
          <w:i/>
          <w:iCs/>
          <w:color w:val="000000"/>
          <w:sz w:val="16"/>
          <w:szCs w:val="16"/>
          <w:lang w:eastAsia="es-AR"/>
        </w:rPr>
        <w:t>Sibutramina</w:t>
      </w:r>
      <w:proofErr w:type="spellEnd"/>
      <w:r w:rsidRPr="001C6932">
        <w:rPr>
          <w:rFonts w:ascii="Arial" w:eastAsia="Times New Roman" w:hAnsi="Arial" w:cs="Arial"/>
          <w:i/>
          <w:iCs/>
          <w:color w:val="000000"/>
          <w:sz w:val="16"/>
          <w:szCs w:val="16"/>
          <w:lang w:eastAsia="es-AR"/>
        </w:rPr>
        <w:t>”</w:t>
      </w:r>
      <w:r w:rsidRPr="001C6932">
        <w:rPr>
          <w:rFonts w:ascii="Arial" w:eastAsia="Times New Roman" w:hAnsi="Arial" w:cs="Arial"/>
          <w:color w:val="000000"/>
          <w:sz w:val="16"/>
          <w:szCs w:val="16"/>
          <w:lang w:eastAsia="es-AR"/>
        </w:rPr>
        <w:t> [en línea] Brasil. Publicado: 22/03/02 Acceso: 02/04/02 Disponible en: </w:t>
      </w:r>
      <w:hyperlink r:id="rId8" w:history="1">
        <w:r w:rsidRPr="001C6932">
          <w:rPr>
            <w:rFonts w:ascii="Arial" w:eastAsia="Times New Roman" w:hAnsi="Arial" w:cs="Arial"/>
            <w:color w:val="0000FF"/>
            <w:sz w:val="16"/>
            <w:szCs w:val="16"/>
            <w:u w:val="single"/>
            <w:lang w:eastAsia="es-AR"/>
          </w:rPr>
          <w:t>http://www.anvisa.gov.br/farmacovigilancia/alerta/federal/2002/federal_8_02.htm</w:t>
        </w:r>
      </w:hyperlink>
    </w:p>
    <w:bookmarkStart w:id="21" w:name="_edn3"/>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fldChar w:fldCharType="begin"/>
      </w:r>
      <w:r w:rsidRPr="001C6932">
        <w:rPr>
          <w:rFonts w:ascii="Times New Roman" w:eastAsia="Times New Roman" w:hAnsi="Times New Roman" w:cs="Times New Roman"/>
          <w:color w:val="000000"/>
          <w:sz w:val="24"/>
          <w:szCs w:val="24"/>
          <w:lang w:eastAsia="es-AR"/>
        </w:rPr>
        <w:instrText xml:space="preserve"> HYPERLINK "http://cime.fcq.unc.edu.ar/sibutramina.htm" \l "_ednref3" \o "" </w:instrText>
      </w:r>
      <w:r w:rsidRPr="001C6932">
        <w:rPr>
          <w:rFonts w:ascii="Times New Roman" w:eastAsia="Times New Roman" w:hAnsi="Times New Roman" w:cs="Times New Roman"/>
          <w:color w:val="000000"/>
          <w:sz w:val="24"/>
          <w:szCs w:val="24"/>
          <w:lang w:eastAsia="es-AR"/>
        </w:rPr>
        <w:fldChar w:fldCharType="separate"/>
      </w:r>
      <w:r w:rsidRPr="001C6932">
        <w:rPr>
          <w:rFonts w:ascii="Arial" w:eastAsia="Times New Roman" w:hAnsi="Arial" w:cs="Arial"/>
          <w:sz w:val="16"/>
          <w:szCs w:val="16"/>
          <w:lang w:eastAsia="es-AR"/>
        </w:rPr>
        <w:t>[</w:t>
      </w:r>
      <w:proofErr w:type="gramStart"/>
      <w:r w:rsidRPr="001C6932">
        <w:rPr>
          <w:rFonts w:ascii="Arial" w:eastAsia="Times New Roman" w:hAnsi="Arial" w:cs="Arial"/>
          <w:sz w:val="16"/>
          <w:szCs w:val="16"/>
          <w:lang w:eastAsia="es-AR"/>
        </w:rPr>
        <w:t>iii</w:t>
      </w:r>
      <w:proofErr w:type="gramEnd"/>
      <w:r w:rsidRPr="001C6932">
        <w:rPr>
          <w:rFonts w:ascii="Arial" w:eastAsia="Times New Roman" w:hAnsi="Arial" w:cs="Arial"/>
          <w:sz w:val="16"/>
          <w:szCs w:val="16"/>
          <w:lang w:eastAsia="es-AR"/>
        </w:rPr>
        <w:t>]</w:t>
      </w:r>
      <w:r w:rsidRPr="001C6932">
        <w:rPr>
          <w:rFonts w:ascii="Times New Roman" w:eastAsia="Times New Roman" w:hAnsi="Times New Roman" w:cs="Times New Roman"/>
          <w:color w:val="000000"/>
          <w:sz w:val="24"/>
          <w:szCs w:val="24"/>
          <w:lang w:eastAsia="es-AR"/>
        </w:rPr>
        <w:fldChar w:fldCharType="end"/>
      </w:r>
      <w:bookmarkEnd w:id="21"/>
      <w:r w:rsidRPr="001C6932">
        <w:rPr>
          <w:rFonts w:ascii="Arial" w:eastAsia="Times New Roman" w:hAnsi="Arial" w:cs="Arial"/>
          <w:color w:val="000000"/>
          <w:sz w:val="16"/>
          <w:szCs w:val="16"/>
          <w:lang w:eastAsia="es-AR"/>
        </w:rPr>
        <w:t> </w:t>
      </w:r>
      <w:proofErr w:type="spellStart"/>
      <w:r w:rsidRPr="001C6932">
        <w:rPr>
          <w:rFonts w:ascii="Arial" w:eastAsia="Times New Roman" w:hAnsi="Arial" w:cs="Arial"/>
          <w:color w:val="000000"/>
          <w:sz w:val="16"/>
          <w:szCs w:val="16"/>
          <w:lang w:val="es-ES_tradnl" w:eastAsia="es-AR"/>
        </w:rPr>
        <w:t>Agência</w:t>
      </w:r>
      <w:proofErr w:type="spellEnd"/>
      <w:r w:rsidRPr="001C6932">
        <w:rPr>
          <w:rFonts w:ascii="Arial" w:eastAsia="Times New Roman" w:hAnsi="Arial" w:cs="Arial"/>
          <w:color w:val="000000"/>
          <w:sz w:val="16"/>
          <w:szCs w:val="16"/>
          <w:lang w:val="es-ES_tradnl" w:eastAsia="es-AR"/>
        </w:rPr>
        <w:t xml:space="preserve"> Nacional de </w:t>
      </w:r>
      <w:proofErr w:type="spellStart"/>
      <w:r w:rsidRPr="001C6932">
        <w:rPr>
          <w:rFonts w:ascii="Arial" w:eastAsia="Times New Roman" w:hAnsi="Arial" w:cs="Arial"/>
          <w:color w:val="000000"/>
          <w:sz w:val="16"/>
          <w:szCs w:val="16"/>
          <w:lang w:val="es-ES_tradnl" w:eastAsia="es-AR"/>
        </w:rPr>
        <w:t>Vigilância</w:t>
      </w:r>
      <w:proofErr w:type="spellEnd"/>
      <w:r w:rsidRPr="001C6932">
        <w:rPr>
          <w:rFonts w:ascii="Arial" w:eastAsia="Times New Roman" w:hAnsi="Arial" w:cs="Arial"/>
          <w:color w:val="000000"/>
          <w:sz w:val="16"/>
          <w:szCs w:val="16"/>
          <w:lang w:val="es-ES_tradnl" w:eastAsia="es-AR"/>
        </w:rPr>
        <w:t xml:space="preserve"> </w:t>
      </w:r>
      <w:proofErr w:type="spellStart"/>
      <w:r w:rsidRPr="001C6932">
        <w:rPr>
          <w:rFonts w:ascii="Arial" w:eastAsia="Times New Roman" w:hAnsi="Arial" w:cs="Arial"/>
          <w:color w:val="000000"/>
          <w:sz w:val="16"/>
          <w:szCs w:val="16"/>
          <w:lang w:val="es-ES_tradnl" w:eastAsia="es-AR"/>
        </w:rPr>
        <w:t>Sanitária</w:t>
      </w:r>
      <w:proofErr w:type="spellEnd"/>
      <w:r w:rsidRPr="001C6932">
        <w:rPr>
          <w:rFonts w:ascii="Arial" w:eastAsia="Times New Roman" w:hAnsi="Arial" w:cs="Arial"/>
          <w:color w:val="000000"/>
          <w:sz w:val="16"/>
          <w:szCs w:val="16"/>
          <w:lang w:val="es-ES_tradnl" w:eastAsia="es-AR"/>
        </w:rPr>
        <w:t>. </w:t>
      </w:r>
      <w:r w:rsidRPr="001C6932">
        <w:rPr>
          <w:rFonts w:ascii="Arial" w:eastAsia="Times New Roman" w:hAnsi="Arial" w:cs="Arial"/>
          <w:i/>
          <w:iCs/>
          <w:color w:val="000000"/>
          <w:sz w:val="16"/>
          <w:szCs w:val="16"/>
          <w:lang w:eastAsia="es-AR"/>
        </w:rPr>
        <w:t xml:space="preserve">Cartas </w:t>
      </w:r>
      <w:proofErr w:type="spellStart"/>
      <w:r w:rsidRPr="001C6932">
        <w:rPr>
          <w:rFonts w:ascii="Arial" w:eastAsia="Times New Roman" w:hAnsi="Arial" w:cs="Arial"/>
          <w:i/>
          <w:iCs/>
          <w:color w:val="000000"/>
          <w:sz w:val="16"/>
          <w:szCs w:val="16"/>
          <w:lang w:eastAsia="es-AR"/>
        </w:rPr>
        <w:t>aos</w:t>
      </w:r>
      <w:proofErr w:type="spellEnd"/>
      <w:r w:rsidRPr="001C6932">
        <w:rPr>
          <w:rFonts w:ascii="Arial" w:eastAsia="Times New Roman" w:hAnsi="Arial" w:cs="Arial"/>
          <w:i/>
          <w:iCs/>
          <w:color w:val="000000"/>
          <w:sz w:val="16"/>
          <w:szCs w:val="16"/>
          <w:lang w:eastAsia="es-AR"/>
        </w:rPr>
        <w:t xml:space="preserve"> </w:t>
      </w:r>
      <w:proofErr w:type="spellStart"/>
      <w:r w:rsidRPr="001C6932">
        <w:rPr>
          <w:rFonts w:ascii="Arial" w:eastAsia="Times New Roman" w:hAnsi="Arial" w:cs="Arial"/>
          <w:i/>
          <w:iCs/>
          <w:color w:val="000000"/>
          <w:sz w:val="16"/>
          <w:szCs w:val="16"/>
          <w:lang w:eastAsia="es-AR"/>
        </w:rPr>
        <w:t>profissionais</w:t>
      </w:r>
      <w:proofErr w:type="spellEnd"/>
      <w:r w:rsidRPr="001C6932">
        <w:rPr>
          <w:rFonts w:ascii="Arial" w:eastAsia="Times New Roman" w:hAnsi="Arial" w:cs="Arial"/>
          <w:i/>
          <w:iCs/>
          <w:color w:val="000000"/>
          <w:sz w:val="16"/>
          <w:szCs w:val="16"/>
          <w:lang w:eastAsia="es-AR"/>
        </w:rPr>
        <w:t xml:space="preserve"> de </w:t>
      </w:r>
      <w:proofErr w:type="spellStart"/>
      <w:r w:rsidRPr="001C6932">
        <w:rPr>
          <w:rFonts w:ascii="Arial" w:eastAsia="Times New Roman" w:hAnsi="Arial" w:cs="Arial"/>
          <w:i/>
          <w:iCs/>
          <w:color w:val="000000"/>
          <w:sz w:val="16"/>
          <w:szCs w:val="16"/>
          <w:lang w:eastAsia="es-AR"/>
        </w:rPr>
        <w:t>saúde</w:t>
      </w:r>
      <w:proofErr w:type="spellEnd"/>
      <w:r w:rsidRPr="001C6932">
        <w:rPr>
          <w:rFonts w:ascii="Arial" w:eastAsia="Times New Roman" w:hAnsi="Arial" w:cs="Arial"/>
          <w:i/>
          <w:iCs/>
          <w:color w:val="000000"/>
          <w:sz w:val="16"/>
          <w:szCs w:val="16"/>
          <w:lang w:eastAsia="es-AR"/>
        </w:rPr>
        <w:t>: “</w:t>
      </w:r>
      <w:proofErr w:type="spellStart"/>
      <w:r w:rsidRPr="001C6932">
        <w:rPr>
          <w:rFonts w:ascii="Arial" w:eastAsia="Times New Roman" w:hAnsi="Arial" w:cs="Arial"/>
          <w:i/>
          <w:iCs/>
          <w:color w:val="000000"/>
          <w:sz w:val="16"/>
          <w:szCs w:val="16"/>
          <w:lang w:eastAsia="es-AR"/>
        </w:rPr>
        <w:t>Declaração</w:t>
      </w:r>
      <w:proofErr w:type="spellEnd"/>
      <w:r w:rsidRPr="001C6932">
        <w:rPr>
          <w:rFonts w:ascii="Arial" w:eastAsia="Times New Roman" w:hAnsi="Arial" w:cs="Arial"/>
          <w:i/>
          <w:iCs/>
          <w:color w:val="000000"/>
          <w:sz w:val="16"/>
          <w:szCs w:val="16"/>
          <w:lang w:eastAsia="es-AR"/>
        </w:rPr>
        <w:t xml:space="preserve"> oficial de Abbott </w:t>
      </w:r>
      <w:proofErr w:type="spellStart"/>
      <w:r w:rsidRPr="001C6932">
        <w:rPr>
          <w:rFonts w:ascii="Arial" w:eastAsia="Times New Roman" w:hAnsi="Arial" w:cs="Arial"/>
          <w:i/>
          <w:iCs/>
          <w:color w:val="000000"/>
          <w:sz w:val="16"/>
          <w:szCs w:val="16"/>
          <w:lang w:eastAsia="es-AR"/>
        </w:rPr>
        <w:t>Laboratórios</w:t>
      </w:r>
      <w:proofErr w:type="spellEnd"/>
      <w:r w:rsidRPr="001C6932">
        <w:rPr>
          <w:rFonts w:ascii="Arial" w:eastAsia="Times New Roman" w:hAnsi="Arial" w:cs="Arial"/>
          <w:i/>
          <w:iCs/>
          <w:color w:val="000000"/>
          <w:sz w:val="16"/>
          <w:szCs w:val="16"/>
          <w:lang w:eastAsia="es-AR"/>
        </w:rPr>
        <w:t xml:space="preserve"> do Brasil sobre </w:t>
      </w:r>
      <w:proofErr w:type="spellStart"/>
      <w:r w:rsidRPr="001C6932">
        <w:rPr>
          <w:rFonts w:ascii="Arial" w:eastAsia="Times New Roman" w:hAnsi="Arial" w:cs="Arial"/>
          <w:i/>
          <w:iCs/>
          <w:color w:val="000000"/>
          <w:sz w:val="16"/>
          <w:szCs w:val="16"/>
          <w:lang w:eastAsia="es-AR"/>
        </w:rPr>
        <w:t>sibutramina</w:t>
      </w:r>
      <w:proofErr w:type="spellEnd"/>
      <w:r w:rsidRPr="001C6932">
        <w:rPr>
          <w:rFonts w:ascii="Arial" w:eastAsia="Times New Roman" w:hAnsi="Arial" w:cs="Arial"/>
          <w:i/>
          <w:iCs/>
          <w:color w:val="000000"/>
          <w:sz w:val="16"/>
          <w:szCs w:val="16"/>
          <w:lang w:eastAsia="es-AR"/>
        </w:rPr>
        <w:t>”</w:t>
      </w:r>
      <w:r w:rsidRPr="001C6932">
        <w:rPr>
          <w:rFonts w:ascii="Arial" w:eastAsia="Times New Roman" w:hAnsi="Arial" w:cs="Arial"/>
          <w:color w:val="000000"/>
          <w:sz w:val="16"/>
          <w:szCs w:val="16"/>
          <w:lang w:eastAsia="es-AR"/>
        </w:rPr>
        <w:t> [en línea] Brasil. Acceso: 02/04/02 Disponible en:</w:t>
      </w:r>
    </w:p>
    <w:p w:rsidR="001C6932" w:rsidRPr="001C6932" w:rsidRDefault="001C6932" w:rsidP="001C6932">
      <w:pPr>
        <w:spacing w:line="240" w:lineRule="auto"/>
        <w:ind w:firstLine="0"/>
        <w:jc w:val="left"/>
        <w:rPr>
          <w:rFonts w:ascii="Times New Roman" w:eastAsia="Times New Roman" w:hAnsi="Times New Roman" w:cs="Times New Roman"/>
          <w:color w:val="000000"/>
          <w:sz w:val="27"/>
          <w:szCs w:val="27"/>
          <w:lang w:eastAsia="es-AR"/>
        </w:rPr>
      </w:pPr>
      <w:hyperlink r:id="rId9" w:history="1">
        <w:r w:rsidRPr="001C6932">
          <w:rPr>
            <w:rFonts w:ascii="Arial" w:eastAsia="Times New Roman" w:hAnsi="Arial" w:cs="Arial"/>
            <w:color w:val="0000FF"/>
            <w:sz w:val="16"/>
            <w:szCs w:val="16"/>
            <w:u w:val="single"/>
            <w:lang w:eastAsia="es-AR"/>
          </w:rPr>
          <w:t>http://www.anvisa.gov.br/farmacovigilancia/cartas/carta_2.htm</w:t>
        </w:r>
      </w:hyperlink>
    </w:p>
    <w:bookmarkStart w:id="22" w:name="_edn4"/>
    <w:p w:rsidR="001C6932" w:rsidRPr="001C6932" w:rsidRDefault="001C6932" w:rsidP="001C6932">
      <w:pPr>
        <w:spacing w:line="240" w:lineRule="auto"/>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fldChar w:fldCharType="begin"/>
      </w:r>
      <w:r w:rsidRPr="001C6932">
        <w:rPr>
          <w:rFonts w:ascii="Times New Roman" w:eastAsia="Times New Roman" w:hAnsi="Times New Roman" w:cs="Times New Roman"/>
          <w:color w:val="000000"/>
          <w:sz w:val="27"/>
          <w:szCs w:val="27"/>
          <w:lang w:eastAsia="es-AR"/>
        </w:rPr>
        <w:instrText xml:space="preserve"> HYPERLINK "http://cime.fcq.unc.edu.ar/sibutramina.htm" \l "_ednref4" \o "" </w:instrText>
      </w:r>
      <w:r w:rsidRPr="001C6932">
        <w:rPr>
          <w:rFonts w:ascii="Times New Roman" w:eastAsia="Times New Roman" w:hAnsi="Times New Roman" w:cs="Times New Roman"/>
          <w:color w:val="000000"/>
          <w:sz w:val="27"/>
          <w:szCs w:val="27"/>
          <w:lang w:eastAsia="es-AR"/>
        </w:rPr>
        <w:fldChar w:fldCharType="separate"/>
      </w:r>
      <w:r w:rsidRPr="001C6932">
        <w:rPr>
          <w:rFonts w:ascii="Arial" w:eastAsia="Times New Roman" w:hAnsi="Arial" w:cs="Arial"/>
          <w:sz w:val="16"/>
          <w:szCs w:val="16"/>
          <w:lang w:eastAsia="es-AR"/>
        </w:rPr>
        <w:t>[iv]</w:t>
      </w:r>
      <w:r w:rsidRPr="001C6932">
        <w:rPr>
          <w:rFonts w:ascii="Times New Roman" w:eastAsia="Times New Roman" w:hAnsi="Times New Roman" w:cs="Times New Roman"/>
          <w:color w:val="000000"/>
          <w:sz w:val="27"/>
          <w:szCs w:val="27"/>
          <w:lang w:eastAsia="es-AR"/>
        </w:rPr>
        <w:fldChar w:fldCharType="end"/>
      </w:r>
      <w:bookmarkEnd w:id="22"/>
      <w:r w:rsidRPr="001C6932">
        <w:rPr>
          <w:rFonts w:ascii="Arial" w:eastAsia="Times New Roman" w:hAnsi="Arial" w:cs="Arial"/>
          <w:color w:val="000000"/>
          <w:sz w:val="16"/>
          <w:szCs w:val="16"/>
          <w:lang w:eastAsia="es-AR"/>
        </w:rPr>
        <w:t> </w:t>
      </w:r>
      <w:proofErr w:type="spellStart"/>
      <w:r w:rsidRPr="001C6932">
        <w:rPr>
          <w:rFonts w:ascii="Arial" w:eastAsia="Times New Roman" w:hAnsi="Arial" w:cs="Arial"/>
          <w:color w:val="000000"/>
          <w:sz w:val="16"/>
          <w:szCs w:val="16"/>
          <w:lang w:val="es-ES_tradnl" w:eastAsia="es-AR"/>
        </w:rPr>
        <w:t>Health</w:t>
      </w:r>
      <w:proofErr w:type="spellEnd"/>
      <w:r w:rsidRPr="001C6932">
        <w:rPr>
          <w:rFonts w:ascii="Arial" w:eastAsia="Times New Roman" w:hAnsi="Arial" w:cs="Arial"/>
          <w:color w:val="000000"/>
          <w:sz w:val="16"/>
          <w:szCs w:val="16"/>
          <w:lang w:val="es-ES_tradnl" w:eastAsia="es-AR"/>
        </w:rPr>
        <w:t xml:space="preserve"> </w:t>
      </w:r>
      <w:proofErr w:type="spellStart"/>
      <w:r w:rsidRPr="001C6932">
        <w:rPr>
          <w:rFonts w:ascii="Arial" w:eastAsia="Times New Roman" w:hAnsi="Arial" w:cs="Arial"/>
          <w:color w:val="000000"/>
          <w:sz w:val="16"/>
          <w:szCs w:val="16"/>
          <w:lang w:val="es-ES_tradnl" w:eastAsia="es-AR"/>
        </w:rPr>
        <w:t>Canada</w:t>
      </w:r>
      <w:proofErr w:type="spellEnd"/>
      <w:r w:rsidRPr="001C6932">
        <w:rPr>
          <w:rFonts w:ascii="Arial" w:eastAsia="Times New Roman" w:hAnsi="Arial" w:cs="Arial"/>
          <w:color w:val="000000"/>
          <w:sz w:val="16"/>
          <w:szCs w:val="16"/>
          <w:lang w:val="es-ES_tradnl" w:eastAsia="es-AR"/>
        </w:rPr>
        <w:t xml:space="preserve">. </w:t>
      </w:r>
      <w:proofErr w:type="spellStart"/>
      <w:r w:rsidRPr="001C6932">
        <w:rPr>
          <w:rFonts w:ascii="Arial" w:eastAsia="Times New Roman" w:hAnsi="Arial" w:cs="Arial"/>
          <w:color w:val="000000"/>
          <w:sz w:val="16"/>
          <w:szCs w:val="16"/>
          <w:lang w:val="es-ES_tradnl" w:eastAsia="es-AR"/>
        </w:rPr>
        <w:t>Santé</w:t>
      </w:r>
      <w:proofErr w:type="spellEnd"/>
      <w:r w:rsidRPr="001C6932">
        <w:rPr>
          <w:rFonts w:ascii="Arial" w:eastAsia="Times New Roman" w:hAnsi="Arial" w:cs="Arial"/>
          <w:color w:val="000000"/>
          <w:sz w:val="16"/>
          <w:szCs w:val="16"/>
          <w:lang w:val="es-ES_tradnl" w:eastAsia="es-AR"/>
        </w:rPr>
        <w:t xml:space="preserve"> </w:t>
      </w:r>
      <w:proofErr w:type="spellStart"/>
      <w:r w:rsidRPr="001C6932">
        <w:rPr>
          <w:rFonts w:ascii="Arial" w:eastAsia="Times New Roman" w:hAnsi="Arial" w:cs="Arial"/>
          <w:color w:val="000000"/>
          <w:sz w:val="16"/>
          <w:szCs w:val="16"/>
          <w:lang w:val="es-ES_tradnl" w:eastAsia="es-AR"/>
        </w:rPr>
        <w:t>Canada</w:t>
      </w:r>
      <w:proofErr w:type="spellEnd"/>
      <w:r w:rsidRPr="001C6932">
        <w:rPr>
          <w:rFonts w:ascii="Arial" w:eastAsia="Times New Roman" w:hAnsi="Arial" w:cs="Arial"/>
          <w:color w:val="000000"/>
          <w:sz w:val="16"/>
          <w:szCs w:val="16"/>
          <w:lang w:val="es-ES_tradnl" w:eastAsia="es-AR"/>
        </w:rPr>
        <w:t>. </w:t>
      </w:r>
      <w:r w:rsidRPr="001C6932">
        <w:rPr>
          <w:rFonts w:ascii="Arial" w:eastAsia="Times New Roman" w:hAnsi="Arial" w:cs="Arial"/>
          <w:i/>
          <w:iCs/>
          <w:color w:val="000000"/>
          <w:sz w:val="16"/>
          <w:szCs w:val="16"/>
          <w:lang w:val="es-ES_tradnl" w:eastAsia="es-AR"/>
        </w:rPr>
        <w:t>“</w:t>
      </w:r>
      <w:proofErr w:type="spellStart"/>
      <w:r w:rsidRPr="001C6932">
        <w:rPr>
          <w:rFonts w:ascii="Arial" w:eastAsia="Times New Roman" w:hAnsi="Arial" w:cs="Arial"/>
          <w:i/>
          <w:iCs/>
          <w:color w:val="000000"/>
          <w:sz w:val="16"/>
          <w:szCs w:val="16"/>
          <w:lang w:val="es-ES_tradnl" w:eastAsia="es-AR"/>
        </w:rPr>
        <w:t>Health</w:t>
      </w:r>
      <w:proofErr w:type="spellEnd"/>
      <w:r w:rsidRPr="001C6932">
        <w:rPr>
          <w:rFonts w:ascii="Arial" w:eastAsia="Times New Roman" w:hAnsi="Arial" w:cs="Arial"/>
          <w:i/>
          <w:iCs/>
          <w:color w:val="000000"/>
          <w:sz w:val="16"/>
          <w:szCs w:val="16"/>
          <w:lang w:val="es-ES_tradnl" w:eastAsia="es-AR"/>
        </w:rPr>
        <w:t xml:space="preserve"> </w:t>
      </w:r>
      <w:proofErr w:type="spellStart"/>
      <w:r w:rsidRPr="001C6932">
        <w:rPr>
          <w:rFonts w:ascii="Arial" w:eastAsia="Times New Roman" w:hAnsi="Arial" w:cs="Arial"/>
          <w:i/>
          <w:iCs/>
          <w:color w:val="000000"/>
          <w:sz w:val="16"/>
          <w:szCs w:val="16"/>
          <w:lang w:val="es-ES_tradnl" w:eastAsia="es-AR"/>
        </w:rPr>
        <w:t>Canada</w:t>
      </w:r>
      <w:proofErr w:type="spellEnd"/>
      <w:r w:rsidRPr="001C6932">
        <w:rPr>
          <w:rFonts w:ascii="Arial" w:eastAsia="Times New Roman" w:hAnsi="Arial" w:cs="Arial"/>
          <w:i/>
          <w:iCs/>
          <w:color w:val="000000"/>
          <w:sz w:val="16"/>
          <w:szCs w:val="16"/>
          <w:lang w:val="es-ES_tradnl" w:eastAsia="es-AR"/>
        </w:rPr>
        <w:t xml:space="preserve"> </w:t>
      </w:r>
      <w:proofErr w:type="spellStart"/>
      <w:r w:rsidRPr="001C6932">
        <w:rPr>
          <w:rFonts w:ascii="Arial" w:eastAsia="Times New Roman" w:hAnsi="Arial" w:cs="Arial"/>
          <w:i/>
          <w:iCs/>
          <w:color w:val="000000"/>
          <w:sz w:val="16"/>
          <w:szCs w:val="16"/>
          <w:lang w:val="es-ES_tradnl" w:eastAsia="es-AR"/>
        </w:rPr>
        <w:t>investigates</w:t>
      </w:r>
      <w:proofErr w:type="spellEnd"/>
      <w:r w:rsidRPr="001C6932">
        <w:rPr>
          <w:rFonts w:ascii="Arial" w:eastAsia="Times New Roman" w:hAnsi="Arial" w:cs="Arial"/>
          <w:i/>
          <w:iCs/>
          <w:color w:val="000000"/>
          <w:sz w:val="16"/>
          <w:szCs w:val="16"/>
          <w:lang w:val="es-ES_tradnl" w:eastAsia="es-AR"/>
        </w:rPr>
        <w:t xml:space="preserve"> safety of MERIDIA® (</w:t>
      </w:r>
      <w:proofErr w:type="spellStart"/>
      <w:r w:rsidRPr="001C6932">
        <w:rPr>
          <w:rFonts w:ascii="Arial" w:eastAsia="Times New Roman" w:hAnsi="Arial" w:cs="Arial"/>
          <w:i/>
          <w:iCs/>
          <w:color w:val="000000"/>
          <w:sz w:val="16"/>
          <w:szCs w:val="16"/>
          <w:lang w:val="es-ES_tradnl" w:eastAsia="es-AR"/>
        </w:rPr>
        <w:t>Sibutramine</w:t>
      </w:r>
      <w:proofErr w:type="spellEnd"/>
      <w:r w:rsidRPr="001C6932">
        <w:rPr>
          <w:rFonts w:ascii="Arial" w:eastAsia="Times New Roman" w:hAnsi="Arial" w:cs="Arial"/>
          <w:i/>
          <w:iCs/>
          <w:color w:val="000000"/>
          <w:sz w:val="16"/>
          <w:szCs w:val="16"/>
          <w:lang w:val="es-ES_tradnl" w:eastAsia="es-AR"/>
        </w:rPr>
        <w:t>)”</w:t>
      </w:r>
      <w:r w:rsidRPr="001C6932">
        <w:rPr>
          <w:rFonts w:ascii="Arial" w:eastAsia="Times New Roman" w:hAnsi="Arial" w:cs="Arial"/>
          <w:color w:val="000000"/>
          <w:sz w:val="16"/>
          <w:szCs w:val="16"/>
          <w:lang w:val="es-ES_tradnl" w:eastAsia="es-AR"/>
        </w:rPr>
        <w:t> [en línea] Canadá. Acceso: 02/04/02 Disponible en: </w:t>
      </w:r>
      <w:hyperlink r:id="rId10" w:history="1">
        <w:r w:rsidRPr="001C6932">
          <w:rPr>
            <w:rFonts w:ascii="Arial" w:eastAsia="Times New Roman" w:hAnsi="Arial" w:cs="Arial"/>
            <w:color w:val="0000FF"/>
            <w:sz w:val="16"/>
            <w:szCs w:val="16"/>
            <w:u w:val="single"/>
            <w:lang w:val="es-ES_tradnl" w:eastAsia="es-AR"/>
          </w:rPr>
          <w:t>http://www.hc-sc.gc.ca/english/protection/warnings/2002/2002_21e.htm</w:t>
        </w:r>
      </w:hyperlink>
    </w:p>
    <w:bookmarkStart w:id="23" w:name="_edn5"/>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fldChar w:fldCharType="begin"/>
      </w:r>
      <w:r w:rsidRPr="001C6932">
        <w:rPr>
          <w:rFonts w:ascii="Times New Roman" w:eastAsia="Times New Roman" w:hAnsi="Times New Roman" w:cs="Times New Roman"/>
          <w:color w:val="000000"/>
          <w:sz w:val="24"/>
          <w:szCs w:val="24"/>
          <w:lang w:eastAsia="es-AR"/>
        </w:rPr>
        <w:instrText xml:space="preserve"> HYPERLINK "http://cime.fcq.unc.edu.ar/sibutramina.htm" \l "_ednref5" \o "" </w:instrText>
      </w:r>
      <w:r w:rsidRPr="001C6932">
        <w:rPr>
          <w:rFonts w:ascii="Times New Roman" w:eastAsia="Times New Roman" w:hAnsi="Times New Roman" w:cs="Times New Roman"/>
          <w:color w:val="000000"/>
          <w:sz w:val="24"/>
          <w:szCs w:val="24"/>
          <w:lang w:eastAsia="es-AR"/>
        </w:rPr>
        <w:fldChar w:fldCharType="separate"/>
      </w:r>
      <w:r w:rsidRPr="001C6932">
        <w:rPr>
          <w:rFonts w:ascii="Arial" w:eastAsia="Times New Roman" w:hAnsi="Arial" w:cs="Arial"/>
          <w:sz w:val="16"/>
          <w:szCs w:val="16"/>
          <w:lang w:eastAsia="es-AR"/>
        </w:rPr>
        <w:t>[v]</w:t>
      </w:r>
      <w:r w:rsidRPr="001C6932">
        <w:rPr>
          <w:rFonts w:ascii="Times New Roman" w:eastAsia="Times New Roman" w:hAnsi="Times New Roman" w:cs="Times New Roman"/>
          <w:color w:val="000000"/>
          <w:sz w:val="24"/>
          <w:szCs w:val="24"/>
          <w:lang w:eastAsia="es-AR"/>
        </w:rPr>
        <w:fldChar w:fldCharType="end"/>
      </w:r>
      <w:bookmarkEnd w:id="23"/>
      <w:r w:rsidRPr="001C6932">
        <w:rPr>
          <w:rFonts w:ascii="Arial" w:eastAsia="Times New Roman" w:hAnsi="Arial" w:cs="Arial"/>
          <w:color w:val="000000"/>
          <w:sz w:val="16"/>
          <w:szCs w:val="16"/>
          <w:lang w:eastAsia="es-AR"/>
        </w:rPr>
        <w:t xml:space="preserve"> Departamento de </w:t>
      </w:r>
      <w:proofErr w:type="spellStart"/>
      <w:r w:rsidRPr="001C6932">
        <w:rPr>
          <w:rFonts w:ascii="Arial" w:eastAsia="Times New Roman" w:hAnsi="Arial" w:cs="Arial"/>
          <w:color w:val="000000"/>
          <w:sz w:val="16"/>
          <w:szCs w:val="16"/>
          <w:lang w:eastAsia="es-AR"/>
        </w:rPr>
        <w:t>Farmacovigilancia</w:t>
      </w:r>
      <w:proofErr w:type="spellEnd"/>
      <w:r w:rsidRPr="001C6932">
        <w:rPr>
          <w:rFonts w:ascii="Arial" w:eastAsia="Times New Roman" w:hAnsi="Arial" w:cs="Arial"/>
          <w:color w:val="000000"/>
          <w:sz w:val="16"/>
          <w:szCs w:val="16"/>
          <w:lang w:eastAsia="es-AR"/>
        </w:rPr>
        <w:t xml:space="preserve"> de la </w:t>
      </w:r>
      <w:r w:rsidRPr="001C6932">
        <w:rPr>
          <w:rFonts w:ascii="Arial" w:eastAsia="Times New Roman" w:hAnsi="Arial" w:cs="Arial"/>
          <w:color w:val="000000"/>
          <w:sz w:val="16"/>
          <w:szCs w:val="16"/>
          <w:lang w:val="es-ES_tradnl" w:eastAsia="es-AR"/>
        </w:rPr>
        <w:t>Administración Nacional de Medicamentos, Alimentos y Tecnología Médica. ANMAT</w:t>
      </w:r>
      <w:proofErr w:type="gramStart"/>
      <w:r w:rsidRPr="001C6932">
        <w:rPr>
          <w:rFonts w:ascii="Arial" w:eastAsia="Times New Roman" w:hAnsi="Arial" w:cs="Arial"/>
          <w:color w:val="000000"/>
          <w:sz w:val="16"/>
          <w:szCs w:val="16"/>
          <w:lang w:val="es-ES_tradnl" w:eastAsia="es-AR"/>
        </w:rPr>
        <w:t>.</w:t>
      </w:r>
      <w:r w:rsidRPr="001C6932">
        <w:rPr>
          <w:rFonts w:ascii="Arial" w:eastAsia="Times New Roman" w:hAnsi="Arial" w:cs="Arial"/>
          <w:i/>
          <w:iCs/>
          <w:color w:val="000000"/>
          <w:sz w:val="16"/>
          <w:szCs w:val="16"/>
          <w:lang w:val="es-ES_tradnl" w:eastAsia="es-AR"/>
        </w:rPr>
        <w:t>“</w:t>
      </w:r>
      <w:proofErr w:type="gramEnd"/>
      <w:r w:rsidRPr="001C6932">
        <w:rPr>
          <w:rFonts w:ascii="Arial" w:eastAsia="Times New Roman" w:hAnsi="Arial" w:cs="Arial"/>
          <w:i/>
          <w:iCs/>
          <w:color w:val="000000"/>
          <w:sz w:val="16"/>
          <w:szCs w:val="16"/>
          <w:lang w:eastAsia="es-AR"/>
        </w:rPr>
        <w:t xml:space="preserve">Acerca de la droga </w:t>
      </w:r>
      <w:proofErr w:type="spellStart"/>
      <w:r w:rsidRPr="001C6932">
        <w:rPr>
          <w:rFonts w:ascii="Arial" w:eastAsia="Times New Roman" w:hAnsi="Arial" w:cs="Arial"/>
          <w:i/>
          <w:iCs/>
          <w:color w:val="000000"/>
          <w:sz w:val="16"/>
          <w:szCs w:val="16"/>
          <w:lang w:eastAsia="es-AR"/>
        </w:rPr>
        <w:t>Sibutramina</w:t>
      </w:r>
      <w:proofErr w:type="spellEnd"/>
      <w:r w:rsidRPr="001C6932">
        <w:rPr>
          <w:rFonts w:ascii="Arial" w:eastAsia="Times New Roman" w:hAnsi="Arial" w:cs="Arial"/>
          <w:i/>
          <w:iCs/>
          <w:color w:val="000000"/>
          <w:sz w:val="16"/>
          <w:szCs w:val="16"/>
          <w:lang w:eastAsia="es-AR"/>
        </w:rPr>
        <w:t>” </w:t>
      </w:r>
      <w:r w:rsidRPr="001C6932">
        <w:rPr>
          <w:rFonts w:ascii="Arial" w:eastAsia="Times New Roman" w:hAnsi="Arial" w:cs="Arial"/>
          <w:color w:val="000000"/>
          <w:sz w:val="16"/>
          <w:szCs w:val="16"/>
          <w:lang w:eastAsia="es-AR"/>
        </w:rPr>
        <w:t>[en línea] Argentina. Acceso 10/04/02. Disponible en: </w:t>
      </w:r>
      <w:hyperlink r:id="rId11" w:history="1">
        <w:r w:rsidRPr="001C6932">
          <w:rPr>
            <w:rFonts w:ascii="Arial" w:eastAsia="Times New Roman" w:hAnsi="Arial" w:cs="Arial"/>
            <w:color w:val="0000FF"/>
            <w:sz w:val="16"/>
            <w:szCs w:val="16"/>
            <w:u w:val="single"/>
            <w:lang w:eastAsia="es-AR"/>
          </w:rPr>
          <w:t>http://www.anmat.gov.ar/principal.html</w:t>
        </w:r>
      </w:hyperlink>
    </w:p>
    <w:bookmarkStart w:id="24" w:name="_edn6"/>
    <w:p w:rsidR="001C6932" w:rsidRPr="001C6932" w:rsidRDefault="001C6932" w:rsidP="001C6932">
      <w:pPr>
        <w:spacing w:line="240" w:lineRule="auto"/>
        <w:ind w:firstLine="0"/>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fldChar w:fldCharType="begin"/>
      </w:r>
      <w:r w:rsidRPr="001C6932">
        <w:rPr>
          <w:rFonts w:ascii="Times New Roman" w:eastAsia="Times New Roman" w:hAnsi="Times New Roman" w:cs="Times New Roman"/>
          <w:color w:val="000000"/>
          <w:sz w:val="27"/>
          <w:szCs w:val="27"/>
          <w:lang w:eastAsia="es-AR"/>
        </w:rPr>
        <w:instrText xml:space="preserve"> HYPERLINK "http://cime.fcq.unc.edu.ar/sibutramina.htm" \l "_ednref6" \o "" </w:instrText>
      </w:r>
      <w:r w:rsidRPr="001C6932">
        <w:rPr>
          <w:rFonts w:ascii="Times New Roman" w:eastAsia="Times New Roman" w:hAnsi="Times New Roman" w:cs="Times New Roman"/>
          <w:color w:val="000000"/>
          <w:sz w:val="27"/>
          <w:szCs w:val="27"/>
          <w:lang w:eastAsia="es-AR"/>
        </w:rPr>
        <w:fldChar w:fldCharType="separate"/>
      </w:r>
      <w:r w:rsidRPr="001C6932">
        <w:rPr>
          <w:rFonts w:ascii="Arial" w:eastAsia="Times New Roman" w:hAnsi="Arial" w:cs="Arial"/>
          <w:sz w:val="16"/>
          <w:szCs w:val="16"/>
          <w:lang w:eastAsia="es-AR"/>
        </w:rPr>
        <w:t>[vi]</w:t>
      </w:r>
      <w:r w:rsidRPr="001C6932">
        <w:rPr>
          <w:rFonts w:ascii="Times New Roman" w:eastAsia="Times New Roman" w:hAnsi="Times New Roman" w:cs="Times New Roman"/>
          <w:color w:val="000000"/>
          <w:sz w:val="27"/>
          <w:szCs w:val="27"/>
          <w:lang w:eastAsia="es-AR"/>
        </w:rPr>
        <w:fldChar w:fldCharType="end"/>
      </w:r>
      <w:bookmarkEnd w:id="24"/>
      <w:r w:rsidRPr="001C6932">
        <w:rPr>
          <w:rFonts w:ascii="Arial" w:eastAsia="Times New Roman" w:hAnsi="Arial" w:cs="Arial"/>
          <w:color w:val="000000"/>
          <w:sz w:val="16"/>
          <w:szCs w:val="16"/>
          <w:lang w:eastAsia="es-AR"/>
        </w:rPr>
        <w:t>Portalfarma. Consejo General de Colegios Oficiales de Farmacéuticos. </w:t>
      </w:r>
      <w:r w:rsidRPr="001C6932">
        <w:rPr>
          <w:rFonts w:ascii="Arial" w:eastAsia="Times New Roman" w:hAnsi="Arial" w:cs="Arial"/>
          <w:i/>
          <w:iCs/>
          <w:color w:val="000000"/>
          <w:sz w:val="16"/>
          <w:szCs w:val="16"/>
          <w:lang w:eastAsia="es-AR"/>
        </w:rPr>
        <w:t xml:space="preserve">“El Fabricante de </w:t>
      </w:r>
      <w:proofErr w:type="spellStart"/>
      <w:r w:rsidRPr="001C6932">
        <w:rPr>
          <w:rFonts w:ascii="Arial" w:eastAsia="Times New Roman" w:hAnsi="Arial" w:cs="Arial"/>
          <w:i/>
          <w:iCs/>
          <w:color w:val="000000"/>
          <w:sz w:val="16"/>
          <w:szCs w:val="16"/>
          <w:lang w:eastAsia="es-AR"/>
        </w:rPr>
        <w:t>Reductil</w:t>
      </w:r>
      <w:proofErr w:type="spellEnd"/>
      <w:r w:rsidRPr="001C6932">
        <w:rPr>
          <w:rFonts w:ascii="Arial" w:eastAsia="Times New Roman" w:hAnsi="Arial" w:cs="Arial"/>
          <w:i/>
          <w:iCs/>
          <w:color w:val="000000"/>
          <w:sz w:val="16"/>
          <w:szCs w:val="16"/>
          <w:lang w:eastAsia="es-AR"/>
        </w:rPr>
        <w:t xml:space="preserve"> admite 34 muertes vinculadas al fármaco”. </w:t>
      </w:r>
      <w:r w:rsidRPr="001C6932">
        <w:rPr>
          <w:rFonts w:ascii="Arial" w:eastAsia="Times New Roman" w:hAnsi="Arial" w:cs="Arial"/>
          <w:color w:val="000000"/>
          <w:sz w:val="16"/>
          <w:szCs w:val="16"/>
          <w:lang w:eastAsia="es-AR"/>
        </w:rPr>
        <w:t>(Fuente: El Mundo) [</w:t>
      </w:r>
      <w:proofErr w:type="gramStart"/>
      <w:r w:rsidRPr="001C6932">
        <w:rPr>
          <w:rFonts w:ascii="Arial" w:eastAsia="Times New Roman" w:hAnsi="Arial" w:cs="Arial"/>
          <w:color w:val="000000"/>
          <w:sz w:val="16"/>
          <w:szCs w:val="16"/>
          <w:lang w:eastAsia="es-AR"/>
        </w:rPr>
        <w:t>en</w:t>
      </w:r>
      <w:proofErr w:type="gramEnd"/>
      <w:r w:rsidRPr="001C6932">
        <w:rPr>
          <w:rFonts w:ascii="Arial" w:eastAsia="Times New Roman" w:hAnsi="Arial" w:cs="Arial"/>
          <w:color w:val="000000"/>
          <w:sz w:val="16"/>
          <w:szCs w:val="16"/>
          <w:lang w:eastAsia="es-AR"/>
        </w:rPr>
        <w:t xml:space="preserve"> línea] España. CGCOF. </w:t>
      </w:r>
      <w:r w:rsidRPr="001C6932">
        <w:rPr>
          <w:rFonts w:ascii="Arial" w:eastAsia="Times New Roman" w:hAnsi="Arial" w:cs="Arial"/>
          <w:color w:val="000000"/>
          <w:sz w:val="16"/>
          <w:szCs w:val="16"/>
          <w:lang w:val="es-ES_tradnl" w:eastAsia="es-AR"/>
        </w:rPr>
        <w:t>Acceso: 18/03/02 </w:t>
      </w:r>
      <w:r w:rsidRPr="001C6932">
        <w:rPr>
          <w:rFonts w:ascii="Arial" w:eastAsia="Times New Roman" w:hAnsi="Arial" w:cs="Arial"/>
          <w:color w:val="000000"/>
          <w:sz w:val="16"/>
          <w:szCs w:val="16"/>
          <w:lang w:eastAsia="es-AR"/>
        </w:rPr>
        <w:t>Disponible en </w:t>
      </w:r>
      <w:hyperlink r:id="rId12" w:history="1">
        <w:r w:rsidRPr="001C6932">
          <w:rPr>
            <w:rFonts w:ascii="Arial" w:eastAsia="Times New Roman" w:hAnsi="Arial" w:cs="Arial"/>
            <w:color w:val="0000FF"/>
            <w:sz w:val="16"/>
            <w:szCs w:val="16"/>
            <w:u w:val="single"/>
            <w:lang w:eastAsia="es-AR"/>
          </w:rPr>
          <w:t>http://www.portalfarma.com/home.nsf</w:t>
        </w:r>
      </w:hyperlink>
    </w:p>
    <w:bookmarkStart w:id="25" w:name="_edn7"/>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fldChar w:fldCharType="begin"/>
      </w:r>
      <w:r w:rsidRPr="001C6932">
        <w:rPr>
          <w:rFonts w:ascii="Times New Roman" w:eastAsia="Times New Roman" w:hAnsi="Times New Roman" w:cs="Times New Roman"/>
          <w:color w:val="000000"/>
          <w:sz w:val="24"/>
          <w:szCs w:val="24"/>
          <w:lang w:eastAsia="es-AR"/>
        </w:rPr>
        <w:instrText xml:space="preserve"> HYPERLINK "http://cime.fcq.unc.edu.ar/sibutramina.htm" \l "_ednref7" \o "" </w:instrText>
      </w:r>
      <w:r w:rsidRPr="001C6932">
        <w:rPr>
          <w:rFonts w:ascii="Times New Roman" w:eastAsia="Times New Roman" w:hAnsi="Times New Roman" w:cs="Times New Roman"/>
          <w:color w:val="000000"/>
          <w:sz w:val="24"/>
          <w:szCs w:val="24"/>
          <w:lang w:eastAsia="es-AR"/>
        </w:rPr>
        <w:fldChar w:fldCharType="separate"/>
      </w:r>
      <w:r w:rsidRPr="001C6932">
        <w:rPr>
          <w:rFonts w:ascii="Arial" w:eastAsia="Times New Roman" w:hAnsi="Arial" w:cs="Arial"/>
          <w:sz w:val="16"/>
          <w:szCs w:val="16"/>
          <w:lang w:eastAsia="es-AR"/>
        </w:rPr>
        <w:t>[</w:t>
      </w:r>
      <w:proofErr w:type="gramStart"/>
      <w:r w:rsidRPr="001C6932">
        <w:rPr>
          <w:rFonts w:ascii="Arial" w:eastAsia="Times New Roman" w:hAnsi="Arial" w:cs="Arial"/>
          <w:sz w:val="16"/>
          <w:szCs w:val="16"/>
          <w:lang w:eastAsia="es-AR"/>
        </w:rPr>
        <w:t>vii</w:t>
      </w:r>
      <w:proofErr w:type="gramEnd"/>
      <w:r w:rsidRPr="001C6932">
        <w:rPr>
          <w:rFonts w:ascii="Arial" w:eastAsia="Times New Roman" w:hAnsi="Arial" w:cs="Arial"/>
          <w:sz w:val="16"/>
          <w:szCs w:val="16"/>
          <w:lang w:eastAsia="es-AR"/>
        </w:rPr>
        <w:t>]</w:t>
      </w:r>
      <w:r w:rsidRPr="001C6932">
        <w:rPr>
          <w:rFonts w:ascii="Times New Roman" w:eastAsia="Times New Roman" w:hAnsi="Times New Roman" w:cs="Times New Roman"/>
          <w:color w:val="000000"/>
          <w:sz w:val="24"/>
          <w:szCs w:val="24"/>
          <w:lang w:eastAsia="es-AR"/>
        </w:rPr>
        <w:fldChar w:fldCharType="end"/>
      </w:r>
      <w:bookmarkEnd w:id="25"/>
      <w:r w:rsidRPr="001C6932">
        <w:rPr>
          <w:rFonts w:ascii="Arial" w:eastAsia="Times New Roman" w:hAnsi="Arial" w:cs="Arial"/>
          <w:color w:val="000000"/>
          <w:sz w:val="16"/>
          <w:szCs w:val="16"/>
          <w:lang w:eastAsia="es-AR"/>
        </w:rPr>
        <w:t> </w:t>
      </w:r>
      <w:proofErr w:type="spellStart"/>
      <w:r w:rsidRPr="001C6932">
        <w:rPr>
          <w:rFonts w:ascii="Arial" w:eastAsia="Times New Roman" w:hAnsi="Arial" w:cs="Arial"/>
          <w:color w:val="000000"/>
          <w:sz w:val="16"/>
          <w:szCs w:val="16"/>
          <w:lang w:eastAsia="es-AR"/>
        </w:rPr>
        <w:t>Ministero</w:t>
      </w:r>
      <w:proofErr w:type="spellEnd"/>
      <w:r w:rsidRPr="001C6932">
        <w:rPr>
          <w:rFonts w:ascii="Arial" w:eastAsia="Times New Roman" w:hAnsi="Arial" w:cs="Arial"/>
          <w:color w:val="000000"/>
          <w:sz w:val="16"/>
          <w:szCs w:val="16"/>
          <w:lang w:eastAsia="es-AR"/>
        </w:rPr>
        <w:t xml:space="preserve"> </w:t>
      </w:r>
      <w:proofErr w:type="spellStart"/>
      <w:r w:rsidRPr="001C6932">
        <w:rPr>
          <w:rFonts w:ascii="Arial" w:eastAsia="Times New Roman" w:hAnsi="Arial" w:cs="Arial"/>
          <w:color w:val="000000"/>
          <w:sz w:val="16"/>
          <w:szCs w:val="16"/>
          <w:lang w:eastAsia="es-AR"/>
        </w:rPr>
        <w:t>della</w:t>
      </w:r>
      <w:proofErr w:type="spellEnd"/>
      <w:r w:rsidRPr="001C6932">
        <w:rPr>
          <w:rFonts w:ascii="Arial" w:eastAsia="Times New Roman" w:hAnsi="Arial" w:cs="Arial"/>
          <w:color w:val="000000"/>
          <w:sz w:val="16"/>
          <w:szCs w:val="16"/>
          <w:lang w:eastAsia="es-AR"/>
        </w:rPr>
        <w:t xml:space="preserve"> Salute. </w:t>
      </w:r>
      <w:proofErr w:type="spellStart"/>
      <w:r w:rsidRPr="001C6932">
        <w:rPr>
          <w:rFonts w:ascii="Arial" w:eastAsia="Times New Roman" w:hAnsi="Arial" w:cs="Arial"/>
          <w:color w:val="000000"/>
          <w:sz w:val="16"/>
          <w:szCs w:val="16"/>
          <w:lang w:eastAsia="es-AR"/>
        </w:rPr>
        <w:t>Ufficio</w:t>
      </w:r>
      <w:proofErr w:type="spellEnd"/>
      <w:r w:rsidRPr="001C6932">
        <w:rPr>
          <w:rFonts w:ascii="Arial" w:eastAsia="Times New Roman" w:hAnsi="Arial" w:cs="Arial"/>
          <w:color w:val="000000"/>
          <w:sz w:val="16"/>
          <w:szCs w:val="16"/>
          <w:lang w:eastAsia="es-AR"/>
        </w:rPr>
        <w:t xml:space="preserve"> </w:t>
      </w:r>
      <w:proofErr w:type="spellStart"/>
      <w:r w:rsidRPr="001C6932">
        <w:rPr>
          <w:rFonts w:ascii="Arial" w:eastAsia="Times New Roman" w:hAnsi="Arial" w:cs="Arial"/>
          <w:color w:val="000000"/>
          <w:sz w:val="16"/>
          <w:szCs w:val="16"/>
          <w:lang w:eastAsia="es-AR"/>
        </w:rPr>
        <w:t>Stampa</w:t>
      </w:r>
      <w:proofErr w:type="spellEnd"/>
      <w:r w:rsidRPr="001C6932">
        <w:rPr>
          <w:rFonts w:ascii="Arial" w:eastAsia="Times New Roman" w:hAnsi="Arial" w:cs="Arial"/>
          <w:color w:val="000000"/>
          <w:sz w:val="16"/>
          <w:szCs w:val="16"/>
          <w:lang w:eastAsia="es-AR"/>
        </w:rPr>
        <w:t xml:space="preserve">. </w:t>
      </w:r>
      <w:proofErr w:type="spellStart"/>
      <w:r w:rsidRPr="001C6932">
        <w:rPr>
          <w:rFonts w:ascii="Arial" w:eastAsia="Times New Roman" w:hAnsi="Arial" w:cs="Arial"/>
          <w:color w:val="000000"/>
          <w:sz w:val="16"/>
          <w:szCs w:val="16"/>
          <w:lang w:eastAsia="es-AR"/>
        </w:rPr>
        <w:t>Comunicato</w:t>
      </w:r>
      <w:proofErr w:type="spellEnd"/>
      <w:r w:rsidRPr="001C6932">
        <w:rPr>
          <w:rFonts w:ascii="Arial" w:eastAsia="Times New Roman" w:hAnsi="Arial" w:cs="Arial"/>
          <w:color w:val="000000"/>
          <w:sz w:val="16"/>
          <w:szCs w:val="16"/>
          <w:lang w:eastAsia="es-AR"/>
        </w:rPr>
        <w:t xml:space="preserve"> Nº64. </w:t>
      </w:r>
      <w:r w:rsidRPr="001C6932">
        <w:rPr>
          <w:rFonts w:ascii="Arial" w:eastAsia="Times New Roman" w:hAnsi="Arial" w:cs="Arial"/>
          <w:i/>
          <w:iCs/>
          <w:color w:val="000000"/>
          <w:sz w:val="16"/>
          <w:szCs w:val="16"/>
          <w:lang w:eastAsia="es-AR"/>
        </w:rPr>
        <w:t xml:space="preserve">"Sospesa vendita </w:t>
      </w:r>
      <w:proofErr w:type="spellStart"/>
      <w:r w:rsidRPr="001C6932">
        <w:rPr>
          <w:rFonts w:ascii="Arial" w:eastAsia="Times New Roman" w:hAnsi="Arial" w:cs="Arial"/>
          <w:i/>
          <w:iCs/>
          <w:color w:val="000000"/>
          <w:sz w:val="16"/>
          <w:szCs w:val="16"/>
          <w:lang w:eastAsia="es-AR"/>
        </w:rPr>
        <w:t>farmaci</w:t>
      </w:r>
      <w:proofErr w:type="spellEnd"/>
      <w:r w:rsidRPr="001C6932">
        <w:rPr>
          <w:rFonts w:ascii="Arial" w:eastAsia="Times New Roman" w:hAnsi="Arial" w:cs="Arial"/>
          <w:i/>
          <w:iCs/>
          <w:color w:val="000000"/>
          <w:sz w:val="16"/>
          <w:szCs w:val="16"/>
          <w:lang w:eastAsia="es-AR"/>
        </w:rPr>
        <w:t xml:space="preserve"> anti-</w:t>
      </w:r>
      <w:proofErr w:type="spellStart"/>
      <w:r w:rsidRPr="001C6932">
        <w:rPr>
          <w:rFonts w:ascii="Arial" w:eastAsia="Times New Roman" w:hAnsi="Arial" w:cs="Arial"/>
          <w:i/>
          <w:iCs/>
          <w:color w:val="000000"/>
          <w:sz w:val="16"/>
          <w:szCs w:val="16"/>
          <w:lang w:eastAsia="es-AR"/>
        </w:rPr>
        <w:t>obesità</w:t>
      </w:r>
      <w:proofErr w:type="spellEnd"/>
      <w:r w:rsidRPr="001C6932">
        <w:rPr>
          <w:rFonts w:ascii="Arial" w:eastAsia="Times New Roman" w:hAnsi="Arial" w:cs="Arial"/>
          <w:i/>
          <w:iCs/>
          <w:color w:val="000000"/>
          <w:sz w:val="16"/>
          <w:szCs w:val="16"/>
          <w:lang w:eastAsia="es-AR"/>
        </w:rPr>
        <w:t xml:space="preserve"> a base di </w:t>
      </w:r>
      <w:proofErr w:type="spellStart"/>
      <w:r w:rsidRPr="001C6932">
        <w:rPr>
          <w:rFonts w:ascii="Arial" w:eastAsia="Times New Roman" w:hAnsi="Arial" w:cs="Arial"/>
          <w:i/>
          <w:iCs/>
          <w:color w:val="000000"/>
          <w:sz w:val="16"/>
          <w:szCs w:val="16"/>
          <w:lang w:eastAsia="es-AR"/>
        </w:rPr>
        <w:t>sibutramina</w:t>
      </w:r>
      <w:proofErr w:type="spellEnd"/>
      <w:r w:rsidRPr="001C6932">
        <w:rPr>
          <w:rFonts w:ascii="Arial" w:eastAsia="Times New Roman" w:hAnsi="Arial" w:cs="Arial"/>
          <w:i/>
          <w:iCs/>
          <w:color w:val="000000"/>
          <w:sz w:val="16"/>
          <w:szCs w:val="16"/>
          <w:lang w:eastAsia="es-AR"/>
        </w:rPr>
        <w:t>".</w:t>
      </w:r>
      <w:r w:rsidRPr="001C6932">
        <w:rPr>
          <w:rFonts w:ascii="Arial" w:eastAsia="Times New Roman" w:hAnsi="Arial" w:cs="Arial"/>
          <w:color w:val="000000"/>
          <w:sz w:val="16"/>
          <w:szCs w:val="16"/>
          <w:lang w:eastAsia="es-AR"/>
        </w:rPr>
        <w:t> </w:t>
      </w:r>
      <w:r w:rsidRPr="001C6932">
        <w:rPr>
          <w:rFonts w:ascii="Arial" w:eastAsia="Times New Roman" w:hAnsi="Arial" w:cs="Arial"/>
          <w:color w:val="000000"/>
          <w:sz w:val="16"/>
          <w:szCs w:val="16"/>
          <w:lang w:val="es-ES_tradnl" w:eastAsia="es-AR"/>
        </w:rPr>
        <w:t>[</w:t>
      </w:r>
      <w:proofErr w:type="gramStart"/>
      <w:r w:rsidRPr="001C6932">
        <w:rPr>
          <w:rFonts w:ascii="Arial" w:eastAsia="Times New Roman" w:hAnsi="Arial" w:cs="Arial"/>
          <w:color w:val="000000"/>
          <w:sz w:val="16"/>
          <w:szCs w:val="16"/>
          <w:lang w:val="es-ES_tradnl" w:eastAsia="es-AR"/>
        </w:rPr>
        <w:t>en</w:t>
      </w:r>
      <w:proofErr w:type="gramEnd"/>
      <w:r w:rsidRPr="001C6932">
        <w:rPr>
          <w:rFonts w:ascii="Arial" w:eastAsia="Times New Roman" w:hAnsi="Arial" w:cs="Arial"/>
          <w:color w:val="000000"/>
          <w:sz w:val="16"/>
          <w:szCs w:val="16"/>
          <w:lang w:val="es-ES_tradnl" w:eastAsia="es-AR"/>
        </w:rPr>
        <w:t xml:space="preserve"> línea] Italia. Publicado: 06/03/02 Acceso: 02/04/02 Disponible en:</w:t>
      </w:r>
    </w:p>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hyperlink r:id="rId13" w:history="1">
        <w:r w:rsidRPr="001C6932">
          <w:rPr>
            <w:rFonts w:ascii="Arial" w:eastAsia="Times New Roman" w:hAnsi="Arial" w:cs="Arial"/>
            <w:color w:val="0000FF"/>
            <w:sz w:val="16"/>
            <w:szCs w:val="16"/>
            <w:u w:val="single"/>
            <w:lang w:eastAsia="es-AR"/>
          </w:rPr>
          <w:t>www.sanita.it/sanita/farmaci/note_informative/sibutramina/documenti/comunicatostampa1.pdf</w:t>
        </w:r>
      </w:hyperlink>
    </w:p>
    <w:bookmarkStart w:id="26" w:name="_edn8"/>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fldChar w:fldCharType="begin"/>
      </w:r>
      <w:r w:rsidRPr="001C6932">
        <w:rPr>
          <w:rFonts w:ascii="Times New Roman" w:eastAsia="Times New Roman" w:hAnsi="Times New Roman" w:cs="Times New Roman"/>
          <w:color w:val="000000"/>
          <w:sz w:val="24"/>
          <w:szCs w:val="24"/>
          <w:lang w:eastAsia="es-AR"/>
        </w:rPr>
        <w:instrText xml:space="preserve"> HYPERLINK "http://cime.fcq.unc.edu.ar/sibutramina.htm" \l "_ednref8" \o "" </w:instrText>
      </w:r>
      <w:r w:rsidRPr="001C6932">
        <w:rPr>
          <w:rFonts w:ascii="Times New Roman" w:eastAsia="Times New Roman" w:hAnsi="Times New Roman" w:cs="Times New Roman"/>
          <w:color w:val="000000"/>
          <w:sz w:val="24"/>
          <w:szCs w:val="24"/>
          <w:lang w:eastAsia="es-AR"/>
        </w:rPr>
        <w:fldChar w:fldCharType="separate"/>
      </w:r>
      <w:r w:rsidRPr="001C6932">
        <w:rPr>
          <w:rFonts w:ascii="Arial" w:eastAsia="Times New Roman" w:hAnsi="Arial" w:cs="Arial"/>
          <w:sz w:val="16"/>
          <w:szCs w:val="16"/>
          <w:lang w:eastAsia="es-AR"/>
        </w:rPr>
        <w:t>[viii]</w:t>
      </w:r>
      <w:r w:rsidRPr="001C6932">
        <w:rPr>
          <w:rFonts w:ascii="Times New Roman" w:eastAsia="Times New Roman" w:hAnsi="Times New Roman" w:cs="Times New Roman"/>
          <w:color w:val="000000"/>
          <w:sz w:val="24"/>
          <w:szCs w:val="24"/>
          <w:lang w:eastAsia="es-AR"/>
        </w:rPr>
        <w:fldChar w:fldCharType="end"/>
      </w:r>
      <w:bookmarkEnd w:id="26"/>
      <w:r w:rsidRPr="001C6932">
        <w:rPr>
          <w:rFonts w:ascii="Arial" w:eastAsia="Times New Roman" w:hAnsi="Arial" w:cs="Arial"/>
          <w:color w:val="000000"/>
          <w:sz w:val="16"/>
          <w:szCs w:val="16"/>
          <w:lang w:eastAsia="es-AR"/>
        </w:rPr>
        <w:t> </w:t>
      </w:r>
      <w:r w:rsidRPr="001C6932">
        <w:rPr>
          <w:rFonts w:ascii="Arial" w:eastAsia="Times New Roman" w:hAnsi="Arial" w:cs="Arial"/>
          <w:color w:val="000000"/>
          <w:sz w:val="16"/>
          <w:szCs w:val="16"/>
          <w:lang w:val="es-ES_tradnl" w:eastAsia="es-AR"/>
        </w:rPr>
        <w:t xml:space="preserve">Instituto Nacional da </w:t>
      </w:r>
      <w:proofErr w:type="spellStart"/>
      <w:r w:rsidRPr="001C6932">
        <w:rPr>
          <w:rFonts w:ascii="Arial" w:eastAsia="Times New Roman" w:hAnsi="Arial" w:cs="Arial"/>
          <w:color w:val="000000"/>
          <w:sz w:val="16"/>
          <w:szCs w:val="16"/>
          <w:lang w:val="es-ES_tradnl" w:eastAsia="es-AR"/>
        </w:rPr>
        <w:t>Farmácia</w:t>
      </w:r>
      <w:proofErr w:type="spellEnd"/>
      <w:r w:rsidRPr="001C6932">
        <w:rPr>
          <w:rFonts w:ascii="Arial" w:eastAsia="Times New Roman" w:hAnsi="Arial" w:cs="Arial"/>
          <w:color w:val="000000"/>
          <w:sz w:val="16"/>
          <w:szCs w:val="16"/>
          <w:lang w:val="es-ES_tradnl" w:eastAsia="es-AR"/>
        </w:rPr>
        <w:t xml:space="preserve"> e do Medicamento é </w:t>
      </w:r>
      <w:proofErr w:type="spellStart"/>
      <w:r w:rsidRPr="001C6932">
        <w:rPr>
          <w:rFonts w:ascii="Arial" w:eastAsia="Times New Roman" w:hAnsi="Arial" w:cs="Arial"/>
          <w:color w:val="000000"/>
          <w:sz w:val="16"/>
          <w:szCs w:val="16"/>
          <w:lang w:val="es-ES_tradnl" w:eastAsia="es-AR"/>
        </w:rPr>
        <w:t>um</w:t>
      </w:r>
      <w:proofErr w:type="spellEnd"/>
      <w:r w:rsidRPr="001C6932">
        <w:rPr>
          <w:rFonts w:ascii="Arial" w:eastAsia="Times New Roman" w:hAnsi="Arial" w:cs="Arial"/>
          <w:color w:val="000000"/>
          <w:sz w:val="16"/>
          <w:szCs w:val="16"/>
          <w:lang w:val="es-ES_tradnl" w:eastAsia="es-AR"/>
        </w:rPr>
        <w:t xml:space="preserve"> Instituto Público do </w:t>
      </w:r>
      <w:proofErr w:type="spellStart"/>
      <w:r w:rsidRPr="001C6932">
        <w:rPr>
          <w:rFonts w:ascii="Arial" w:eastAsia="Times New Roman" w:hAnsi="Arial" w:cs="Arial"/>
          <w:color w:val="000000"/>
          <w:sz w:val="16"/>
          <w:szCs w:val="16"/>
          <w:lang w:val="es-ES_tradnl" w:eastAsia="es-AR"/>
        </w:rPr>
        <w:t>Ministério</w:t>
      </w:r>
      <w:proofErr w:type="spellEnd"/>
      <w:r w:rsidRPr="001C6932">
        <w:rPr>
          <w:rFonts w:ascii="Arial" w:eastAsia="Times New Roman" w:hAnsi="Arial" w:cs="Arial"/>
          <w:color w:val="000000"/>
          <w:sz w:val="16"/>
          <w:szCs w:val="16"/>
          <w:lang w:val="es-ES_tradnl" w:eastAsia="es-AR"/>
        </w:rPr>
        <w:t xml:space="preserve"> da </w:t>
      </w:r>
      <w:proofErr w:type="spellStart"/>
      <w:r w:rsidRPr="001C6932">
        <w:rPr>
          <w:rFonts w:ascii="Arial" w:eastAsia="Times New Roman" w:hAnsi="Arial" w:cs="Arial"/>
          <w:color w:val="000000"/>
          <w:sz w:val="16"/>
          <w:szCs w:val="16"/>
          <w:lang w:val="es-ES_tradnl" w:eastAsia="es-AR"/>
        </w:rPr>
        <w:t>Saúde</w:t>
      </w:r>
      <w:proofErr w:type="spellEnd"/>
      <w:r w:rsidRPr="001C6932">
        <w:rPr>
          <w:rFonts w:ascii="Arial" w:eastAsia="Times New Roman" w:hAnsi="Arial" w:cs="Arial"/>
          <w:color w:val="000000"/>
          <w:sz w:val="16"/>
          <w:szCs w:val="16"/>
          <w:lang w:val="es-ES_tradnl" w:eastAsia="es-AR"/>
        </w:rPr>
        <w:t xml:space="preserve">. </w:t>
      </w:r>
      <w:proofErr w:type="spellStart"/>
      <w:r w:rsidRPr="001C6932">
        <w:rPr>
          <w:rFonts w:ascii="Arial" w:eastAsia="Times New Roman" w:hAnsi="Arial" w:cs="Arial"/>
          <w:color w:val="000000"/>
          <w:sz w:val="16"/>
          <w:szCs w:val="16"/>
          <w:lang w:val="es-ES_tradnl" w:eastAsia="es-AR"/>
        </w:rPr>
        <w:t>Infarmed</w:t>
      </w:r>
      <w:proofErr w:type="spellEnd"/>
      <w:r w:rsidRPr="001C6932">
        <w:rPr>
          <w:rFonts w:ascii="Arial" w:eastAsia="Times New Roman" w:hAnsi="Arial" w:cs="Arial"/>
          <w:color w:val="000000"/>
          <w:sz w:val="16"/>
          <w:szCs w:val="16"/>
          <w:lang w:val="es-ES_tradnl" w:eastAsia="es-AR"/>
        </w:rPr>
        <w:t>. </w:t>
      </w:r>
      <w:r w:rsidRPr="001C6932">
        <w:rPr>
          <w:rFonts w:ascii="Arial" w:eastAsia="Times New Roman" w:hAnsi="Arial" w:cs="Arial"/>
          <w:color w:val="000000"/>
          <w:sz w:val="16"/>
          <w:szCs w:val="16"/>
          <w:lang w:eastAsia="es-AR"/>
        </w:rPr>
        <w:t>NOTA INFORMATIVA</w:t>
      </w:r>
      <w:proofErr w:type="gramStart"/>
      <w:r w:rsidRPr="001C6932">
        <w:rPr>
          <w:rFonts w:ascii="Arial" w:eastAsia="Times New Roman" w:hAnsi="Arial" w:cs="Arial"/>
          <w:color w:val="000000"/>
          <w:sz w:val="16"/>
          <w:szCs w:val="16"/>
          <w:lang w:eastAsia="es-AR"/>
        </w:rPr>
        <w:t>:</w:t>
      </w:r>
      <w:r w:rsidRPr="001C6932">
        <w:rPr>
          <w:rFonts w:ascii="Arial" w:eastAsia="Times New Roman" w:hAnsi="Arial" w:cs="Arial"/>
          <w:i/>
          <w:iCs/>
          <w:color w:val="000000"/>
          <w:sz w:val="16"/>
          <w:szCs w:val="16"/>
          <w:lang w:eastAsia="es-AR"/>
        </w:rPr>
        <w:t>“</w:t>
      </w:r>
      <w:proofErr w:type="spellStart"/>
      <w:proofErr w:type="gramEnd"/>
      <w:r w:rsidRPr="001C6932">
        <w:rPr>
          <w:rFonts w:ascii="Arial" w:eastAsia="Times New Roman" w:hAnsi="Arial" w:cs="Arial"/>
          <w:i/>
          <w:iCs/>
          <w:color w:val="000000"/>
          <w:sz w:val="16"/>
          <w:szCs w:val="16"/>
          <w:lang w:eastAsia="es-AR"/>
        </w:rPr>
        <w:t>Sibutramina</w:t>
      </w:r>
      <w:proofErr w:type="spellEnd"/>
      <w:r w:rsidRPr="001C6932">
        <w:rPr>
          <w:rFonts w:ascii="Arial" w:eastAsia="Times New Roman" w:hAnsi="Arial" w:cs="Arial"/>
          <w:i/>
          <w:iCs/>
          <w:color w:val="000000"/>
          <w:sz w:val="16"/>
          <w:szCs w:val="16"/>
          <w:lang w:eastAsia="es-AR"/>
        </w:rPr>
        <w:t xml:space="preserve"> (</w:t>
      </w:r>
      <w:proofErr w:type="spellStart"/>
      <w:r w:rsidRPr="001C6932">
        <w:rPr>
          <w:rFonts w:ascii="Arial" w:eastAsia="Times New Roman" w:hAnsi="Arial" w:cs="Arial"/>
          <w:i/>
          <w:iCs/>
          <w:color w:val="000000"/>
          <w:sz w:val="16"/>
          <w:szCs w:val="16"/>
          <w:lang w:eastAsia="es-AR"/>
        </w:rPr>
        <w:t>Reductilâ</w:t>
      </w:r>
      <w:proofErr w:type="spellEnd"/>
      <w:r w:rsidRPr="001C6932">
        <w:rPr>
          <w:rFonts w:ascii="Arial" w:eastAsia="Times New Roman" w:hAnsi="Arial" w:cs="Arial"/>
          <w:i/>
          <w:iCs/>
          <w:color w:val="000000"/>
          <w:sz w:val="16"/>
          <w:szCs w:val="16"/>
          <w:lang w:eastAsia="es-AR"/>
        </w:rPr>
        <w:t xml:space="preserve"> e </w:t>
      </w:r>
      <w:proofErr w:type="spellStart"/>
      <w:r w:rsidRPr="001C6932">
        <w:rPr>
          <w:rFonts w:ascii="Arial" w:eastAsia="Times New Roman" w:hAnsi="Arial" w:cs="Arial"/>
          <w:i/>
          <w:iCs/>
          <w:color w:val="000000"/>
          <w:sz w:val="16"/>
          <w:szCs w:val="16"/>
          <w:lang w:eastAsia="es-AR"/>
        </w:rPr>
        <w:t>Zeliumâ</w:t>
      </w:r>
      <w:proofErr w:type="spellEnd"/>
      <w:r w:rsidRPr="001C6932">
        <w:rPr>
          <w:rFonts w:ascii="Arial" w:eastAsia="Times New Roman" w:hAnsi="Arial" w:cs="Arial"/>
          <w:i/>
          <w:iCs/>
          <w:color w:val="000000"/>
          <w:sz w:val="16"/>
          <w:szCs w:val="16"/>
          <w:lang w:eastAsia="es-AR"/>
        </w:rPr>
        <w:t>)”</w:t>
      </w:r>
      <w:r w:rsidRPr="001C6932">
        <w:rPr>
          <w:rFonts w:ascii="Arial" w:eastAsia="Times New Roman" w:hAnsi="Arial" w:cs="Arial"/>
          <w:color w:val="000000"/>
          <w:sz w:val="16"/>
          <w:szCs w:val="16"/>
          <w:lang w:val="es-ES_tradnl" w:eastAsia="es-AR"/>
        </w:rPr>
        <w:t> [en línea] Portugal. Acceso: 02/04/02 Disponible en: </w:t>
      </w:r>
      <w:hyperlink r:id="rId14" w:history="1">
        <w:r w:rsidRPr="001C6932">
          <w:rPr>
            <w:rFonts w:ascii="Arial" w:eastAsia="Times New Roman" w:hAnsi="Arial" w:cs="Arial"/>
            <w:color w:val="0000FF"/>
            <w:sz w:val="16"/>
            <w:szCs w:val="16"/>
            <w:u w:val="single"/>
            <w:lang w:val="es-ES_tradnl" w:eastAsia="es-AR"/>
          </w:rPr>
          <w:t>http://www.infarmed.pt/home.html</w:t>
        </w:r>
      </w:hyperlink>
    </w:p>
    <w:bookmarkStart w:id="27" w:name="_edn9"/>
    <w:p w:rsidR="001C6932" w:rsidRPr="001C6932" w:rsidRDefault="001C6932" w:rsidP="001C6932">
      <w:pPr>
        <w:spacing w:line="240" w:lineRule="auto"/>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fldChar w:fldCharType="begin"/>
      </w:r>
      <w:r w:rsidRPr="001C6932">
        <w:rPr>
          <w:rFonts w:ascii="Times New Roman" w:eastAsia="Times New Roman" w:hAnsi="Times New Roman" w:cs="Times New Roman"/>
          <w:color w:val="000000"/>
          <w:sz w:val="27"/>
          <w:szCs w:val="27"/>
          <w:lang w:eastAsia="es-AR"/>
        </w:rPr>
        <w:instrText xml:space="preserve"> HYPERLINK "http://cime.fcq.unc.edu.ar/sibutramina.htm" \l "_ednref9" \o "" </w:instrText>
      </w:r>
      <w:r w:rsidRPr="001C6932">
        <w:rPr>
          <w:rFonts w:ascii="Times New Roman" w:eastAsia="Times New Roman" w:hAnsi="Times New Roman" w:cs="Times New Roman"/>
          <w:color w:val="000000"/>
          <w:sz w:val="27"/>
          <w:szCs w:val="27"/>
          <w:lang w:eastAsia="es-AR"/>
        </w:rPr>
        <w:fldChar w:fldCharType="separate"/>
      </w:r>
      <w:r w:rsidRPr="001C6932">
        <w:rPr>
          <w:rFonts w:ascii="Arial" w:eastAsia="Times New Roman" w:hAnsi="Arial" w:cs="Arial"/>
          <w:sz w:val="16"/>
          <w:szCs w:val="16"/>
          <w:lang w:eastAsia="es-AR"/>
        </w:rPr>
        <w:t>[ix]</w:t>
      </w:r>
      <w:r w:rsidRPr="001C6932">
        <w:rPr>
          <w:rFonts w:ascii="Times New Roman" w:eastAsia="Times New Roman" w:hAnsi="Times New Roman" w:cs="Times New Roman"/>
          <w:color w:val="000000"/>
          <w:sz w:val="27"/>
          <w:szCs w:val="27"/>
          <w:lang w:eastAsia="es-AR"/>
        </w:rPr>
        <w:fldChar w:fldCharType="end"/>
      </w:r>
      <w:bookmarkEnd w:id="27"/>
      <w:r w:rsidRPr="001C6932">
        <w:rPr>
          <w:rFonts w:ascii="Arial" w:eastAsia="Times New Roman" w:hAnsi="Arial" w:cs="Arial"/>
          <w:color w:val="000000"/>
          <w:sz w:val="16"/>
          <w:szCs w:val="16"/>
          <w:lang w:eastAsia="es-AR"/>
        </w:rPr>
        <w:t> </w:t>
      </w:r>
      <w:r w:rsidRPr="001C6932">
        <w:rPr>
          <w:rFonts w:ascii="Arial" w:eastAsia="Times New Roman" w:hAnsi="Arial" w:cs="Arial"/>
          <w:color w:val="000000"/>
          <w:sz w:val="16"/>
          <w:szCs w:val="16"/>
          <w:lang w:val="es-ES_tradnl" w:eastAsia="es-AR"/>
        </w:rPr>
        <w:t>Agencia Española del Medicamento. </w:t>
      </w:r>
      <w:r w:rsidRPr="001C6932">
        <w:rPr>
          <w:rFonts w:ascii="Arial" w:eastAsia="Times New Roman" w:hAnsi="Arial" w:cs="Arial"/>
          <w:i/>
          <w:iCs/>
          <w:color w:val="000000"/>
          <w:sz w:val="16"/>
          <w:szCs w:val="16"/>
          <w:lang w:val="es-ES_tradnl" w:eastAsia="es-AR"/>
        </w:rPr>
        <w:t xml:space="preserve">"Ficha Técnica de </w:t>
      </w:r>
      <w:proofErr w:type="spellStart"/>
      <w:r w:rsidRPr="001C6932">
        <w:rPr>
          <w:rFonts w:ascii="Arial" w:eastAsia="Times New Roman" w:hAnsi="Arial" w:cs="Arial"/>
          <w:i/>
          <w:iCs/>
          <w:color w:val="000000"/>
          <w:sz w:val="16"/>
          <w:szCs w:val="16"/>
          <w:lang w:val="es-ES_tradnl" w:eastAsia="es-AR"/>
        </w:rPr>
        <w:t>Reductil</w:t>
      </w:r>
      <w:proofErr w:type="spellEnd"/>
      <w:r w:rsidRPr="001C6932">
        <w:rPr>
          <w:rFonts w:ascii="Arial" w:eastAsia="Times New Roman" w:hAnsi="Arial" w:cs="Arial"/>
          <w:i/>
          <w:iCs/>
          <w:color w:val="000000"/>
          <w:sz w:val="16"/>
          <w:szCs w:val="16"/>
          <w:lang w:val="es-ES_tradnl" w:eastAsia="es-AR"/>
        </w:rPr>
        <w:t>".</w:t>
      </w:r>
      <w:r w:rsidRPr="001C6932">
        <w:rPr>
          <w:rFonts w:ascii="Arial" w:eastAsia="Times New Roman" w:hAnsi="Arial" w:cs="Arial"/>
          <w:color w:val="000000"/>
          <w:sz w:val="16"/>
          <w:szCs w:val="16"/>
          <w:lang w:val="es-ES_tradnl" w:eastAsia="es-AR"/>
        </w:rPr>
        <w:t> </w:t>
      </w:r>
      <w:r w:rsidRPr="001C6932">
        <w:rPr>
          <w:rFonts w:ascii="Arial" w:eastAsia="Times New Roman" w:hAnsi="Arial" w:cs="Arial"/>
          <w:color w:val="000000"/>
          <w:sz w:val="16"/>
          <w:szCs w:val="16"/>
          <w:lang w:eastAsia="es-AR"/>
        </w:rPr>
        <w:t>[</w:t>
      </w:r>
      <w:proofErr w:type="gramStart"/>
      <w:r w:rsidRPr="001C6932">
        <w:rPr>
          <w:rFonts w:ascii="Arial" w:eastAsia="Times New Roman" w:hAnsi="Arial" w:cs="Arial"/>
          <w:color w:val="000000"/>
          <w:sz w:val="16"/>
          <w:szCs w:val="16"/>
          <w:lang w:eastAsia="es-AR"/>
        </w:rPr>
        <w:t>en</w:t>
      </w:r>
      <w:proofErr w:type="gramEnd"/>
      <w:r w:rsidRPr="001C6932">
        <w:rPr>
          <w:rFonts w:ascii="Arial" w:eastAsia="Times New Roman" w:hAnsi="Arial" w:cs="Arial"/>
          <w:color w:val="000000"/>
          <w:sz w:val="16"/>
          <w:szCs w:val="16"/>
          <w:lang w:eastAsia="es-AR"/>
        </w:rPr>
        <w:t xml:space="preserve"> línea] Madrid. España. Revisión: Noviembre de 2000 </w:t>
      </w:r>
      <w:r w:rsidRPr="001C6932">
        <w:rPr>
          <w:rFonts w:ascii="Arial" w:eastAsia="Times New Roman" w:hAnsi="Arial" w:cs="Arial"/>
          <w:color w:val="000000"/>
          <w:sz w:val="16"/>
          <w:szCs w:val="16"/>
          <w:lang w:val="es-ES_tradnl" w:eastAsia="es-AR"/>
        </w:rPr>
        <w:t>Acceso: 02/04/02 Disponible en: </w:t>
      </w:r>
      <w:hyperlink r:id="rId15" w:history="1">
        <w:r w:rsidRPr="001C6932">
          <w:rPr>
            <w:rFonts w:ascii="Arial" w:eastAsia="Times New Roman" w:hAnsi="Arial" w:cs="Arial"/>
            <w:color w:val="0000FF"/>
            <w:sz w:val="16"/>
            <w:szCs w:val="16"/>
            <w:u w:val="single"/>
            <w:lang w:eastAsia="es-AR"/>
          </w:rPr>
          <w:t>http://www.msc.es/agemed/csmh/notas/FTreductil.pdf</w:t>
        </w:r>
      </w:hyperlink>
    </w:p>
    <w:bookmarkStart w:id="28" w:name="_edn10"/>
    <w:p w:rsidR="001C6932" w:rsidRPr="001C6932" w:rsidRDefault="001C6932" w:rsidP="001C6932">
      <w:pPr>
        <w:spacing w:line="240" w:lineRule="auto"/>
        <w:ind w:firstLine="0"/>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fldChar w:fldCharType="begin"/>
      </w:r>
      <w:r w:rsidRPr="001C6932">
        <w:rPr>
          <w:rFonts w:ascii="Times New Roman" w:eastAsia="Times New Roman" w:hAnsi="Times New Roman" w:cs="Times New Roman"/>
          <w:color w:val="000000"/>
          <w:sz w:val="27"/>
          <w:szCs w:val="27"/>
          <w:lang w:eastAsia="es-AR"/>
        </w:rPr>
        <w:instrText xml:space="preserve"> HYPERLINK "http://cime.fcq.unc.edu.ar/sibutramina.htm" \l "_ednref10" \o "" </w:instrText>
      </w:r>
      <w:r w:rsidRPr="001C6932">
        <w:rPr>
          <w:rFonts w:ascii="Times New Roman" w:eastAsia="Times New Roman" w:hAnsi="Times New Roman" w:cs="Times New Roman"/>
          <w:color w:val="000000"/>
          <w:sz w:val="27"/>
          <w:szCs w:val="27"/>
          <w:lang w:eastAsia="es-AR"/>
        </w:rPr>
        <w:fldChar w:fldCharType="separate"/>
      </w:r>
      <w:r w:rsidRPr="001C6932">
        <w:rPr>
          <w:rFonts w:ascii="Arial" w:eastAsia="Times New Roman" w:hAnsi="Arial" w:cs="Arial"/>
          <w:sz w:val="16"/>
          <w:szCs w:val="16"/>
          <w:lang w:eastAsia="es-AR"/>
        </w:rPr>
        <w:t>[x]</w:t>
      </w:r>
      <w:r w:rsidRPr="001C6932">
        <w:rPr>
          <w:rFonts w:ascii="Times New Roman" w:eastAsia="Times New Roman" w:hAnsi="Times New Roman" w:cs="Times New Roman"/>
          <w:color w:val="000000"/>
          <w:sz w:val="27"/>
          <w:szCs w:val="27"/>
          <w:lang w:eastAsia="es-AR"/>
        </w:rPr>
        <w:fldChar w:fldCharType="end"/>
      </w:r>
      <w:bookmarkEnd w:id="28"/>
      <w:r w:rsidRPr="001C6932">
        <w:rPr>
          <w:rFonts w:ascii="Arial" w:eastAsia="Times New Roman" w:hAnsi="Arial" w:cs="Arial"/>
          <w:color w:val="000000"/>
          <w:sz w:val="16"/>
          <w:szCs w:val="16"/>
          <w:lang w:val="en-US" w:eastAsia="es-AR"/>
        </w:rPr>
        <w:t> Medicines Control Agency (MCA).</w:t>
      </w:r>
      <w:r w:rsidRPr="001C6932">
        <w:rPr>
          <w:rFonts w:ascii="Arial" w:eastAsia="Times New Roman" w:hAnsi="Arial" w:cs="Arial"/>
          <w:color w:val="FF0000"/>
          <w:sz w:val="16"/>
          <w:szCs w:val="16"/>
          <w:lang w:val="en-US" w:eastAsia="es-AR"/>
        </w:rPr>
        <w:t> </w:t>
      </w:r>
      <w:proofErr w:type="gramStart"/>
      <w:r w:rsidRPr="001C6932">
        <w:rPr>
          <w:rFonts w:ascii="Arial" w:eastAsia="Times New Roman" w:hAnsi="Arial" w:cs="Arial"/>
          <w:color w:val="000000"/>
          <w:sz w:val="16"/>
          <w:szCs w:val="16"/>
          <w:lang w:val="en-US" w:eastAsia="es-AR"/>
        </w:rPr>
        <w:t>Medicines Control Agency.</w:t>
      </w:r>
      <w:proofErr w:type="gramEnd"/>
      <w:r w:rsidRPr="001C6932">
        <w:rPr>
          <w:rFonts w:ascii="Arial" w:eastAsia="Times New Roman" w:hAnsi="Arial" w:cs="Arial"/>
          <w:color w:val="000000"/>
          <w:sz w:val="16"/>
          <w:szCs w:val="16"/>
          <w:lang w:val="en-US" w:eastAsia="es-AR"/>
        </w:rPr>
        <w:t> </w:t>
      </w:r>
      <w:r w:rsidRPr="001C6932">
        <w:rPr>
          <w:rFonts w:ascii="Arial" w:eastAsia="Times New Roman" w:hAnsi="Arial" w:cs="Arial"/>
          <w:i/>
          <w:iCs/>
          <w:color w:val="000000"/>
          <w:sz w:val="16"/>
          <w:szCs w:val="16"/>
          <w:lang w:val="en-US" w:eastAsia="es-AR"/>
        </w:rPr>
        <w:t xml:space="preserve">“New Drugs </w:t>
      </w:r>
      <w:proofErr w:type="gramStart"/>
      <w:r w:rsidRPr="001C6932">
        <w:rPr>
          <w:rFonts w:ascii="Arial" w:eastAsia="Times New Roman" w:hAnsi="Arial" w:cs="Arial"/>
          <w:i/>
          <w:iCs/>
          <w:color w:val="000000"/>
          <w:sz w:val="16"/>
          <w:szCs w:val="16"/>
          <w:lang w:val="en-US" w:eastAsia="es-AR"/>
        </w:rPr>
        <w:t>Under</w:t>
      </w:r>
      <w:proofErr w:type="gramEnd"/>
      <w:r w:rsidRPr="001C6932">
        <w:rPr>
          <w:rFonts w:ascii="Arial" w:eastAsia="Times New Roman" w:hAnsi="Arial" w:cs="Arial"/>
          <w:i/>
          <w:iCs/>
          <w:color w:val="000000"/>
          <w:sz w:val="16"/>
          <w:szCs w:val="16"/>
          <w:lang w:val="en-US" w:eastAsia="es-AR"/>
        </w:rPr>
        <w:t xml:space="preserve"> Intensive Surveillance”. </w:t>
      </w:r>
      <w:r w:rsidRPr="001C6932">
        <w:rPr>
          <w:rFonts w:ascii="Arial" w:eastAsia="Times New Roman" w:hAnsi="Arial" w:cs="Arial"/>
          <w:color w:val="000000"/>
          <w:sz w:val="16"/>
          <w:szCs w:val="16"/>
          <w:lang w:val="en-US" w:eastAsia="es-AR"/>
        </w:rPr>
        <w:t xml:space="preserve">Report Any Adverse Reaction Which Could Conceivably </w:t>
      </w:r>
      <w:proofErr w:type="gramStart"/>
      <w:r w:rsidRPr="001C6932">
        <w:rPr>
          <w:rFonts w:ascii="Arial" w:eastAsia="Times New Roman" w:hAnsi="Arial" w:cs="Arial"/>
          <w:color w:val="000000"/>
          <w:sz w:val="16"/>
          <w:szCs w:val="16"/>
          <w:lang w:val="en-US" w:eastAsia="es-AR"/>
        </w:rPr>
        <w:t>be</w:t>
      </w:r>
      <w:proofErr w:type="gramEnd"/>
      <w:r w:rsidRPr="001C6932">
        <w:rPr>
          <w:rFonts w:ascii="Arial" w:eastAsia="Times New Roman" w:hAnsi="Arial" w:cs="Arial"/>
          <w:color w:val="000000"/>
          <w:sz w:val="16"/>
          <w:szCs w:val="16"/>
          <w:lang w:val="en-US" w:eastAsia="es-AR"/>
        </w:rPr>
        <w:t xml:space="preserve"> Associated With: Committee On Safety Of Medicines [en </w:t>
      </w:r>
      <w:proofErr w:type="spellStart"/>
      <w:r w:rsidRPr="001C6932">
        <w:rPr>
          <w:rFonts w:ascii="Arial" w:eastAsia="Times New Roman" w:hAnsi="Arial" w:cs="Arial"/>
          <w:color w:val="000000"/>
          <w:sz w:val="16"/>
          <w:szCs w:val="16"/>
          <w:lang w:val="en-US" w:eastAsia="es-AR"/>
        </w:rPr>
        <w:t>línea</w:t>
      </w:r>
      <w:proofErr w:type="spellEnd"/>
      <w:r w:rsidRPr="001C6932">
        <w:rPr>
          <w:rFonts w:ascii="Arial" w:eastAsia="Times New Roman" w:hAnsi="Arial" w:cs="Arial"/>
          <w:color w:val="000000"/>
          <w:sz w:val="16"/>
          <w:szCs w:val="16"/>
          <w:lang w:val="en-US" w:eastAsia="es-AR"/>
        </w:rPr>
        <w:t>]. </w:t>
      </w:r>
      <w:r w:rsidRPr="001C6932">
        <w:rPr>
          <w:rFonts w:ascii="Arial" w:eastAsia="Times New Roman" w:hAnsi="Arial" w:cs="Arial"/>
          <w:color w:val="000000"/>
          <w:sz w:val="16"/>
          <w:szCs w:val="16"/>
          <w:lang w:val="es-ES_tradnl" w:eastAsia="es-AR"/>
        </w:rPr>
        <w:t xml:space="preserve">Reino </w:t>
      </w:r>
      <w:r w:rsidRPr="001C6932">
        <w:rPr>
          <w:rFonts w:ascii="Arial" w:eastAsia="Times New Roman" w:hAnsi="Arial" w:cs="Arial"/>
          <w:color w:val="000000"/>
          <w:sz w:val="16"/>
          <w:szCs w:val="16"/>
          <w:lang w:val="es-ES_tradnl" w:eastAsia="es-AR"/>
        </w:rPr>
        <w:lastRenderedPageBreak/>
        <w:t>Unido. Publicado: 08/03/02 Acceso: 02/04/02 Disponible en: </w:t>
      </w:r>
      <w:hyperlink r:id="rId16" w:history="1">
        <w:r w:rsidRPr="001C6932">
          <w:rPr>
            <w:rFonts w:ascii="Arial" w:eastAsia="Times New Roman" w:hAnsi="Arial" w:cs="Arial"/>
            <w:color w:val="0000FF"/>
            <w:sz w:val="16"/>
            <w:szCs w:val="16"/>
            <w:u w:val="single"/>
            <w:lang w:val="es-ES_tradnl" w:eastAsia="es-AR"/>
          </w:rPr>
          <w:t>http://www.mca.gov.uk/</w:t>
        </w:r>
      </w:hyperlink>
      <w:r w:rsidRPr="001C6932">
        <w:rPr>
          <w:rFonts w:ascii="Arial" w:eastAsia="Times New Roman" w:hAnsi="Arial" w:cs="Arial"/>
          <w:color w:val="000000"/>
          <w:sz w:val="16"/>
          <w:szCs w:val="16"/>
          <w:lang w:val="es-ES_tradnl" w:eastAsia="es-AR"/>
        </w:rPr>
        <w:t> y en http://www.mca.gov.uk/ourwork/monitorsafequalmed/newdrugs/ genericnames.pdf</w:t>
      </w:r>
    </w:p>
    <w:bookmarkStart w:id="29" w:name="_edn11"/>
    <w:p w:rsidR="001C6932" w:rsidRPr="001C6932" w:rsidRDefault="001C6932" w:rsidP="001C6932">
      <w:pPr>
        <w:spacing w:line="240" w:lineRule="auto"/>
        <w:ind w:firstLine="0"/>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fldChar w:fldCharType="begin"/>
      </w:r>
      <w:r w:rsidRPr="001C6932">
        <w:rPr>
          <w:rFonts w:ascii="Times New Roman" w:eastAsia="Times New Roman" w:hAnsi="Times New Roman" w:cs="Times New Roman"/>
          <w:color w:val="000000"/>
          <w:sz w:val="27"/>
          <w:szCs w:val="27"/>
          <w:lang w:eastAsia="es-AR"/>
        </w:rPr>
        <w:instrText xml:space="preserve"> HYPERLINK "http://cime.fcq.unc.edu.ar/sibutramina.htm" \l "_ednref11" \o "" </w:instrText>
      </w:r>
      <w:r w:rsidRPr="001C6932">
        <w:rPr>
          <w:rFonts w:ascii="Times New Roman" w:eastAsia="Times New Roman" w:hAnsi="Times New Roman" w:cs="Times New Roman"/>
          <w:color w:val="000000"/>
          <w:sz w:val="27"/>
          <w:szCs w:val="27"/>
          <w:lang w:eastAsia="es-AR"/>
        </w:rPr>
        <w:fldChar w:fldCharType="separate"/>
      </w:r>
      <w:r w:rsidRPr="001C6932">
        <w:rPr>
          <w:rFonts w:ascii="Arial" w:eastAsia="Times New Roman" w:hAnsi="Arial" w:cs="Arial"/>
          <w:sz w:val="16"/>
          <w:szCs w:val="16"/>
          <w:lang w:eastAsia="es-AR"/>
        </w:rPr>
        <w:t>[</w:t>
      </w:r>
      <w:proofErr w:type="gramStart"/>
      <w:r w:rsidRPr="001C6932">
        <w:rPr>
          <w:rFonts w:ascii="Arial" w:eastAsia="Times New Roman" w:hAnsi="Arial" w:cs="Arial"/>
          <w:sz w:val="16"/>
          <w:szCs w:val="16"/>
          <w:lang w:eastAsia="es-AR"/>
        </w:rPr>
        <w:t>xi</w:t>
      </w:r>
      <w:proofErr w:type="gramEnd"/>
      <w:r w:rsidRPr="001C6932">
        <w:rPr>
          <w:rFonts w:ascii="Arial" w:eastAsia="Times New Roman" w:hAnsi="Arial" w:cs="Arial"/>
          <w:sz w:val="16"/>
          <w:szCs w:val="16"/>
          <w:lang w:eastAsia="es-AR"/>
        </w:rPr>
        <w:t>]</w:t>
      </w:r>
      <w:r w:rsidRPr="001C6932">
        <w:rPr>
          <w:rFonts w:ascii="Times New Roman" w:eastAsia="Times New Roman" w:hAnsi="Times New Roman" w:cs="Times New Roman"/>
          <w:color w:val="000000"/>
          <w:sz w:val="27"/>
          <w:szCs w:val="27"/>
          <w:lang w:eastAsia="es-AR"/>
        </w:rPr>
        <w:fldChar w:fldCharType="end"/>
      </w:r>
      <w:bookmarkEnd w:id="29"/>
      <w:r w:rsidRPr="001C6932">
        <w:rPr>
          <w:rFonts w:ascii="Arial" w:eastAsia="Times New Roman" w:hAnsi="Arial" w:cs="Arial"/>
          <w:color w:val="000000"/>
          <w:sz w:val="16"/>
          <w:szCs w:val="16"/>
          <w:lang w:eastAsia="es-AR"/>
        </w:rPr>
        <w:t> </w:t>
      </w:r>
      <w:proofErr w:type="spellStart"/>
      <w:r w:rsidRPr="001C6932">
        <w:rPr>
          <w:rFonts w:ascii="Arial" w:eastAsia="Times New Roman" w:hAnsi="Arial" w:cs="Arial"/>
          <w:color w:val="000000"/>
          <w:sz w:val="16"/>
          <w:szCs w:val="16"/>
          <w:lang w:val="es-ES_tradnl" w:eastAsia="es-AR"/>
        </w:rPr>
        <w:t>Agence</w:t>
      </w:r>
      <w:proofErr w:type="spellEnd"/>
      <w:r w:rsidRPr="001C6932">
        <w:rPr>
          <w:rFonts w:ascii="Arial" w:eastAsia="Times New Roman" w:hAnsi="Arial" w:cs="Arial"/>
          <w:color w:val="000000"/>
          <w:sz w:val="16"/>
          <w:szCs w:val="16"/>
          <w:lang w:val="es-ES_tradnl" w:eastAsia="es-AR"/>
        </w:rPr>
        <w:t xml:space="preserve"> </w:t>
      </w:r>
      <w:proofErr w:type="spellStart"/>
      <w:r w:rsidRPr="001C6932">
        <w:rPr>
          <w:rFonts w:ascii="Arial" w:eastAsia="Times New Roman" w:hAnsi="Arial" w:cs="Arial"/>
          <w:color w:val="000000"/>
          <w:sz w:val="16"/>
          <w:szCs w:val="16"/>
          <w:lang w:val="es-ES_tradnl" w:eastAsia="es-AR"/>
        </w:rPr>
        <w:t>Française</w:t>
      </w:r>
      <w:proofErr w:type="spellEnd"/>
      <w:r w:rsidRPr="001C6932">
        <w:rPr>
          <w:rFonts w:ascii="Arial" w:eastAsia="Times New Roman" w:hAnsi="Arial" w:cs="Arial"/>
          <w:color w:val="000000"/>
          <w:sz w:val="16"/>
          <w:szCs w:val="16"/>
          <w:lang w:val="es-ES_tradnl" w:eastAsia="es-AR"/>
        </w:rPr>
        <w:t xml:space="preserve"> de </w:t>
      </w:r>
      <w:proofErr w:type="spellStart"/>
      <w:r w:rsidRPr="001C6932">
        <w:rPr>
          <w:rFonts w:ascii="Arial" w:eastAsia="Times New Roman" w:hAnsi="Arial" w:cs="Arial"/>
          <w:color w:val="000000"/>
          <w:sz w:val="16"/>
          <w:szCs w:val="16"/>
          <w:lang w:val="es-ES_tradnl" w:eastAsia="es-AR"/>
        </w:rPr>
        <w:t>Securite</w:t>
      </w:r>
      <w:proofErr w:type="spellEnd"/>
      <w:r w:rsidRPr="001C6932">
        <w:rPr>
          <w:rFonts w:ascii="Arial" w:eastAsia="Times New Roman" w:hAnsi="Arial" w:cs="Arial"/>
          <w:color w:val="000000"/>
          <w:sz w:val="16"/>
          <w:szCs w:val="16"/>
          <w:lang w:val="es-ES_tradnl" w:eastAsia="es-AR"/>
        </w:rPr>
        <w:t xml:space="preserve"> </w:t>
      </w:r>
      <w:proofErr w:type="spellStart"/>
      <w:r w:rsidRPr="001C6932">
        <w:rPr>
          <w:rFonts w:ascii="Arial" w:eastAsia="Times New Roman" w:hAnsi="Arial" w:cs="Arial"/>
          <w:color w:val="000000"/>
          <w:sz w:val="16"/>
          <w:szCs w:val="16"/>
          <w:lang w:val="es-ES_tradnl" w:eastAsia="es-AR"/>
        </w:rPr>
        <w:t>Sanitaire</w:t>
      </w:r>
      <w:proofErr w:type="spellEnd"/>
      <w:r w:rsidRPr="001C6932">
        <w:rPr>
          <w:rFonts w:ascii="Arial" w:eastAsia="Times New Roman" w:hAnsi="Arial" w:cs="Arial"/>
          <w:color w:val="000000"/>
          <w:sz w:val="16"/>
          <w:szCs w:val="16"/>
          <w:lang w:val="es-ES_tradnl" w:eastAsia="es-AR"/>
        </w:rPr>
        <w:t xml:space="preserve"> des </w:t>
      </w:r>
      <w:proofErr w:type="spellStart"/>
      <w:r w:rsidRPr="001C6932">
        <w:rPr>
          <w:rFonts w:ascii="Arial" w:eastAsia="Times New Roman" w:hAnsi="Arial" w:cs="Arial"/>
          <w:color w:val="000000"/>
          <w:sz w:val="16"/>
          <w:szCs w:val="16"/>
          <w:lang w:val="es-ES_tradnl" w:eastAsia="es-AR"/>
        </w:rPr>
        <w:t>Produits</w:t>
      </w:r>
      <w:proofErr w:type="spellEnd"/>
      <w:r w:rsidRPr="001C6932">
        <w:rPr>
          <w:rFonts w:ascii="Arial" w:eastAsia="Times New Roman" w:hAnsi="Arial" w:cs="Arial"/>
          <w:color w:val="000000"/>
          <w:sz w:val="16"/>
          <w:szCs w:val="16"/>
          <w:lang w:val="es-ES_tradnl" w:eastAsia="es-AR"/>
        </w:rPr>
        <w:t xml:space="preserve"> de </w:t>
      </w:r>
      <w:proofErr w:type="spellStart"/>
      <w:r w:rsidRPr="001C6932">
        <w:rPr>
          <w:rFonts w:ascii="Arial" w:eastAsia="Times New Roman" w:hAnsi="Arial" w:cs="Arial"/>
          <w:color w:val="000000"/>
          <w:sz w:val="16"/>
          <w:szCs w:val="16"/>
          <w:lang w:val="es-ES_tradnl" w:eastAsia="es-AR"/>
        </w:rPr>
        <w:t>Sante</w:t>
      </w:r>
      <w:proofErr w:type="spellEnd"/>
      <w:r w:rsidRPr="001C6932">
        <w:rPr>
          <w:rFonts w:ascii="Arial" w:eastAsia="Times New Roman" w:hAnsi="Arial" w:cs="Arial"/>
          <w:color w:val="000000"/>
          <w:sz w:val="16"/>
          <w:szCs w:val="16"/>
          <w:lang w:val="es-ES_tradnl" w:eastAsia="es-AR"/>
        </w:rPr>
        <w:t>. </w:t>
      </w:r>
      <w:proofErr w:type="spellStart"/>
      <w:r w:rsidRPr="001C6932">
        <w:rPr>
          <w:rFonts w:ascii="Arial" w:eastAsia="Times New Roman" w:hAnsi="Arial" w:cs="Arial"/>
          <w:color w:val="000000"/>
          <w:sz w:val="16"/>
          <w:szCs w:val="16"/>
          <w:lang w:eastAsia="es-AR"/>
        </w:rPr>
        <w:t>Communique</w:t>
      </w:r>
      <w:proofErr w:type="spellEnd"/>
      <w:r w:rsidRPr="001C6932">
        <w:rPr>
          <w:rFonts w:ascii="Arial" w:eastAsia="Times New Roman" w:hAnsi="Arial" w:cs="Arial"/>
          <w:color w:val="000000"/>
          <w:sz w:val="16"/>
          <w:szCs w:val="16"/>
          <w:lang w:eastAsia="es-AR"/>
        </w:rPr>
        <w:t xml:space="preserve"> de </w:t>
      </w:r>
      <w:proofErr w:type="spellStart"/>
      <w:r w:rsidRPr="001C6932">
        <w:rPr>
          <w:rFonts w:ascii="Arial" w:eastAsia="Times New Roman" w:hAnsi="Arial" w:cs="Arial"/>
          <w:color w:val="000000"/>
          <w:sz w:val="16"/>
          <w:szCs w:val="16"/>
          <w:lang w:eastAsia="es-AR"/>
        </w:rPr>
        <w:t>Presse</w:t>
      </w:r>
      <w:proofErr w:type="spellEnd"/>
      <w:r w:rsidRPr="001C6932">
        <w:rPr>
          <w:rFonts w:ascii="Arial" w:eastAsia="Times New Roman" w:hAnsi="Arial" w:cs="Arial"/>
          <w:color w:val="000000"/>
          <w:sz w:val="16"/>
          <w:szCs w:val="16"/>
          <w:lang w:eastAsia="es-AR"/>
        </w:rPr>
        <w:t>: </w:t>
      </w:r>
      <w:r w:rsidRPr="001C6932">
        <w:rPr>
          <w:rFonts w:ascii="Arial" w:eastAsia="Times New Roman" w:hAnsi="Arial" w:cs="Arial"/>
          <w:i/>
          <w:iCs/>
          <w:color w:val="000000"/>
          <w:sz w:val="16"/>
          <w:szCs w:val="16"/>
          <w:lang w:eastAsia="es-AR"/>
        </w:rPr>
        <w:t>“</w:t>
      </w:r>
      <w:proofErr w:type="spellStart"/>
      <w:r w:rsidRPr="001C6932">
        <w:rPr>
          <w:rFonts w:ascii="Arial" w:eastAsia="Times New Roman" w:hAnsi="Arial" w:cs="Arial"/>
          <w:i/>
          <w:iCs/>
          <w:color w:val="000000"/>
          <w:sz w:val="16"/>
          <w:szCs w:val="16"/>
          <w:lang w:eastAsia="es-AR"/>
        </w:rPr>
        <w:t>Suspension</w:t>
      </w:r>
      <w:proofErr w:type="spellEnd"/>
      <w:r w:rsidRPr="001C6932">
        <w:rPr>
          <w:rFonts w:ascii="Arial" w:eastAsia="Times New Roman" w:hAnsi="Arial" w:cs="Arial"/>
          <w:i/>
          <w:iCs/>
          <w:color w:val="000000"/>
          <w:sz w:val="16"/>
          <w:szCs w:val="16"/>
          <w:lang w:eastAsia="es-AR"/>
        </w:rPr>
        <w:t xml:space="preserve"> de </w:t>
      </w:r>
      <w:proofErr w:type="spellStart"/>
      <w:r w:rsidRPr="001C6932">
        <w:rPr>
          <w:rFonts w:ascii="Arial" w:eastAsia="Times New Roman" w:hAnsi="Arial" w:cs="Arial"/>
          <w:i/>
          <w:iCs/>
          <w:color w:val="000000"/>
          <w:sz w:val="16"/>
          <w:szCs w:val="16"/>
          <w:lang w:eastAsia="es-AR"/>
        </w:rPr>
        <w:t>l’autorisation</w:t>
      </w:r>
      <w:proofErr w:type="spellEnd"/>
      <w:r w:rsidRPr="001C6932">
        <w:rPr>
          <w:rFonts w:ascii="Arial" w:eastAsia="Times New Roman" w:hAnsi="Arial" w:cs="Arial"/>
          <w:i/>
          <w:iCs/>
          <w:color w:val="000000"/>
          <w:sz w:val="16"/>
          <w:szCs w:val="16"/>
          <w:lang w:eastAsia="es-AR"/>
        </w:rPr>
        <w:t xml:space="preserve"> de mise sur le marché en </w:t>
      </w:r>
      <w:proofErr w:type="spellStart"/>
      <w:r w:rsidRPr="001C6932">
        <w:rPr>
          <w:rFonts w:ascii="Arial" w:eastAsia="Times New Roman" w:hAnsi="Arial" w:cs="Arial"/>
          <w:i/>
          <w:iCs/>
          <w:color w:val="000000"/>
          <w:sz w:val="16"/>
          <w:szCs w:val="16"/>
          <w:lang w:eastAsia="es-AR"/>
        </w:rPr>
        <w:t>Italie</w:t>
      </w:r>
      <w:proofErr w:type="spellEnd"/>
      <w:r w:rsidRPr="001C6932">
        <w:rPr>
          <w:rFonts w:ascii="Arial" w:eastAsia="Times New Roman" w:hAnsi="Arial" w:cs="Arial"/>
          <w:i/>
          <w:iCs/>
          <w:color w:val="000000"/>
          <w:sz w:val="16"/>
          <w:szCs w:val="16"/>
          <w:lang w:eastAsia="es-AR"/>
        </w:rPr>
        <w:t>”</w:t>
      </w:r>
      <w:r w:rsidRPr="001C6932">
        <w:rPr>
          <w:rFonts w:ascii="Arial" w:eastAsia="Times New Roman" w:hAnsi="Arial" w:cs="Arial"/>
          <w:color w:val="000000"/>
          <w:sz w:val="16"/>
          <w:szCs w:val="16"/>
          <w:lang w:eastAsia="es-AR"/>
        </w:rPr>
        <w:t> [en línea]. Francia. Publicado: 12/03/02 Acceso: 02/04/02 Disponible en:</w:t>
      </w:r>
      <w:hyperlink r:id="rId17" w:history="1">
        <w:r w:rsidRPr="001C6932">
          <w:rPr>
            <w:rFonts w:ascii="Arial" w:eastAsia="Times New Roman" w:hAnsi="Arial" w:cs="Arial"/>
            <w:color w:val="0000FF"/>
            <w:sz w:val="16"/>
            <w:szCs w:val="16"/>
            <w:u w:val="single"/>
            <w:lang w:val="es-ES_tradnl" w:eastAsia="es-AR"/>
          </w:rPr>
          <w:t>http://agmed.sante.gouv.fr/htm/11/11000.htm</w:t>
        </w:r>
      </w:hyperlink>
    </w:p>
    <w:bookmarkStart w:id="30" w:name="_edn12"/>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fldChar w:fldCharType="begin"/>
      </w:r>
      <w:r w:rsidRPr="001C6932">
        <w:rPr>
          <w:rFonts w:ascii="Times New Roman" w:eastAsia="Times New Roman" w:hAnsi="Times New Roman" w:cs="Times New Roman"/>
          <w:color w:val="000000"/>
          <w:sz w:val="24"/>
          <w:szCs w:val="24"/>
          <w:lang w:eastAsia="es-AR"/>
        </w:rPr>
        <w:instrText xml:space="preserve"> HYPERLINK "http://cime.fcq.unc.edu.ar/sibutramina.htm" \l "_ednref12" \o "" </w:instrText>
      </w:r>
      <w:r w:rsidRPr="001C6932">
        <w:rPr>
          <w:rFonts w:ascii="Times New Roman" w:eastAsia="Times New Roman" w:hAnsi="Times New Roman" w:cs="Times New Roman"/>
          <w:color w:val="000000"/>
          <w:sz w:val="24"/>
          <w:szCs w:val="24"/>
          <w:lang w:eastAsia="es-AR"/>
        </w:rPr>
        <w:fldChar w:fldCharType="separate"/>
      </w:r>
      <w:r w:rsidRPr="001C6932">
        <w:rPr>
          <w:rFonts w:ascii="Arial" w:eastAsia="Times New Roman" w:hAnsi="Arial" w:cs="Arial"/>
          <w:sz w:val="16"/>
          <w:szCs w:val="16"/>
          <w:lang w:eastAsia="es-AR"/>
        </w:rPr>
        <w:t>[</w:t>
      </w:r>
      <w:proofErr w:type="gramStart"/>
      <w:r w:rsidRPr="001C6932">
        <w:rPr>
          <w:rFonts w:ascii="Arial" w:eastAsia="Times New Roman" w:hAnsi="Arial" w:cs="Arial"/>
          <w:sz w:val="16"/>
          <w:szCs w:val="16"/>
          <w:lang w:eastAsia="es-AR"/>
        </w:rPr>
        <w:t>xii</w:t>
      </w:r>
      <w:proofErr w:type="gramEnd"/>
      <w:r w:rsidRPr="001C6932">
        <w:rPr>
          <w:rFonts w:ascii="Arial" w:eastAsia="Times New Roman" w:hAnsi="Arial" w:cs="Arial"/>
          <w:sz w:val="16"/>
          <w:szCs w:val="16"/>
          <w:lang w:eastAsia="es-AR"/>
        </w:rPr>
        <w:t>]</w:t>
      </w:r>
      <w:r w:rsidRPr="001C6932">
        <w:rPr>
          <w:rFonts w:ascii="Times New Roman" w:eastAsia="Times New Roman" w:hAnsi="Times New Roman" w:cs="Times New Roman"/>
          <w:color w:val="000000"/>
          <w:sz w:val="24"/>
          <w:szCs w:val="24"/>
          <w:lang w:eastAsia="es-AR"/>
        </w:rPr>
        <w:fldChar w:fldCharType="end"/>
      </w:r>
      <w:bookmarkEnd w:id="30"/>
      <w:r w:rsidRPr="001C6932">
        <w:rPr>
          <w:rFonts w:ascii="Arial" w:eastAsia="Times New Roman" w:hAnsi="Arial" w:cs="Arial"/>
          <w:color w:val="000000"/>
          <w:sz w:val="16"/>
          <w:szCs w:val="16"/>
          <w:lang w:val="en-US" w:eastAsia="es-AR"/>
        </w:rPr>
        <w:t> Food and Drug Administration. </w:t>
      </w:r>
      <w:proofErr w:type="spellStart"/>
      <w:r w:rsidRPr="001C6932">
        <w:rPr>
          <w:rFonts w:ascii="Arial" w:eastAsia="Times New Roman" w:hAnsi="Arial" w:cs="Arial"/>
          <w:color w:val="000000"/>
          <w:sz w:val="16"/>
          <w:szCs w:val="16"/>
          <w:lang w:eastAsia="es-AR"/>
        </w:rPr>
        <w:t>Talk</w:t>
      </w:r>
      <w:proofErr w:type="spellEnd"/>
      <w:r w:rsidRPr="001C6932">
        <w:rPr>
          <w:rFonts w:ascii="Arial" w:eastAsia="Times New Roman" w:hAnsi="Arial" w:cs="Arial"/>
          <w:color w:val="000000"/>
          <w:sz w:val="16"/>
          <w:szCs w:val="16"/>
          <w:lang w:eastAsia="es-AR"/>
        </w:rPr>
        <w:t xml:space="preserve"> </w:t>
      </w:r>
      <w:proofErr w:type="spellStart"/>
      <w:r w:rsidRPr="001C6932">
        <w:rPr>
          <w:rFonts w:ascii="Arial" w:eastAsia="Times New Roman" w:hAnsi="Arial" w:cs="Arial"/>
          <w:color w:val="000000"/>
          <w:sz w:val="16"/>
          <w:szCs w:val="16"/>
          <w:lang w:eastAsia="es-AR"/>
        </w:rPr>
        <w:t>Paper</w:t>
      </w:r>
      <w:proofErr w:type="spellEnd"/>
      <w:r w:rsidRPr="001C6932">
        <w:rPr>
          <w:rFonts w:ascii="Arial" w:eastAsia="Times New Roman" w:hAnsi="Arial" w:cs="Arial"/>
          <w:color w:val="000000"/>
          <w:sz w:val="16"/>
          <w:szCs w:val="16"/>
          <w:lang w:eastAsia="es-AR"/>
        </w:rPr>
        <w:t>: </w:t>
      </w:r>
      <w:r w:rsidRPr="001C6932">
        <w:rPr>
          <w:rFonts w:ascii="Arial" w:eastAsia="Times New Roman" w:hAnsi="Arial" w:cs="Arial"/>
          <w:i/>
          <w:iCs/>
          <w:color w:val="000000"/>
          <w:sz w:val="16"/>
          <w:szCs w:val="16"/>
          <w:lang w:eastAsia="es-AR"/>
        </w:rPr>
        <w:t xml:space="preserve">“FDA </w:t>
      </w:r>
      <w:proofErr w:type="spellStart"/>
      <w:r w:rsidRPr="001C6932">
        <w:rPr>
          <w:rFonts w:ascii="Arial" w:eastAsia="Times New Roman" w:hAnsi="Arial" w:cs="Arial"/>
          <w:i/>
          <w:iCs/>
          <w:color w:val="000000"/>
          <w:sz w:val="16"/>
          <w:szCs w:val="16"/>
          <w:lang w:eastAsia="es-AR"/>
        </w:rPr>
        <w:t>Approves</w:t>
      </w:r>
      <w:proofErr w:type="spellEnd"/>
      <w:r w:rsidRPr="001C6932">
        <w:rPr>
          <w:rFonts w:ascii="Arial" w:eastAsia="Times New Roman" w:hAnsi="Arial" w:cs="Arial"/>
          <w:i/>
          <w:iCs/>
          <w:color w:val="000000"/>
          <w:sz w:val="16"/>
          <w:szCs w:val="16"/>
          <w:lang w:eastAsia="es-AR"/>
        </w:rPr>
        <w:t xml:space="preserve"> </w:t>
      </w:r>
      <w:proofErr w:type="spellStart"/>
      <w:r w:rsidRPr="001C6932">
        <w:rPr>
          <w:rFonts w:ascii="Arial" w:eastAsia="Times New Roman" w:hAnsi="Arial" w:cs="Arial"/>
          <w:i/>
          <w:iCs/>
          <w:color w:val="000000"/>
          <w:sz w:val="16"/>
          <w:szCs w:val="16"/>
          <w:lang w:eastAsia="es-AR"/>
        </w:rPr>
        <w:t>Sibutramine</w:t>
      </w:r>
      <w:proofErr w:type="spellEnd"/>
      <w:r w:rsidRPr="001C6932">
        <w:rPr>
          <w:rFonts w:ascii="Arial" w:eastAsia="Times New Roman" w:hAnsi="Arial" w:cs="Arial"/>
          <w:i/>
          <w:iCs/>
          <w:color w:val="000000"/>
          <w:sz w:val="16"/>
          <w:szCs w:val="16"/>
          <w:lang w:eastAsia="es-AR"/>
        </w:rPr>
        <w:t xml:space="preserve"> </w:t>
      </w:r>
      <w:proofErr w:type="spellStart"/>
      <w:r w:rsidRPr="001C6932">
        <w:rPr>
          <w:rFonts w:ascii="Arial" w:eastAsia="Times New Roman" w:hAnsi="Arial" w:cs="Arial"/>
          <w:i/>
          <w:iCs/>
          <w:color w:val="000000"/>
          <w:sz w:val="16"/>
          <w:szCs w:val="16"/>
          <w:lang w:eastAsia="es-AR"/>
        </w:rPr>
        <w:t>to</w:t>
      </w:r>
      <w:proofErr w:type="spellEnd"/>
      <w:r w:rsidRPr="001C6932">
        <w:rPr>
          <w:rFonts w:ascii="Arial" w:eastAsia="Times New Roman" w:hAnsi="Arial" w:cs="Arial"/>
          <w:i/>
          <w:iCs/>
          <w:color w:val="000000"/>
          <w:sz w:val="16"/>
          <w:szCs w:val="16"/>
          <w:lang w:eastAsia="es-AR"/>
        </w:rPr>
        <w:t xml:space="preserve"> </w:t>
      </w:r>
      <w:proofErr w:type="spellStart"/>
      <w:r w:rsidRPr="001C6932">
        <w:rPr>
          <w:rFonts w:ascii="Arial" w:eastAsia="Times New Roman" w:hAnsi="Arial" w:cs="Arial"/>
          <w:i/>
          <w:iCs/>
          <w:color w:val="000000"/>
          <w:sz w:val="16"/>
          <w:szCs w:val="16"/>
          <w:lang w:eastAsia="es-AR"/>
        </w:rPr>
        <w:t>Treat</w:t>
      </w:r>
      <w:proofErr w:type="spellEnd"/>
      <w:r w:rsidRPr="001C6932">
        <w:rPr>
          <w:rFonts w:ascii="Arial" w:eastAsia="Times New Roman" w:hAnsi="Arial" w:cs="Arial"/>
          <w:i/>
          <w:iCs/>
          <w:color w:val="000000"/>
          <w:sz w:val="16"/>
          <w:szCs w:val="16"/>
          <w:lang w:eastAsia="es-AR"/>
        </w:rPr>
        <w:t xml:space="preserve"> </w:t>
      </w:r>
      <w:proofErr w:type="spellStart"/>
      <w:r w:rsidRPr="001C6932">
        <w:rPr>
          <w:rFonts w:ascii="Arial" w:eastAsia="Times New Roman" w:hAnsi="Arial" w:cs="Arial"/>
          <w:i/>
          <w:iCs/>
          <w:color w:val="000000"/>
          <w:sz w:val="16"/>
          <w:szCs w:val="16"/>
          <w:lang w:eastAsia="es-AR"/>
        </w:rPr>
        <w:t>Obesity</w:t>
      </w:r>
      <w:proofErr w:type="spellEnd"/>
      <w:r w:rsidRPr="001C6932">
        <w:rPr>
          <w:rFonts w:ascii="Arial" w:eastAsia="Times New Roman" w:hAnsi="Arial" w:cs="Arial"/>
          <w:i/>
          <w:iCs/>
          <w:color w:val="000000"/>
          <w:sz w:val="16"/>
          <w:szCs w:val="16"/>
          <w:lang w:eastAsia="es-AR"/>
        </w:rPr>
        <w:t>”</w:t>
      </w:r>
      <w:r w:rsidRPr="001C6932">
        <w:rPr>
          <w:rFonts w:ascii="Arial" w:eastAsia="Times New Roman" w:hAnsi="Arial" w:cs="Arial"/>
          <w:color w:val="000000"/>
          <w:sz w:val="16"/>
          <w:szCs w:val="16"/>
          <w:lang w:eastAsia="es-AR"/>
        </w:rPr>
        <w:t> [en línea] EEUU. Publicado: 24/11/97 Acceso: 02/04/02 Disponible en:</w:t>
      </w:r>
    </w:p>
    <w:p w:rsidR="001C6932" w:rsidRPr="001C6932" w:rsidRDefault="001C6932" w:rsidP="001C6932">
      <w:pPr>
        <w:spacing w:line="240" w:lineRule="auto"/>
        <w:ind w:firstLine="0"/>
        <w:jc w:val="left"/>
        <w:rPr>
          <w:rFonts w:ascii="Times New Roman" w:eastAsia="Times New Roman" w:hAnsi="Times New Roman" w:cs="Times New Roman"/>
          <w:color w:val="000000"/>
          <w:sz w:val="27"/>
          <w:szCs w:val="27"/>
          <w:lang w:eastAsia="es-AR"/>
        </w:rPr>
      </w:pPr>
      <w:hyperlink r:id="rId18" w:history="1">
        <w:r w:rsidRPr="001C6932">
          <w:rPr>
            <w:rFonts w:ascii="Arial" w:eastAsia="Times New Roman" w:hAnsi="Arial" w:cs="Arial"/>
            <w:color w:val="0000FF"/>
            <w:sz w:val="16"/>
            <w:szCs w:val="16"/>
            <w:u w:val="single"/>
            <w:lang w:eastAsia="es-AR"/>
          </w:rPr>
          <w:t>http://www.fda.gov/bbs/topics/ANSWERS/ANS00835.html</w:t>
        </w:r>
      </w:hyperlink>
    </w:p>
    <w:bookmarkStart w:id="31" w:name="_edn13"/>
    <w:p w:rsidR="001C6932" w:rsidRPr="001C6932" w:rsidRDefault="001C6932" w:rsidP="001C6932">
      <w:pPr>
        <w:spacing w:line="240" w:lineRule="auto"/>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fldChar w:fldCharType="begin"/>
      </w:r>
      <w:r w:rsidRPr="001C6932">
        <w:rPr>
          <w:rFonts w:ascii="Times New Roman" w:eastAsia="Times New Roman" w:hAnsi="Times New Roman" w:cs="Times New Roman"/>
          <w:color w:val="000000"/>
          <w:sz w:val="27"/>
          <w:szCs w:val="27"/>
          <w:lang w:eastAsia="es-AR"/>
        </w:rPr>
        <w:instrText xml:space="preserve"> HYPERLINK "http://cime.fcq.unc.edu.ar/sibutramina.htm" \l "_ednref13" \o "" </w:instrText>
      </w:r>
      <w:r w:rsidRPr="001C6932">
        <w:rPr>
          <w:rFonts w:ascii="Times New Roman" w:eastAsia="Times New Roman" w:hAnsi="Times New Roman" w:cs="Times New Roman"/>
          <w:color w:val="000000"/>
          <w:sz w:val="27"/>
          <w:szCs w:val="27"/>
          <w:lang w:eastAsia="es-AR"/>
        </w:rPr>
        <w:fldChar w:fldCharType="separate"/>
      </w:r>
      <w:r w:rsidRPr="001C6932">
        <w:rPr>
          <w:rFonts w:ascii="Arial" w:eastAsia="Times New Roman" w:hAnsi="Arial" w:cs="Arial"/>
          <w:sz w:val="16"/>
          <w:szCs w:val="16"/>
          <w:lang w:eastAsia="es-AR"/>
        </w:rPr>
        <w:t>[xiii]</w:t>
      </w:r>
      <w:r w:rsidRPr="001C6932">
        <w:rPr>
          <w:rFonts w:ascii="Times New Roman" w:eastAsia="Times New Roman" w:hAnsi="Times New Roman" w:cs="Times New Roman"/>
          <w:color w:val="000000"/>
          <w:sz w:val="27"/>
          <w:szCs w:val="27"/>
          <w:lang w:eastAsia="es-AR"/>
        </w:rPr>
        <w:fldChar w:fldCharType="end"/>
      </w:r>
      <w:bookmarkEnd w:id="31"/>
      <w:r w:rsidRPr="001C6932">
        <w:rPr>
          <w:rFonts w:ascii="Arial" w:eastAsia="Times New Roman" w:hAnsi="Arial" w:cs="Arial"/>
          <w:color w:val="000000"/>
          <w:sz w:val="16"/>
          <w:szCs w:val="16"/>
          <w:lang w:val="en-US" w:eastAsia="es-AR"/>
        </w:rPr>
        <w:t xml:space="preserve"> Food and Drug Administration. </w:t>
      </w:r>
      <w:proofErr w:type="gramStart"/>
      <w:r w:rsidRPr="001C6932">
        <w:rPr>
          <w:rFonts w:ascii="Arial" w:eastAsia="Times New Roman" w:hAnsi="Arial" w:cs="Arial"/>
          <w:color w:val="000000"/>
          <w:sz w:val="16"/>
          <w:szCs w:val="16"/>
          <w:lang w:val="en-US" w:eastAsia="es-AR"/>
        </w:rPr>
        <w:t>Center for Drug Evaluation and Research.</w:t>
      </w:r>
      <w:proofErr w:type="gramEnd"/>
      <w:r w:rsidRPr="001C6932">
        <w:rPr>
          <w:rFonts w:ascii="Arial" w:eastAsia="Times New Roman" w:hAnsi="Arial" w:cs="Arial"/>
          <w:color w:val="000000"/>
          <w:sz w:val="16"/>
          <w:szCs w:val="16"/>
          <w:lang w:val="en-US" w:eastAsia="es-AR"/>
        </w:rPr>
        <w:t> </w:t>
      </w:r>
      <w:proofErr w:type="gramStart"/>
      <w:r w:rsidRPr="001C6932">
        <w:rPr>
          <w:rFonts w:ascii="Arial" w:eastAsia="Times New Roman" w:hAnsi="Arial" w:cs="Arial"/>
          <w:i/>
          <w:iCs/>
          <w:color w:val="000000"/>
          <w:sz w:val="16"/>
          <w:szCs w:val="16"/>
          <w:lang w:val="en-US" w:eastAsia="es-AR"/>
        </w:rPr>
        <w:t>“Drug for Approvals for November 1997” </w:t>
      </w:r>
      <w:r w:rsidRPr="001C6932">
        <w:rPr>
          <w:rFonts w:ascii="Arial" w:eastAsia="Times New Roman" w:hAnsi="Arial" w:cs="Arial"/>
          <w:color w:val="000000"/>
          <w:sz w:val="16"/>
          <w:szCs w:val="16"/>
          <w:lang w:val="en-US" w:eastAsia="es-AR"/>
        </w:rPr>
        <w:t xml:space="preserve">[en </w:t>
      </w:r>
      <w:proofErr w:type="spellStart"/>
      <w:r w:rsidRPr="001C6932">
        <w:rPr>
          <w:rFonts w:ascii="Arial" w:eastAsia="Times New Roman" w:hAnsi="Arial" w:cs="Arial"/>
          <w:color w:val="000000"/>
          <w:sz w:val="16"/>
          <w:szCs w:val="16"/>
          <w:lang w:val="en-US" w:eastAsia="es-AR"/>
        </w:rPr>
        <w:t>línea</w:t>
      </w:r>
      <w:proofErr w:type="spellEnd"/>
      <w:r w:rsidRPr="001C6932">
        <w:rPr>
          <w:rFonts w:ascii="Arial" w:eastAsia="Times New Roman" w:hAnsi="Arial" w:cs="Arial"/>
          <w:color w:val="000000"/>
          <w:sz w:val="16"/>
          <w:szCs w:val="16"/>
          <w:lang w:val="en-US" w:eastAsia="es-AR"/>
        </w:rPr>
        <w:t>] EEUU.</w:t>
      </w:r>
      <w:proofErr w:type="gramEnd"/>
      <w:r w:rsidRPr="001C6932">
        <w:rPr>
          <w:rFonts w:ascii="Arial" w:eastAsia="Times New Roman" w:hAnsi="Arial" w:cs="Arial"/>
          <w:color w:val="000000"/>
          <w:sz w:val="16"/>
          <w:szCs w:val="16"/>
          <w:lang w:val="en-US" w:eastAsia="es-AR"/>
        </w:rPr>
        <w:t> </w:t>
      </w:r>
      <w:r w:rsidRPr="001C6932">
        <w:rPr>
          <w:rFonts w:ascii="Arial" w:eastAsia="Times New Roman" w:hAnsi="Arial" w:cs="Arial"/>
          <w:color w:val="000000"/>
          <w:sz w:val="16"/>
          <w:szCs w:val="16"/>
          <w:lang w:eastAsia="es-AR"/>
        </w:rPr>
        <w:t>Publicado: 22/11/97 Acceso: 02/04/02 Disponible en:</w:t>
      </w:r>
      <w:r w:rsidRPr="001C6932">
        <w:rPr>
          <w:rFonts w:ascii="Arial" w:eastAsia="Times New Roman" w:hAnsi="Arial" w:cs="Arial"/>
          <w:color w:val="FF0000"/>
          <w:sz w:val="16"/>
          <w:szCs w:val="16"/>
          <w:lang w:eastAsia="es-AR"/>
        </w:rPr>
        <w:t> </w:t>
      </w:r>
      <w:hyperlink r:id="rId19" w:history="1">
        <w:r w:rsidRPr="001C6932">
          <w:rPr>
            <w:rFonts w:ascii="Arial" w:eastAsia="Times New Roman" w:hAnsi="Arial" w:cs="Arial"/>
            <w:color w:val="0000FF"/>
            <w:sz w:val="16"/>
            <w:szCs w:val="16"/>
            <w:u w:val="single"/>
            <w:lang w:eastAsia="es-AR"/>
          </w:rPr>
          <w:t>http://www.fda.gov/cder/da/da1197.htm</w:t>
        </w:r>
      </w:hyperlink>
    </w:p>
    <w:bookmarkStart w:id="32" w:name="_edn14"/>
    <w:p w:rsidR="001C6932" w:rsidRPr="001C6932" w:rsidRDefault="001C6932" w:rsidP="001C6932">
      <w:pPr>
        <w:spacing w:line="240" w:lineRule="auto"/>
        <w:ind w:firstLine="0"/>
        <w:rPr>
          <w:rFonts w:ascii="Times New Roman" w:eastAsia="Times New Roman" w:hAnsi="Times New Roman" w:cs="Times New Roman"/>
          <w:color w:val="000000"/>
          <w:sz w:val="24"/>
          <w:szCs w:val="24"/>
          <w:lang w:eastAsia="es-AR"/>
        </w:rPr>
      </w:pPr>
      <w:r w:rsidRPr="001C6932">
        <w:rPr>
          <w:rFonts w:ascii="Times New Roman" w:eastAsia="Times New Roman" w:hAnsi="Times New Roman" w:cs="Times New Roman"/>
          <w:color w:val="000000"/>
          <w:sz w:val="24"/>
          <w:szCs w:val="24"/>
          <w:lang w:eastAsia="es-AR"/>
        </w:rPr>
        <w:fldChar w:fldCharType="begin"/>
      </w:r>
      <w:r w:rsidRPr="001C6932">
        <w:rPr>
          <w:rFonts w:ascii="Times New Roman" w:eastAsia="Times New Roman" w:hAnsi="Times New Roman" w:cs="Times New Roman"/>
          <w:color w:val="000000"/>
          <w:sz w:val="24"/>
          <w:szCs w:val="24"/>
          <w:lang w:eastAsia="es-AR"/>
        </w:rPr>
        <w:instrText xml:space="preserve"> HYPERLINK "http://cime.fcq.unc.edu.ar/sibutramina.htm" \l "_ednref14" \o "" </w:instrText>
      </w:r>
      <w:r w:rsidRPr="001C6932">
        <w:rPr>
          <w:rFonts w:ascii="Times New Roman" w:eastAsia="Times New Roman" w:hAnsi="Times New Roman" w:cs="Times New Roman"/>
          <w:color w:val="000000"/>
          <w:sz w:val="24"/>
          <w:szCs w:val="24"/>
          <w:lang w:eastAsia="es-AR"/>
        </w:rPr>
        <w:fldChar w:fldCharType="separate"/>
      </w:r>
      <w:r w:rsidRPr="001C6932">
        <w:rPr>
          <w:rFonts w:ascii="Arial" w:eastAsia="Times New Roman" w:hAnsi="Arial" w:cs="Arial"/>
          <w:sz w:val="16"/>
          <w:szCs w:val="16"/>
          <w:lang w:eastAsia="es-AR"/>
        </w:rPr>
        <w:t>[</w:t>
      </w:r>
      <w:proofErr w:type="gramStart"/>
      <w:r w:rsidRPr="001C6932">
        <w:rPr>
          <w:rFonts w:ascii="Arial" w:eastAsia="Times New Roman" w:hAnsi="Arial" w:cs="Arial"/>
          <w:sz w:val="16"/>
          <w:szCs w:val="16"/>
          <w:lang w:eastAsia="es-AR"/>
        </w:rPr>
        <w:t>xiv</w:t>
      </w:r>
      <w:proofErr w:type="gramEnd"/>
      <w:r w:rsidRPr="001C6932">
        <w:rPr>
          <w:rFonts w:ascii="Arial" w:eastAsia="Times New Roman" w:hAnsi="Arial" w:cs="Arial"/>
          <w:sz w:val="16"/>
          <w:szCs w:val="16"/>
          <w:lang w:eastAsia="es-AR"/>
        </w:rPr>
        <w:t>]</w:t>
      </w:r>
      <w:r w:rsidRPr="001C6932">
        <w:rPr>
          <w:rFonts w:ascii="Times New Roman" w:eastAsia="Times New Roman" w:hAnsi="Times New Roman" w:cs="Times New Roman"/>
          <w:color w:val="000000"/>
          <w:sz w:val="24"/>
          <w:szCs w:val="24"/>
          <w:lang w:eastAsia="es-AR"/>
        </w:rPr>
        <w:fldChar w:fldCharType="end"/>
      </w:r>
      <w:bookmarkEnd w:id="32"/>
      <w:r w:rsidRPr="001C6932">
        <w:rPr>
          <w:rFonts w:ascii="Arial" w:eastAsia="Times New Roman" w:hAnsi="Arial" w:cs="Arial"/>
          <w:color w:val="000000"/>
          <w:sz w:val="16"/>
          <w:szCs w:val="16"/>
          <w:lang w:val="en-US" w:eastAsia="es-AR"/>
        </w:rPr>
        <w:t> Public Citizen Health Research Group. </w:t>
      </w:r>
      <w:proofErr w:type="gramStart"/>
      <w:r w:rsidRPr="001C6932">
        <w:rPr>
          <w:rFonts w:ascii="Arial" w:eastAsia="Times New Roman" w:hAnsi="Arial" w:cs="Arial"/>
          <w:i/>
          <w:iCs/>
          <w:color w:val="000000"/>
          <w:sz w:val="16"/>
          <w:szCs w:val="16"/>
          <w:lang w:val="en-US" w:eastAsia="es-AR"/>
        </w:rPr>
        <w:t xml:space="preserve">“Petition to FDA to ban the diet drug </w:t>
      </w:r>
      <w:proofErr w:type="spellStart"/>
      <w:r w:rsidRPr="001C6932">
        <w:rPr>
          <w:rFonts w:ascii="Arial" w:eastAsia="Times New Roman" w:hAnsi="Arial" w:cs="Arial"/>
          <w:i/>
          <w:iCs/>
          <w:color w:val="000000"/>
          <w:sz w:val="16"/>
          <w:szCs w:val="16"/>
          <w:lang w:val="en-US" w:eastAsia="es-AR"/>
        </w:rPr>
        <w:t>sibutramine</w:t>
      </w:r>
      <w:proofErr w:type="spellEnd"/>
      <w:r w:rsidRPr="001C6932">
        <w:rPr>
          <w:rFonts w:ascii="Arial" w:eastAsia="Times New Roman" w:hAnsi="Arial" w:cs="Arial"/>
          <w:i/>
          <w:iCs/>
          <w:color w:val="000000"/>
          <w:sz w:val="16"/>
          <w:szCs w:val="16"/>
          <w:lang w:val="en-US" w:eastAsia="es-AR"/>
        </w:rPr>
        <w:t xml:space="preserve"> (MERIDIA) (HRG Publication #1613)”</w:t>
      </w:r>
      <w:r w:rsidRPr="001C6932">
        <w:rPr>
          <w:rFonts w:ascii="Arial" w:eastAsia="Times New Roman" w:hAnsi="Arial" w:cs="Arial"/>
          <w:color w:val="000000"/>
          <w:sz w:val="16"/>
          <w:szCs w:val="16"/>
          <w:lang w:val="en-US" w:eastAsia="es-AR"/>
        </w:rPr>
        <w:t xml:space="preserve"> [en </w:t>
      </w:r>
      <w:proofErr w:type="spellStart"/>
      <w:r w:rsidRPr="001C6932">
        <w:rPr>
          <w:rFonts w:ascii="Arial" w:eastAsia="Times New Roman" w:hAnsi="Arial" w:cs="Arial"/>
          <w:color w:val="000000"/>
          <w:sz w:val="16"/>
          <w:szCs w:val="16"/>
          <w:lang w:val="en-US" w:eastAsia="es-AR"/>
        </w:rPr>
        <w:t>línea</w:t>
      </w:r>
      <w:proofErr w:type="spellEnd"/>
      <w:r w:rsidRPr="001C6932">
        <w:rPr>
          <w:rFonts w:ascii="Arial" w:eastAsia="Times New Roman" w:hAnsi="Arial" w:cs="Arial"/>
          <w:color w:val="000000"/>
          <w:sz w:val="16"/>
          <w:szCs w:val="16"/>
          <w:lang w:val="en-US" w:eastAsia="es-AR"/>
        </w:rPr>
        <w:t>] Washington, DC.</w:t>
      </w:r>
      <w:proofErr w:type="gramEnd"/>
      <w:r w:rsidRPr="001C6932">
        <w:rPr>
          <w:rFonts w:ascii="Arial" w:eastAsia="Times New Roman" w:hAnsi="Arial" w:cs="Arial"/>
          <w:color w:val="000000"/>
          <w:sz w:val="16"/>
          <w:szCs w:val="16"/>
          <w:lang w:val="en-US" w:eastAsia="es-AR"/>
        </w:rPr>
        <w:t> </w:t>
      </w:r>
      <w:r w:rsidRPr="001C6932">
        <w:rPr>
          <w:rFonts w:ascii="Arial" w:eastAsia="Times New Roman" w:hAnsi="Arial" w:cs="Arial"/>
          <w:color w:val="000000"/>
          <w:sz w:val="16"/>
          <w:szCs w:val="16"/>
          <w:lang w:val="es-ES_tradnl" w:eastAsia="es-AR"/>
        </w:rPr>
        <w:t>Publicado: 19/03/02 Acceso 02/04/02 Disponible en:</w:t>
      </w:r>
    </w:p>
    <w:p w:rsidR="001C6932" w:rsidRPr="001C6932" w:rsidRDefault="001C6932" w:rsidP="001C6932">
      <w:pPr>
        <w:spacing w:line="240" w:lineRule="auto"/>
        <w:ind w:firstLine="0"/>
        <w:jc w:val="left"/>
        <w:rPr>
          <w:rFonts w:ascii="Times New Roman" w:eastAsia="Times New Roman" w:hAnsi="Times New Roman" w:cs="Times New Roman"/>
          <w:color w:val="000000"/>
          <w:sz w:val="27"/>
          <w:szCs w:val="27"/>
          <w:lang w:eastAsia="es-AR"/>
        </w:rPr>
      </w:pPr>
      <w:hyperlink r:id="rId20" w:history="1">
        <w:r w:rsidRPr="001C6932">
          <w:rPr>
            <w:rFonts w:ascii="Arial" w:eastAsia="Times New Roman" w:hAnsi="Arial" w:cs="Arial"/>
            <w:color w:val="0000FF"/>
            <w:sz w:val="16"/>
            <w:szCs w:val="16"/>
            <w:u w:val="single"/>
            <w:lang w:eastAsia="es-AR"/>
          </w:rPr>
          <w:t>http://www.citizen.org/publications/release.cfm?ID=7160</w:t>
        </w:r>
      </w:hyperlink>
    </w:p>
    <w:bookmarkStart w:id="33" w:name="_edn15"/>
    <w:p w:rsidR="001C6932" w:rsidRPr="001C6932" w:rsidRDefault="001C6932" w:rsidP="001C6932">
      <w:pPr>
        <w:spacing w:line="240" w:lineRule="auto"/>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fldChar w:fldCharType="begin"/>
      </w:r>
      <w:r w:rsidRPr="001C6932">
        <w:rPr>
          <w:rFonts w:ascii="Times New Roman" w:eastAsia="Times New Roman" w:hAnsi="Times New Roman" w:cs="Times New Roman"/>
          <w:color w:val="000000"/>
          <w:sz w:val="27"/>
          <w:szCs w:val="27"/>
          <w:lang w:eastAsia="es-AR"/>
        </w:rPr>
        <w:instrText xml:space="preserve"> HYPERLINK "http://cime.fcq.unc.edu.ar/sibutramina.htm" \l "_ednref15" \o "" </w:instrText>
      </w:r>
      <w:r w:rsidRPr="001C6932">
        <w:rPr>
          <w:rFonts w:ascii="Times New Roman" w:eastAsia="Times New Roman" w:hAnsi="Times New Roman" w:cs="Times New Roman"/>
          <w:color w:val="000000"/>
          <w:sz w:val="27"/>
          <w:szCs w:val="27"/>
          <w:lang w:eastAsia="es-AR"/>
        </w:rPr>
        <w:fldChar w:fldCharType="separate"/>
      </w:r>
      <w:r w:rsidRPr="001C6932">
        <w:rPr>
          <w:rFonts w:ascii="Arial" w:eastAsia="Times New Roman" w:hAnsi="Arial" w:cs="Arial"/>
          <w:sz w:val="16"/>
          <w:szCs w:val="16"/>
          <w:lang w:eastAsia="es-AR"/>
        </w:rPr>
        <w:t>[xv]</w:t>
      </w:r>
      <w:r w:rsidRPr="001C6932">
        <w:rPr>
          <w:rFonts w:ascii="Times New Roman" w:eastAsia="Times New Roman" w:hAnsi="Times New Roman" w:cs="Times New Roman"/>
          <w:color w:val="000000"/>
          <w:sz w:val="27"/>
          <w:szCs w:val="27"/>
          <w:lang w:eastAsia="es-AR"/>
        </w:rPr>
        <w:fldChar w:fldCharType="end"/>
      </w:r>
      <w:bookmarkEnd w:id="33"/>
      <w:r w:rsidRPr="001C6932">
        <w:rPr>
          <w:rFonts w:ascii="Arial" w:eastAsia="Times New Roman" w:hAnsi="Arial" w:cs="Arial"/>
          <w:color w:val="000000"/>
          <w:sz w:val="16"/>
          <w:szCs w:val="16"/>
          <w:lang w:eastAsia="es-AR"/>
        </w:rPr>
        <w:t> Consejo General de Colegios Oficiales de Farmacéuticos. “</w:t>
      </w:r>
      <w:r w:rsidRPr="001C6932">
        <w:rPr>
          <w:rFonts w:ascii="Arial" w:eastAsia="Times New Roman" w:hAnsi="Arial" w:cs="Arial"/>
          <w:i/>
          <w:iCs/>
          <w:color w:val="000000"/>
          <w:sz w:val="16"/>
          <w:szCs w:val="16"/>
          <w:lang w:eastAsia="es-AR"/>
        </w:rPr>
        <w:t>Base de datos del medicamento”</w:t>
      </w:r>
      <w:r w:rsidRPr="001C6932">
        <w:rPr>
          <w:rFonts w:ascii="Arial" w:eastAsia="Times New Roman" w:hAnsi="Arial" w:cs="Arial"/>
          <w:color w:val="000000"/>
          <w:sz w:val="16"/>
          <w:szCs w:val="16"/>
          <w:lang w:eastAsia="es-AR"/>
        </w:rPr>
        <w:t>. [</w:t>
      </w:r>
      <w:proofErr w:type="gramStart"/>
      <w:r w:rsidRPr="001C6932">
        <w:rPr>
          <w:rFonts w:ascii="Arial" w:eastAsia="Times New Roman" w:hAnsi="Arial" w:cs="Arial"/>
          <w:color w:val="000000"/>
          <w:sz w:val="16"/>
          <w:szCs w:val="16"/>
          <w:lang w:eastAsia="es-AR"/>
        </w:rPr>
        <w:t>en</w:t>
      </w:r>
      <w:proofErr w:type="gramEnd"/>
      <w:r w:rsidRPr="001C6932">
        <w:rPr>
          <w:rFonts w:ascii="Arial" w:eastAsia="Times New Roman" w:hAnsi="Arial" w:cs="Arial"/>
          <w:color w:val="000000"/>
          <w:sz w:val="16"/>
          <w:szCs w:val="16"/>
          <w:lang w:eastAsia="es-AR"/>
        </w:rPr>
        <w:t xml:space="preserve"> línea] España. CGCOF. </w:t>
      </w:r>
      <w:r w:rsidRPr="001C6932">
        <w:rPr>
          <w:rFonts w:ascii="Arial" w:eastAsia="Times New Roman" w:hAnsi="Arial" w:cs="Arial"/>
          <w:color w:val="000000"/>
          <w:sz w:val="16"/>
          <w:szCs w:val="16"/>
          <w:lang w:val="es-ES_tradnl" w:eastAsia="es-AR"/>
        </w:rPr>
        <w:t>Acceso</w:t>
      </w:r>
      <w:proofErr w:type="gramStart"/>
      <w:r w:rsidRPr="001C6932">
        <w:rPr>
          <w:rFonts w:ascii="Arial" w:eastAsia="Times New Roman" w:hAnsi="Arial" w:cs="Arial"/>
          <w:color w:val="000000"/>
          <w:sz w:val="16"/>
          <w:szCs w:val="16"/>
          <w:lang w:val="es-ES_tradnl" w:eastAsia="es-AR"/>
        </w:rPr>
        <w:t>:</w:t>
      </w:r>
      <w:r w:rsidRPr="001C6932">
        <w:rPr>
          <w:rFonts w:ascii="Arial" w:eastAsia="Times New Roman" w:hAnsi="Arial" w:cs="Arial"/>
          <w:color w:val="000000"/>
          <w:sz w:val="16"/>
          <w:szCs w:val="16"/>
          <w:lang w:eastAsia="es-AR"/>
        </w:rPr>
        <w:t>Disponible</w:t>
      </w:r>
      <w:proofErr w:type="gramEnd"/>
      <w:r w:rsidRPr="001C6932">
        <w:rPr>
          <w:rFonts w:ascii="Arial" w:eastAsia="Times New Roman" w:hAnsi="Arial" w:cs="Arial"/>
          <w:color w:val="000000"/>
          <w:sz w:val="16"/>
          <w:szCs w:val="16"/>
          <w:lang w:eastAsia="es-AR"/>
        </w:rPr>
        <w:t xml:space="preserve"> en </w:t>
      </w:r>
      <w:hyperlink r:id="rId21" w:history="1">
        <w:r w:rsidRPr="001C6932">
          <w:rPr>
            <w:rFonts w:ascii="Arial" w:eastAsia="Times New Roman" w:hAnsi="Arial" w:cs="Arial"/>
            <w:color w:val="0000FF"/>
            <w:sz w:val="16"/>
            <w:szCs w:val="16"/>
            <w:u w:val="single"/>
            <w:lang w:eastAsia="es-AR"/>
          </w:rPr>
          <w:t>http://www.portalfarma.com/home.nsf</w:t>
        </w:r>
      </w:hyperlink>
    </w:p>
    <w:bookmarkStart w:id="34" w:name="_edn16"/>
    <w:p w:rsidR="001C6932" w:rsidRPr="001C6932" w:rsidRDefault="001C6932" w:rsidP="001C6932">
      <w:pPr>
        <w:spacing w:line="240" w:lineRule="auto"/>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fldChar w:fldCharType="begin"/>
      </w:r>
      <w:r w:rsidRPr="001C6932">
        <w:rPr>
          <w:rFonts w:ascii="Times New Roman" w:eastAsia="Times New Roman" w:hAnsi="Times New Roman" w:cs="Times New Roman"/>
          <w:color w:val="000000"/>
          <w:sz w:val="27"/>
          <w:szCs w:val="27"/>
          <w:lang w:eastAsia="es-AR"/>
        </w:rPr>
        <w:instrText xml:space="preserve"> HYPERLINK "http://cime.fcq.unc.edu.ar/sibutramina.htm" \l "_ednref16" \o "" </w:instrText>
      </w:r>
      <w:r w:rsidRPr="001C6932">
        <w:rPr>
          <w:rFonts w:ascii="Times New Roman" w:eastAsia="Times New Roman" w:hAnsi="Times New Roman" w:cs="Times New Roman"/>
          <w:color w:val="000000"/>
          <w:sz w:val="27"/>
          <w:szCs w:val="27"/>
          <w:lang w:eastAsia="es-AR"/>
        </w:rPr>
        <w:fldChar w:fldCharType="separate"/>
      </w:r>
      <w:r w:rsidRPr="001C6932">
        <w:rPr>
          <w:rFonts w:ascii="Arial" w:eastAsia="Times New Roman" w:hAnsi="Arial" w:cs="Arial"/>
          <w:sz w:val="16"/>
          <w:szCs w:val="16"/>
          <w:lang w:eastAsia="es-AR"/>
        </w:rPr>
        <w:t>[xvi]</w:t>
      </w:r>
      <w:r w:rsidRPr="001C6932">
        <w:rPr>
          <w:rFonts w:ascii="Times New Roman" w:eastAsia="Times New Roman" w:hAnsi="Times New Roman" w:cs="Times New Roman"/>
          <w:color w:val="000000"/>
          <w:sz w:val="27"/>
          <w:szCs w:val="27"/>
          <w:lang w:eastAsia="es-AR"/>
        </w:rPr>
        <w:fldChar w:fldCharType="end"/>
      </w:r>
      <w:bookmarkEnd w:id="34"/>
      <w:r w:rsidRPr="001C6932">
        <w:rPr>
          <w:rFonts w:ascii="Arial" w:eastAsia="Times New Roman" w:hAnsi="Arial" w:cs="Arial"/>
          <w:color w:val="000000"/>
          <w:sz w:val="16"/>
          <w:szCs w:val="16"/>
          <w:lang w:val="en-US" w:eastAsia="es-AR"/>
        </w:rPr>
        <w:t xml:space="preserve"> Clinical Pharmacology 2000. </w:t>
      </w:r>
      <w:proofErr w:type="gramStart"/>
      <w:r w:rsidRPr="001C6932">
        <w:rPr>
          <w:rFonts w:ascii="Arial" w:eastAsia="Times New Roman" w:hAnsi="Arial" w:cs="Arial"/>
          <w:color w:val="000000"/>
          <w:sz w:val="16"/>
          <w:szCs w:val="16"/>
          <w:lang w:val="en-US" w:eastAsia="es-AR"/>
        </w:rPr>
        <w:t>Gold Standard Multimedia.</w:t>
      </w:r>
      <w:proofErr w:type="gramEnd"/>
      <w:r w:rsidRPr="001C6932">
        <w:rPr>
          <w:rFonts w:ascii="Arial" w:eastAsia="Times New Roman" w:hAnsi="Arial" w:cs="Arial"/>
          <w:color w:val="000000"/>
          <w:sz w:val="16"/>
          <w:szCs w:val="16"/>
          <w:lang w:val="en-US" w:eastAsia="es-AR"/>
        </w:rPr>
        <w:t> </w:t>
      </w:r>
      <w:r w:rsidRPr="001C6932">
        <w:rPr>
          <w:rFonts w:ascii="Arial" w:eastAsia="Times New Roman" w:hAnsi="Arial" w:cs="Arial"/>
          <w:i/>
          <w:iCs/>
          <w:color w:val="000000"/>
          <w:sz w:val="16"/>
          <w:szCs w:val="16"/>
          <w:lang w:eastAsia="es-AR"/>
        </w:rPr>
        <w:t>“</w:t>
      </w:r>
      <w:proofErr w:type="spellStart"/>
      <w:r w:rsidRPr="001C6932">
        <w:rPr>
          <w:rFonts w:ascii="Arial" w:eastAsia="Times New Roman" w:hAnsi="Arial" w:cs="Arial"/>
          <w:i/>
          <w:iCs/>
          <w:color w:val="000000"/>
          <w:sz w:val="16"/>
          <w:szCs w:val="16"/>
          <w:lang w:eastAsia="es-AR"/>
        </w:rPr>
        <w:t>Sibutramine</w:t>
      </w:r>
      <w:proofErr w:type="spellEnd"/>
      <w:r w:rsidRPr="001C6932">
        <w:rPr>
          <w:rFonts w:ascii="Arial" w:eastAsia="Times New Roman" w:hAnsi="Arial" w:cs="Arial"/>
          <w:i/>
          <w:iCs/>
          <w:color w:val="000000"/>
          <w:sz w:val="16"/>
          <w:szCs w:val="16"/>
          <w:lang w:eastAsia="es-AR"/>
        </w:rPr>
        <w:t>” </w:t>
      </w:r>
      <w:r w:rsidRPr="001C6932">
        <w:rPr>
          <w:rFonts w:ascii="Arial" w:eastAsia="Times New Roman" w:hAnsi="Arial" w:cs="Arial"/>
          <w:color w:val="000000"/>
          <w:sz w:val="16"/>
          <w:szCs w:val="16"/>
          <w:lang w:eastAsia="es-AR"/>
        </w:rPr>
        <w:t>(Acceso restringido). [</w:t>
      </w:r>
      <w:proofErr w:type="gramStart"/>
      <w:r w:rsidRPr="001C6932">
        <w:rPr>
          <w:rFonts w:ascii="Arial" w:eastAsia="Times New Roman" w:hAnsi="Arial" w:cs="Arial"/>
          <w:color w:val="000000"/>
          <w:sz w:val="16"/>
          <w:szCs w:val="16"/>
          <w:lang w:eastAsia="es-AR"/>
        </w:rPr>
        <w:t>en</w:t>
      </w:r>
      <w:proofErr w:type="gramEnd"/>
      <w:r w:rsidRPr="001C6932">
        <w:rPr>
          <w:rFonts w:ascii="Arial" w:eastAsia="Times New Roman" w:hAnsi="Arial" w:cs="Arial"/>
          <w:color w:val="000000"/>
          <w:sz w:val="16"/>
          <w:szCs w:val="16"/>
          <w:lang w:eastAsia="es-AR"/>
        </w:rPr>
        <w:t xml:space="preserve"> línea] </w:t>
      </w:r>
      <w:r w:rsidRPr="001C6932">
        <w:rPr>
          <w:rFonts w:ascii="Arial" w:eastAsia="Times New Roman" w:hAnsi="Arial" w:cs="Arial"/>
          <w:color w:val="000000"/>
          <w:sz w:val="16"/>
          <w:szCs w:val="16"/>
          <w:lang w:val="es-ES_tradnl" w:eastAsia="es-AR"/>
        </w:rPr>
        <w:t>Acceso: 21/05/01</w:t>
      </w:r>
      <w:r w:rsidRPr="001C6932">
        <w:rPr>
          <w:rFonts w:ascii="Arial" w:eastAsia="Times New Roman" w:hAnsi="Arial" w:cs="Arial"/>
          <w:color w:val="000000"/>
          <w:sz w:val="16"/>
          <w:szCs w:val="16"/>
          <w:lang w:eastAsia="es-AR"/>
        </w:rPr>
        <w:t>Disponible en </w:t>
      </w:r>
      <w:hyperlink r:id="rId22" w:history="1">
        <w:r w:rsidRPr="001C6932">
          <w:rPr>
            <w:rFonts w:ascii="Arial" w:eastAsia="Times New Roman" w:hAnsi="Arial" w:cs="Arial"/>
            <w:color w:val="0000FF"/>
            <w:sz w:val="16"/>
            <w:szCs w:val="16"/>
            <w:u w:val="single"/>
            <w:lang w:eastAsia="es-AR"/>
          </w:rPr>
          <w:t>http://www.cp.gsm.com</w:t>
        </w:r>
      </w:hyperlink>
    </w:p>
    <w:bookmarkStart w:id="35" w:name="_edn17"/>
    <w:p w:rsidR="001C6932" w:rsidRPr="001C6932" w:rsidRDefault="001C6932" w:rsidP="001C6932">
      <w:pPr>
        <w:spacing w:line="240" w:lineRule="auto"/>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fldChar w:fldCharType="begin"/>
      </w:r>
      <w:r w:rsidRPr="001C6932">
        <w:rPr>
          <w:rFonts w:ascii="Times New Roman" w:eastAsia="Times New Roman" w:hAnsi="Times New Roman" w:cs="Times New Roman"/>
          <w:color w:val="000000"/>
          <w:sz w:val="27"/>
          <w:szCs w:val="27"/>
          <w:lang w:eastAsia="es-AR"/>
        </w:rPr>
        <w:instrText xml:space="preserve"> HYPERLINK "http://cime.fcq.unc.edu.ar/sibutramina.htm" \l "_ednref17" \o "" </w:instrText>
      </w:r>
      <w:r w:rsidRPr="001C6932">
        <w:rPr>
          <w:rFonts w:ascii="Times New Roman" w:eastAsia="Times New Roman" w:hAnsi="Times New Roman" w:cs="Times New Roman"/>
          <w:color w:val="000000"/>
          <w:sz w:val="27"/>
          <w:szCs w:val="27"/>
          <w:lang w:eastAsia="es-AR"/>
        </w:rPr>
        <w:fldChar w:fldCharType="separate"/>
      </w:r>
      <w:r w:rsidRPr="001C6932">
        <w:rPr>
          <w:rFonts w:ascii="Arial" w:eastAsia="Times New Roman" w:hAnsi="Arial" w:cs="Arial"/>
          <w:sz w:val="16"/>
          <w:szCs w:val="16"/>
          <w:lang w:eastAsia="es-AR"/>
        </w:rPr>
        <w:t>[xvii]</w:t>
      </w:r>
      <w:r w:rsidRPr="001C6932">
        <w:rPr>
          <w:rFonts w:ascii="Times New Roman" w:eastAsia="Times New Roman" w:hAnsi="Times New Roman" w:cs="Times New Roman"/>
          <w:color w:val="000000"/>
          <w:sz w:val="27"/>
          <w:szCs w:val="27"/>
          <w:lang w:eastAsia="es-AR"/>
        </w:rPr>
        <w:fldChar w:fldCharType="end"/>
      </w:r>
      <w:bookmarkEnd w:id="35"/>
      <w:r w:rsidRPr="001C6932">
        <w:rPr>
          <w:rFonts w:ascii="Arial" w:eastAsia="Times New Roman" w:hAnsi="Arial" w:cs="Arial"/>
          <w:color w:val="000000"/>
          <w:sz w:val="16"/>
          <w:szCs w:val="16"/>
          <w:lang w:val="en-US" w:eastAsia="es-AR"/>
        </w:rPr>
        <w:t xml:space="preserve"> U. S. National Library of Medicine. Medline </w:t>
      </w:r>
      <w:proofErr w:type="gramStart"/>
      <w:r w:rsidRPr="001C6932">
        <w:rPr>
          <w:rFonts w:ascii="Arial" w:eastAsia="Times New Roman" w:hAnsi="Arial" w:cs="Arial"/>
          <w:color w:val="000000"/>
          <w:sz w:val="16"/>
          <w:szCs w:val="16"/>
          <w:lang w:val="en-US" w:eastAsia="es-AR"/>
        </w:rPr>
        <w:t>Plus</w:t>
      </w:r>
      <w:proofErr w:type="gramEnd"/>
      <w:r w:rsidRPr="001C6932">
        <w:rPr>
          <w:rFonts w:ascii="Arial" w:eastAsia="Times New Roman" w:hAnsi="Arial" w:cs="Arial"/>
          <w:color w:val="000000"/>
          <w:sz w:val="16"/>
          <w:szCs w:val="16"/>
          <w:lang w:val="en-US" w:eastAsia="es-AR"/>
        </w:rPr>
        <w:t xml:space="preserve"> Health Information. </w:t>
      </w:r>
      <w:proofErr w:type="gramStart"/>
      <w:r w:rsidRPr="001C6932">
        <w:rPr>
          <w:rFonts w:ascii="Arial" w:eastAsia="Times New Roman" w:hAnsi="Arial" w:cs="Arial"/>
          <w:color w:val="000000"/>
          <w:sz w:val="16"/>
          <w:szCs w:val="16"/>
          <w:lang w:val="en-US" w:eastAsia="es-AR"/>
        </w:rPr>
        <w:t>Drug Information.</w:t>
      </w:r>
      <w:proofErr w:type="gramEnd"/>
      <w:r w:rsidRPr="001C6932">
        <w:rPr>
          <w:rFonts w:ascii="Arial" w:eastAsia="Times New Roman" w:hAnsi="Arial" w:cs="Arial"/>
          <w:color w:val="000000"/>
          <w:sz w:val="16"/>
          <w:szCs w:val="16"/>
          <w:lang w:val="en-US" w:eastAsia="es-AR"/>
        </w:rPr>
        <w:t> </w:t>
      </w:r>
      <w:proofErr w:type="gramStart"/>
      <w:r w:rsidRPr="001C6932">
        <w:rPr>
          <w:rFonts w:ascii="Arial" w:eastAsia="Times New Roman" w:hAnsi="Arial" w:cs="Arial"/>
          <w:i/>
          <w:iCs/>
          <w:color w:val="000000"/>
          <w:sz w:val="16"/>
          <w:szCs w:val="16"/>
          <w:lang w:val="en-US" w:eastAsia="es-AR"/>
        </w:rPr>
        <w:t>“</w:t>
      </w:r>
      <w:proofErr w:type="spellStart"/>
      <w:r w:rsidRPr="001C6932">
        <w:rPr>
          <w:rFonts w:ascii="Arial" w:eastAsia="Times New Roman" w:hAnsi="Arial" w:cs="Arial"/>
          <w:i/>
          <w:iCs/>
          <w:color w:val="000000"/>
          <w:sz w:val="16"/>
          <w:szCs w:val="16"/>
          <w:lang w:val="en-US" w:eastAsia="es-AR"/>
        </w:rPr>
        <w:t>Sibutramine</w:t>
      </w:r>
      <w:proofErr w:type="spellEnd"/>
      <w:r w:rsidRPr="001C6932">
        <w:rPr>
          <w:rFonts w:ascii="Arial" w:eastAsia="Times New Roman" w:hAnsi="Arial" w:cs="Arial"/>
          <w:i/>
          <w:iCs/>
          <w:color w:val="000000"/>
          <w:sz w:val="16"/>
          <w:szCs w:val="16"/>
          <w:lang w:val="en-US" w:eastAsia="es-AR"/>
        </w:rPr>
        <w:t>” </w:t>
      </w:r>
      <w:r w:rsidRPr="001C6932">
        <w:rPr>
          <w:rFonts w:ascii="Arial" w:eastAsia="Times New Roman" w:hAnsi="Arial" w:cs="Arial"/>
          <w:color w:val="000000"/>
          <w:sz w:val="16"/>
          <w:szCs w:val="16"/>
          <w:lang w:val="en-US" w:eastAsia="es-AR"/>
        </w:rPr>
        <w:t xml:space="preserve">[en </w:t>
      </w:r>
      <w:proofErr w:type="spellStart"/>
      <w:r w:rsidRPr="001C6932">
        <w:rPr>
          <w:rFonts w:ascii="Arial" w:eastAsia="Times New Roman" w:hAnsi="Arial" w:cs="Arial"/>
          <w:color w:val="000000"/>
          <w:sz w:val="16"/>
          <w:szCs w:val="16"/>
          <w:lang w:val="en-US" w:eastAsia="es-AR"/>
        </w:rPr>
        <w:t>línea</w:t>
      </w:r>
      <w:proofErr w:type="spellEnd"/>
      <w:r w:rsidRPr="001C6932">
        <w:rPr>
          <w:rFonts w:ascii="Arial" w:eastAsia="Times New Roman" w:hAnsi="Arial" w:cs="Arial"/>
          <w:color w:val="000000"/>
          <w:sz w:val="16"/>
          <w:szCs w:val="16"/>
          <w:lang w:val="en-US" w:eastAsia="es-AR"/>
        </w:rPr>
        <w:t>] United States of America.</w:t>
      </w:r>
      <w:proofErr w:type="gramEnd"/>
      <w:r w:rsidRPr="001C6932">
        <w:rPr>
          <w:rFonts w:ascii="Arial" w:eastAsia="Times New Roman" w:hAnsi="Arial" w:cs="Arial"/>
          <w:color w:val="000000"/>
          <w:sz w:val="16"/>
          <w:szCs w:val="16"/>
          <w:lang w:val="en-US" w:eastAsia="es-AR"/>
        </w:rPr>
        <w:t> </w:t>
      </w:r>
      <w:r w:rsidRPr="001C6932">
        <w:rPr>
          <w:rFonts w:ascii="Arial" w:eastAsia="Times New Roman" w:hAnsi="Arial" w:cs="Arial"/>
          <w:color w:val="000000"/>
          <w:sz w:val="16"/>
          <w:szCs w:val="16"/>
          <w:lang w:val="es-ES_tradnl" w:eastAsia="es-AR"/>
        </w:rPr>
        <w:t>Acceso: 02/04/02 Disponible en: </w:t>
      </w:r>
      <w:hyperlink r:id="rId23" w:history="1">
        <w:r w:rsidRPr="001C6932">
          <w:rPr>
            <w:rFonts w:ascii="Arial" w:eastAsia="Times New Roman" w:hAnsi="Arial" w:cs="Arial"/>
            <w:color w:val="0000FF"/>
            <w:sz w:val="16"/>
            <w:szCs w:val="16"/>
            <w:u w:val="single"/>
            <w:lang w:eastAsia="es-AR"/>
          </w:rPr>
          <w:t>http://www.nlm.nih.gov/medlineplus/druginformation.html</w:t>
        </w:r>
      </w:hyperlink>
    </w:p>
    <w:bookmarkStart w:id="36" w:name="_edn18"/>
    <w:p w:rsidR="001C6932" w:rsidRPr="001C6932" w:rsidRDefault="001C6932" w:rsidP="001C6932">
      <w:pPr>
        <w:spacing w:line="240" w:lineRule="auto"/>
        <w:ind w:firstLine="0"/>
        <w:jc w:val="left"/>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fldChar w:fldCharType="begin"/>
      </w:r>
      <w:r w:rsidRPr="001C6932">
        <w:rPr>
          <w:rFonts w:ascii="Times New Roman" w:eastAsia="Times New Roman" w:hAnsi="Times New Roman" w:cs="Times New Roman"/>
          <w:color w:val="000000"/>
          <w:sz w:val="27"/>
          <w:szCs w:val="27"/>
          <w:lang w:eastAsia="es-AR"/>
        </w:rPr>
        <w:instrText xml:space="preserve"> HYPERLINK "http://cime.fcq.unc.edu.ar/sibutramina.htm" \l "_ednref18" \o "" </w:instrText>
      </w:r>
      <w:r w:rsidRPr="001C6932">
        <w:rPr>
          <w:rFonts w:ascii="Times New Roman" w:eastAsia="Times New Roman" w:hAnsi="Times New Roman" w:cs="Times New Roman"/>
          <w:color w:val="000000"/>
          <w:sz w:val="27"/>
          <w:szCs w:val="27"/>
          <w:lang w:eastAsia="es-AR"/>
        </w:rPr>
        <w:fldChar w:fldCharType="separate"/>
      </w:r>
      <w:r w:rsidRPr="001C6932">
        <w:rPr>
          <w:rFonts w:ascii="Arial" w:eastAsia="Times New Roman" w:hAnsi="Arial" w:cs="Arial"/>
          <w:sz w:val="16"/>
          <w:szCs w:val="16"/>
          <w:lang w:eastAsia="es-AR"/>
        </w:rPr>
        <w:t>[</w:t>
      </w:r>
      <w:proofErr w:type="gramStart"/>
      <w:r w:rsidRPr="001C6932">
        <w:rPr>
          <w:rFonts w:ascii="Arial" w:eastAsia="Times New Roman" w:hAnsi="Arial" w:cs="Arial"/>
          <w:sz w:val="16"/>
          <w:szCs w:val="16"/>
          <w:lang w:eastAsia="es-AR"/>
        </w:rPr>
        <w:t>xviii</w:t>
      </w:r>
      <w:proofErr w:type="gramEnd"/>
      <w:r w:rsidRPr="001C6932">
        <w:rPr>
          <w:rFonts w:ascii="Arial" w:eastAsia="Times New Roman" w:hAnsi="Arial" w:cs="Arial"/>
          <w:sz w:val="16"/>
          <w:szCs w:val="16"/>
          <w:lang w:eastAsia="es-AR"/>
        </w:rPr>
        <w:t>]</w:t>
      </w:r>
      <w:r w:rsidRPr="001C6932">
        <w:rPr>
          <w:rFonts w:ascii="Times New Roman" w:eastAsia="Times New Roman" w:hAnsi="Times New Roman" w:cs="Times New Roman"/>
          <w:color w:val="000000"/>
          <w:sz w:val="27"/>
          <w:szCs w:val="27"/>
          <w:lang w:eastAsia="es-AR"/>
        </w:rPr>
        <w:fldChar w:fldCharType="end"/>
      </w:r>
      <w:bookmarkEnd w:id="36"/>
      <w:r w:rsidRPr="001C6932">
        <w:rPr>
          <w:rFonts w:ascii="Arial" w:eastAsia="Times New Roman" w:hAnsi="Arial" w:cs="Arial"/>
          <w:color w:val="000000"/>
          <w:sz w:val="16"/>
          <w:szCs w:val="16"/>
          <w:lang w:val="en-US" w:eastAsia="es-AR"/>
        </w:rPr>
        <w:t> DRUGFACTS A-Z- FREE. </w:t>
      </w:r>
      <w:r w:rsidRPr="001C6932">
        <w:rPr>
          <w:rFonts w:ascii="Arial" w:eastAsia="Times New Roman" w:hAnsi="Arial" w:cs="Arial"/>
          <w:i/>
          <w:iCs/>
          <w:color w:val="000000"/>
          <w:sz w:val="16"/>
          <w:szCs w:val="16"/>
          <w:lang w:val="es-ES_tradnl" w:eastAsia="es-AR"/>
        </w:rPr>
        <w:t>“</w:t>
      </w:r>
      <w:proofErr w:type="spellStart"/>
      <w:r w:rsidRPr="001C6932">
        <w:rPr>
          <w:rFonts w:ascii="Arial" w:eastAsia="Times New Roman" w:hAnsi="Arial" w:cs="Arial"/>
          <w:i/>
          <w:iCs/>
          <w:color w:val="000000"/>
          <w:sz w:val="16"/>
          <w:szCs w:val="16"/>
          <w:lang w:val="es-ES_tradnl" w:eastAsia="es-AR"/>
        </w:rPr>
        <w:t>Sibutramine</w:t>
      </w:r>
      <w:proofErr w:type="spellEnd"/>
      <w:r w:rsidRPr="001C6932">
        <w:rPr>
          <w:rFonts w:ascii="Arial" w:eastAsia="Times New Roman" w:hAnsi="Arial" w:cs="Arial"/>
          <w:i/>
          <w:iCs/>
          <w:color w:val="000000"/>
          <w:sz w:val="16"/>
          <w:szCs w:val="16"/>
          <w:lang w:val="es-ES_tradnl" w:eastAsia="es-AR"/>
        </w:rPr>
        <w:t>” </w:t>
      </w:r>
      <w:r w:rsidRPr="001C6932">
        <w:rPr>
          <w:rFonts w:ascii="Arial" w:eastAsia="Times New Roman" w:hAnsi="Arial" w:cs="Arial"/>
          <w:color w:val="000000"/>
          <w:sz w:val="16"/>
          <w:szCs w:val="16"/>
          <w:lang w:eastAsia="es-AR"/>
        </w:rPr>
        <w:t>[en línea</w:t>
      </w:r>
      <w:r w:rsidRPr="001C6932">
        <w:rPr>
          <w:rFonts w:ascii="Arial" w:eastAsia="Times New Roman" w:hAnsi="Arial" w:cs="Arial"/>
          <w:color w:val="000000"/>
          <w:sz w:val="16"/>
          <w:szCs w:val="16"/>
          <w:lang w:val="es-ES_tradnl" w:eastAsia="es-AR"/>
        </w:rPr>
        <w:t>] Acceso: 04/04/02 Disponible en</w:t>
      </w:r>
      <w:hyperlink r:id="rId24" w:history="1">
        <w:r w:rsidRPr="001C6932">
          <w:rPr>
            <w:rFonts w:ascii="Arial" w:eastAsia="Times New Roman" w:hAnsi="Arial" w:cs="Arial"/>
            <w:color w:val="0000FF"/>
            <w:sz w:val="16"/>
            <w:szCs w:val="16"/>
            <w:u w:val="single"/>
            <w:lang w:val="es-ES_tradnl" w:eastAsia="es-AR"/>
          </w:rPr>
          <w:t>http://www.drugfacts.com/assets/AtoZ/index.html</w:t>
        </w:r>
      </w:hyperlink>
    </w:p>
    <w:bookmarkStart w:id="37" w:name="_edn19"/>
    <w:p w:rsidR="001C6932" w:rsidRPr="001C6932" w:rsidRDefault="001C6932" w:rsidP="001C6932">
      <w:pPr>
        <w:spacing w:line="240" w:lineRule="auto"/>
        <w:ind w:firstLine="0"/>
        <w:rPr>
          <w:rFonts w:ascii="Times New Roman" w:eastAsia="Times New Roman" w:hAnsi="Times New Roman" w:cs="Times New Roman"/>
          <w:color w:val="000000"/>
          <w:sz w:val="27"/>
          <w:szCs w:val="27"/>
          <w:lang w:eastAsia="es-AR"/>
        </w:rPr>
      </w:pPr>
      <w:r w:rsidRPr="001C6932">
        <w:rPr>
          <w:rFonts w:ascii="Times New Roman" w:eastAsia="Times New Roman" w:hAnsi="Times New Roman" w:cs="Times New Roman"/>
          <w:color w:val="000000"/>
          <w:sz w:val="27"/>
          <w:szCs w:val="27"/>
          <w:lang w:eastAsia="es-AR"/>
        </w:rPr>
        <w:fldChar w:fldCharType="begin"/>
      </w:r>
      <w:r w:rsidRPr="001C6932">
        <w:rPr>
          <w:rFonts w:ascii="Times New Roman" w:eastAsia="Times New Roman" w:hAnsi="Times New Roman" w:cs="Times New Roman"/>
          <w:color w:val="000000"/>
          <w:sz w:val="27"/>
          <w:szCs w:val="27"/>
          <w:lang w:eastAsia="es-AR"/>
        </w:rPr>
        <w:instrText xml:space="preserve"> HYPERLINK "http://cime.fcq.unc.edu.ar/sibutramina.htm" \l "_ednref19" \o "" </w:instrText>
      </w:r>
      <w:r w:rsidRPr="001C6932">
        <w:rPr>
          <w:rFonts w:ascii="Times New Roman" w:eastAsia="Times New Roman" w:hAnsi="Times New Roman" w:cs="Times New Roman"/>
          <w:color w:val="000000"/>
          <w:sz w:val="27"/>
          <w:szCs w:val="27"/>
          <w:lang w:eastAsia="es-AR"/>
        </w:rPr>
        <w:fldChar w:fldCharType="separate"/>
      </w:r>
      <w:r w:rsidRPr="001C6932">
        <w:rPr>
          <w:rFonts w:ascii="Arial" w:eastAsia="Times New Roman" w:hAnsi="Arial" w:cs="Arial"/>
          <w:sz w:val="16"/>
          <w:szCs w:val="16"/>
          <w:lang w:eastAsia="es-AR"/>
        </w:rPr>
        <w:t>[xix]</w:t>
      </w:r>
      <w:r w:rsidRPr="001C6932">
        <w:rPr>
          <w:rFonts w:ascii="Times New Roman" w:eastAsia="Times New Roman" w:hAnsi="Times New Roman" w:cs="Times New Roman"/>
          <w:color w:val="000000"/>
          <w:sz w:val="27"/>
          <w:szCs w:val="27"/>
          <w:lang w:eastAsia="es-AR"/>
        </w:rPr>
        <w:fldChar w:fldCharType="end"/>
      </w:r>
      <w:bookmarkEnd w:id="37"/>
      <w:r w:rsidRPr="001C6932">
        <w:rPr>
          <w:rFonts w:ascii="Arial" w:eastAsia="Times New Roman" w:hAnsi="Arial" w:cs="Arial"/>
          <w:color w:val="000000"/>
          <w:sz w:val="16"/>
          <w:szCs w:val="16"/>
          <w:lang w:eastAsia="es-AR"/>
        </w:rPr>
        <w:t> </w:t>
      </w:r>
      <w:proofErr w:type="spellStart"/>
      <w:r w:rsidRPr="001C6932">
        <w:rPr>
          <w:rFonts w:ascii="Arial" w:eastAsia="Times New Roman" w:hAnsi="Arial" w:cs="Arial"/>
          <w:color w:val="000000"/>
          <w:sz w:val="16"/>
          <w:szCs w:val="16"/>
          <w:lang w:eastAsia="es-AR"/>
        </w:rPr>
        <w:t>Alfabeta</w:t>
      </w:r>
      <w:proofErr w:type="spellEnd"/>
      <w:r w:rsidRPr="001C6932">
        <w:rPr>
          <w:rFonts w:ascii="Arial" w:eastAsia="Times New Roman" w:hAnsi="Arial" w:cs="Arial"/>
          <w:color w:val="000000"/>
          <w:sz w:val="16"/>
          <w:szCs w:val="16"/>
          <w:lang w:eastAsia="es-AR"/>
        </w:rPr>
        <w:t xml:space="preserve"> </w:t>
      </w:r>
      <w:proofErr w:type="spellStart"/>
      <w:r w:rsidRPr="001C6932">
        <w:rPr>
          <w:rFonts w:ascii="Arial" w:eastAsia="Times New Roman" w:hAnsi="Arial" w:cs="Arial"/>
          <w:color w:val="000000"/>
          <w:sz w:val="16"/>
          <w:szCs w:val="16"/>
          <w:lang w:eastAsia="es-AR"/>
        </w:rPr>
        <w:t>SACIFyS</w:t>
      </w:r>
      <w:proofErr w:type="spellEnd"/>
      <w:r w:rsidRPr="001C6932">
        <w:rPr>
          <w:rFonts w:ascii="Arial" w:eastAsia="Times New Roman" w:hAnsi="Arial" w:cs="Arial"/>
          <w:color w:val="000000"/>
          <w:sz w:val="16"/>
          <w:szCs w:val="16"/>
          <w:lang w:eastAsia="es-AR"/>
        </w:rPr>
        <w:t>. A</w:t>
      </w:r>
      <w:r w:rsidRPr="001C6932">
        <w:rPr>
          <w:rFonts w:ascii="Arial" w:eastAsia="Times New Roman" w:hAnsi="Arial" w:cs="Arial"/>
          <w:color w:val="000000"/>
          <w:sz w:val="16"/>
          <w:szCs w:val="16"/>
          <w:lang w:val="es-ES_tradnl" w:eastAsia="es-AR"/>
        </w:rPr>
        <w:t>lfaBETA.net </w:t>
      </w:r>
      <w:r w:rsidRPr="001C6932">
        <w:rPr>
          <w:rFonts w:ascii="Arial" w:eastAsia="Times New Roman" w:hAnsi="Arial" w:cs="Arial"/>
          <w:color w:val="000000"/>
          <w:sz w:val="16"/>
          <w:szCs w:val="16"/>
          <w:lang w:eastAsia="es-AR"/>
        </w:rPr>
        <w:t xml:space="preserve">Manual Farmacéutico </w:t>
      </w:r>
      <w:proofErr w:type="spellStart"/>
      <w:r w:rsidRPr="001C6932">
        <w:rPr>
          <w:rFonts w:ascii="Arial" w:eastAsia="Times New Roman" w:hAnsi="Arial" w:cs="Arial"/>
          <w:color w:val="000000"/>
          <w:sz w:val="16"/>
          <w:szCs w:val="16"/>
          <w:lang w:eastAsia="es-AR"/>
        </w:rPr>
        <w:t>On</w:t>
      </w:r>
      <w:proofErr w:type="spellEnd"/>
      <w:r w:rsidRPr="001C6932">
        <w:rPr>
          <w:rFonts w:ascii="Arial" w:eastAsia="Times New Roman" w:hAnsi="Arial" w:cs="Arial"/>
          <w:color w:val="000000"/>
          <w:sz w:val="16"/>
          <w:szCs w:val="16"/>
          <w:lang w:eastAsia="es-AR"/>
        </w:rPr>
        <w:t xml:space="preserve"> Line. [</w:t>
      </w:r>
      <w:proofErr w:type="gramStart"/>
      <w:r w:rsidRPr="001C6932">
        <w:rPr>
          <w:rFonts w:ascii="Arial" w:eastAsia="Times New Roman" w:hAnsi="Arial" w:cs="Arial"/>
          <w:color w:val="000000"/>
          <w:sz w:val="16"/>
          <w:szCs w:val="16"/>
          <w:lang w:eastAsia="es-AR"/>
        </w:rPr>
        <w:t>en</w:t>
      </w:r>
      <w:proofErr w:type="gramEnd"/>
      <w:r w:rsidRPr="001C6932">
        <w:rPr>
          <w:rFonts w:ascii="Arial" w:eastAsia="Times New Roman" w:hAnsi="Arial" w:cs="Arial"/>
          <w:color w:val="000000"/>
          <w:sz w:val="16"/>
          <w:szCs w:val="16"/>
          <w:lang w:eastAsia="es-AR"/>
        </w:rPr>
        <w:t xml:space="preserve"> línea]. </w:t>
      </w:r>
      <w:proofErr w:type="spellStart"/>
      <w:r w:rsidRPr="001C6932">
        <w:rPr>
          <w:rFonts w:ascii="Arial" w:eastAsia="Times New Roman" w:hAnsi="Arial" w:cs="Arial"/>
          <w:color w:val="000000"/>
          <w:sz w:val="16"/>
          <w:szCs w:val="16"/>
          <w:lang w:val="en-US" w:eastAsia="es-AR"/>
        </w:rPr>
        <w:t>Bs</w:t>
      </w:r>
      <w:proofErr w:type="spellEnd"/>
      <w:r w:rsidRPr="001C6932">
        <w:rPr>
          <w:rFonts w:ascii="Arial" w:eastAsia="Times New Roman" w:hAnsi="Arial" w:cs="Arial"/>
          <w:color w:val="000000"/>
          <w:sz w:val="16"/>
          <w:szCs w:val="16"/>
          <w:lang w:val="en-US" w:eastAsia="es-AR"/>
        </w:rPr>
        <w:t>. As. Argentina. </w:t>
      </w:r>
      <w:r w:rsidRPr="001C6932">
        <w:rPr>
          <w:rFonts w:ascii="Arial" w:eastAsia="Times New Roman" w:hAnsi="Arial" w:cs="Arial"/>
          <w:color w:val="000000"/>
          <w:sz w:val="16"/>
          <w:szCs w:val="16"/>
          <w:lang w:eastAsia="es-AR"/>
        </w:rPr>
        <w:t>Alfa-Beta Ediciones. Última Actualización: 02/04/02 Acceso: 02/04/02</w:t>
      </w:r>
      <w:r w:rsidRPr="001C6932">
        <w:rPr>
          <w:rFonts w:ascii="Arial" w:eastAsia="Times New Roman" w:hAnsi="Arial" w:cs="Arial"/>
          <w:color w:val="000000"/>
          <w:sz w:val="16"/>
          <w:szCs w:val="16"/>
          <w:lang w:val="es-ES_tradnl" w:eastAsia="es-AR"/>
        </w:rPr>
        <w:t> Disponible en: </w:t>
      </w:r>
      <w:hyperlink r:id="rId25" w:history="1">
        <w:r w:rsidRPr="001C6932">
          <w:rPr>
            <w:rFonts w:ascii="Arial" w:eastAsia="Times New Roman" w:hAnsi="Arial" w:cs="Arial"/>
            <w:color w:val="0000FF"/>
            <w:sz w:val="16"/>
            <w:szCs w:val="16"/>
            <w:u w:val="single"/>
            <w:lang w:val="es-ES_tradnl" w:eastAsia="es-AR"/>
          </w:rPr>
          <w:t>http://www.alfabeta.net</w:t>
        </w:r>
      </w:hyperlink>
    </w:p>
    <w:p w:rsidR="006C5EA9" w:rsidRDefault="001C6932">
      <w:bookmarkStart w:id="38" w:name="_GoBack"/>
      <w:bookmarkEnd w:id="38"/>
    </w:p>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32"/>
    <w:rsid w:val="000409FE"/>
    <w:rsid w:val="00042FE9"/>
    <w:rsid w:val="001C6932"/>
    <w:rsid w:val="0028202B"/>
    <w:rsid w:val="005A7A08"/>
    <w:rsid w:val="005D6914"/>
    <w:rsid w:val="006336F5"/>
    <w:rsid w:val="00672FB9"/>
    <w:rsid w:val="007131AE"/>
    <w:rsid w:val="00A21C79"/>
    <w:rsid w:val="00A67FFC"/>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locked="1" w:uiPriority="0" w:qFormat="1"/>
    <w:lsdException w:name="heading 7" w:locked="1" w:uiPriority="0"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link w:val="Ttulo8Car"/>
    <w:uiPriority w:val="9"/>
    <w:qFormat/>
    <w:locked/>
    <w:rsid w:val="001C6932"/>
    <w:pPr>
      <w:spacing w:line="240" w:lineRule="auto"/>
      <w:ind w:firstLine="0"/>
      <w:jc w:val="left"/>
      <w:outlineLvl w:val="7"/>
    </w:pPr>
    <w:rPr>
      <w:rFonts w:ascii="Times New Roman" w:eastAsia="Times New Roman" w:hAnsi="Times New Roman" w:cs="Times New Roman"/>
      <w:sz w:val="24"/>
      <w:szCs w:val="24"/>
      <w:lang w:eastAsia="es-AR"/>
    </w:rPr>
  </w:style>
  <w:style w:type="paragraph" w:styleId="Ttulo9">
    <w:name w:val="heading 9"/>
    <w:basedOn w:val="Normal"/>
    <w:link w:val="Ttulo9Car"/>
    <w:uiPriority w:val="9"/>
    <w:qFormat/>
    <w:locked/>
    <w:rsid w:val="001C6932"/>
    <w:pPr>
      <w:spacing w:line="240" w:lineRule="auto"/>
      <w:ind w:firstLine="0"/>
      <w:jc w:val="left"/>
      <w:outlineLvl w:val="8"/>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Ttulo8Car">
    <w:name w:val="Título 8 Car"/>
    <w:basedOn w:val="Fuentedeprrafopredeter"/>
    <w:link w:val="Ttulo8"/>
    <w:uiPriority w:val="9"/>
    <w:rsid w:val="001C6932"/>
    <w:rPr>
      <w:rFonts w:ascii="Times New Roman" w:eastAsia="Times New Roman" w:hAnsi="Times New Roman"/>
      <w:sz w:val="24"/>
      <w:szCs w:val="24"/>
      <w:lang w:eastAsia="es-AR"/>
    </w:rPr>
  </w:style>
  <w:style w:type="character" w:customStyle="1" w:styleId="Ttulo9Car">
    <w:name w:val="Título 9 Car"/>
    <w:basedOn w:val="Fuentedeprrafopredeter"/>
    <w:link w:val="Ttulo9"/>
    <w:uiPriority w:val="9"/>
    <w:rsid w:val="001C6932"/>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1C6932"/>
  </w:style>
  <w:style w:type="paragraph" w:styleId="NormalWeb">
    <w:name w:val="Normal (Web)"/>
    <w:basedOn w:val="Normal"/>
    <w:uiPriority w:val="99"/>
    <w:unhideWhenUsed/>
    <w:rsid w:val="001C6932"/>
    <w:pPr>
      <w:spacing w:line="240" w:lineRule="auto"/>
      <w:ind w:firstLine="0"/>
      <w:jc w:val="left"/>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1C6932"/>
    <w:rPr>
      <w:color w:val="0000FF"/>
      <w:u w:val="single"/>
    </w:rPr>
  </w:style>
  <w:style w:type="character" w:styleId="Hipervnculovisitado">
    <w:name w:val="FollowedHyperlink"/>
    <w:basedOn w:val="Fuentedeprrafopredeter"/>
    <w:uiPriority w:val="99"/>
    <w:semiHidden/>
    <w:unhideWhenUsed/>
    <w:rsid w:val="001C6932"/>
    <w:rPr>
      <w:color w:val="800080"/>
      <w:u w:val="single"/>
    </w:rPr>
  </w:style>
  <w:style w:type="character" w:styleId="Refdenotaalfinal">
    <w:name w:val="endnote reference"/>
    <w:basedOn w:val="Fuentedeprrafopredeter"/>
    <w:uiPriority w:val="99"/>
    <w:semiHidden/>
    <w:unhideWhenUsed/>
    <w:rsid w:val="001C6932"/>
  </w:style>
  <w:style w:type="paragraph" w:styleId="Textoindependiente">
    <w:name w:val="Body Text"/>
    <w:basedOn w:val="Normal"/>
    <w:link w:val="TextoindependienteCar"/>
    <w:uiPriority w:val="99"/>
    <w:semiHidden/>
    <w:unhideWhenUsed/>
    <w:rsid w:val="001C6932"/>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1C6932"/>
    <w:rPr>
      <w:rFonts w:ascii="Times New Roman" w:eastAsia="Times New Roman" w:hAnsi="Times New Roman"/>
      <w:sz w:val="24"/>
      <w:szCs w:val="24"/>
      <w:lang w:eastAsia="es-AR"/>
    </w:rPr>
  </w:style>
  <w:style w:type="paragraph" w:styleId="Textoindependiente2">
    <w:name w:val="Body Text 2"/>
    <w:basedOn w:val="Normal"/>
    <w:link w:val="Textoindependiente2Car"/>
    <w:uiPriority w:val="99"/>
    <w:semiHidden/>
    <w:unhideWhenUsed/>
    <w:rsid w:val="001C6932"/>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1C6932"/>
    <w:rPr>
      <w:rFonts w:ascii="Times New Roman" w:eastAsia="Times New Roman" w:hAnsi="Times New Roman"/>
      <w:sz w:val="24"/>
      <w:szCs w:val="24"/>
      <w:lang w:eastAsia="es-AR"/>
    </w:rPr>
  </w:style>
  <w:style w:type="paragraph" w:styleId="Textonotaalfinal">
    <w:name w:val="endnote text"/>
    <w:basedOn w:val="Normal"/>
    <w:link w:val="TextonotaalfinalCar"/>
    <w:uiPriority w:val="99"/>
    <w:semiHidden/>
    <w:unhideWhenUsed/>
    <w:rsid w:val="001C6932"/>
    <w:pPr>
      <w:spacing w:line="240" w:lineRule="auto"/>
      <w:ind w:firstLine="0"/>
      <w:jc w:val="left"/>
    </w:pPr>
    <w:rPr>
      <w:rFonts w:ascii="Times New Roman" w:eastAsia="Times New Roman" w:hAnsi="Times New Roman" w:cs="Times New Roman"/>
      <w:sz w:val="24"/>
      <w:szCs w:val="24"/>
      <w:lang w:eastAsia="es-AR"/>
    </w:rPr>
  </w:style>
  <w:style w:type="character" w:customStyle="1" w:styleId="TextonotaalfinalCar">
    <w:name w:val="Texto nota al final Car"/>
    <w:basedOn w:val="Fuentedeprrafopredeter"/>
    <w:link w:val="Textonotaalfinal"/>
    <w:uiPriority w:val="99"/>
    <w:semiHidden/>
    <w:rsid w:val="001C6932"/>
    <w:rPr>
      <w:rFonts w:ascii="Times New Roman" w:eastAsia="Times New Roman" w:hAnsi="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locked="1" w:uiPriority="0" w:qFormat="1"/>
    <w:lsdException w:name="heading 7" w:locked="1" w:uiPriority="0"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link w:val="Ttulo8Car"/>
    <w:uiPriority w:val="9"/>
    <w:qFormat/>
    <w:locked/>
    <w:rsid w:val="001C6932"/>
    <w:pPr>
      <w:spacing w:line="240" w:lineRule="auto"/>
      <w:ind w:firstLine="0"/>
      <w:jc w:val="left"/>
      <w:outlineLvl w:val="7"/>
    </w:pPr>
    <w:rPr>
      <w:rFonts w:ascii="Times New Roman" w:eastAsia="Times New Roman" w:hAnsi="Times New Roman" w:cs="Times New Roman"/>
      <w:sz w:val="24"/>
      <w:szCs w:val="24"/>
      <w:lang w:eastAsia="es-AR"/>
    </w:rPr>
  </w:style>
  <w:style w:type="paragraph" w:styleId="Ttulo9">
    <w:name w:val="heading 9"/>
    <w:basedOn w:val="Normal"/>
    <w:link w:val="Ttulo9Car"/>
    <w:uiPriority w:val="9"/>
    <w:qFormat/>
    <w:locked/>
    <w:rsid w:val="001C6932"/>
    <w:pPr>
      <w:spacing w:line="240" w:lineRule="auto"/>
      <w:ind w:firstLine="0"/>
      <w:jc w:val="left"/>
      <w:outlineLvl w:val="8"/>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Ttulo8Car">
    <w:name w:val="Título 8 Car"/>
    <w:basedOn w:val="Fuentedeprrafopredeter"/>
    <w:link w:val="Ttulo8"/>
    <w:uiPriority w:val="9"/>
    <w:rsid w:val="001C6932"/>
    <w:rPr>
      <w:rFonts w:ascii="Times New Roman" w:eastAsia="Times New Roman" w:hAnsi="Times New Roman"/>
      <w:sz w:val="24"/>
      <w:szCs w:val="24"/>
      <w:lang w:eastAsia="es-AR"/>
    </w:rPr>
  </w:style>
  <w:style w:type="character" w:customStyle="1" w:styleId="Ttulo9Car">
    <w:name w:val="Título 9 Car"/>
    <w:basedOn w:val="Fuentedeprrafopredeter"/>
    <w:link w:val="Ttulo9"/>
    <w:uiPriority w:val="9"/>
    <w:rsid w:val="001C6932"/>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1C6932"/>
  </w:style>
  <w:style w:type="paragraph" w:styleId="NormalWeb">
    <w:name w:val="Normal (Web)"/>
    <w:basedOn w:val="Normal"/>
    <w:uiPriority w:val="99"/>
    <w:unhideWhenUsed/>
    <w:rsid w:val="001C6932"/>
    <w:pPr>
      <w:spacing w:line="240" w:lineRule="auto"/>
      <w:ind w:firstLine="0"/>
      <w:jc w:val="left"/>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1C6932"/>
    <w:rPr>
      <w:color w:val="0000FF"/>
      <w:u w:val="single"/>
    </w:rPr>
  </w:style>
  <w:style w:type="character" w:styleId="Hipervnculovisitado">
    <w:name w:val="FollowedHyperlink"/>
    <w:basedOn w:val="Fuentedeprrafopredeter"/>
    <w:uiPriority w:val="99"/>
    <w:semiHidden/>
    <w:unhideWhenUsed/>
    <w:rsid w:val="001C6932"/>
    <w:rPr>
      <w:color w:val="800080"/>
      <w:u w:val="single"/>
    </w:rPr>
  </w:style>
  <w:style w:type="character" w:styleId="Refdenotaalfinal">
    <w:name w:val="endnote reference"/>
    <w:basedOn w:val="Fuentedeprrafopredeter"/>
    <w:uiPriority w:val="99"/>
    <w:semiHidden/>
    <w:unhideWhenUsed/>
    <w:rsid w:val="001C6932"/>
  </w:style>
  <w:style w:type="paragraph" w:styleId="Textoindependiente">
    <w:name w:val="Body Text"/>
    <w:basedOn w:val="Normal"/>
    <w:link w:val="TextoindependienteCar"/>
    <w:uiPriority w:val="99"/>
    <w:semiHidden/>
    <w:unhideWhenUsed/>
    <w:rsid w:val="001C6932"/>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1C6932"/>
    <w:rPr>
      <w:rFonts w:ascii="Times New Roman" w:eastAsia="Times New Roman" w:hAnsi="Times New Roman"/>
      <w:sz w:val="24"/>
      <w:szCs w:val="24"/>
      <w:lang w:eastAsia="es-AR"/>
    </w:rPr>
  </w:style>
  <w:style w:type="paragraph" w:styleId="Textoindependiente2">
    <w:name w:val="Body Text 2"/>
    <w:basedOn w:val="Normal"/>
    <w:link w:val="Textoindependiente2Car"/>
    <w:uiPriority w:val="99"/>
    <w:semiHidden/>
    <w:unhideWhenUsed/>
    <w:rsid w:val="001C6932"/>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1C6932"/>
    <w:rPr>
      <w:rFonts w:ascii="Times New Roman" w:eastAsia="Times New Roman" w:hAnsi="Times New Roman"/>
      <w:sz w:val="24"/>
      <w:szCs w:val="24"/>
      <w:lang w:eastAsia="es-AR"/>
    </w:rPr>
  </w:style>
  <w:style w:type="paragraph" w:styleId="Textonotaalfinal">
    <w:name w:val="endnote text"/>
    <w:basedOn w:val="Normal"/>
    <w:link w:val="TextonotaalfinalCar"/>
    <w:uiPriority w:val="99"/>
    <w:semiHidden/>
    <w:unhideWhenUsed/>
    <w:rsid w:val="001C6932"/>
    <w:pPr>
      <w:spacing w:line="240" w:lineRule="auto"/>
      <w:ind w:firstLine="0"/>
      <w:jc w:val="left"/>
    </w:pPr>
    <w:rPr>
      <w:rFonts w:ascii="Times New Roman" w:eastAsia="Times New Roman" w:hAnsi="Times New Roman" w:cs="Times New Roman"/>
      <w:sz w:val="24"/>
      <w:szCs w:val="24"/>
      <w:lang w:eastAsia="es-AR"/>
    </w:rPr>
  </w:style>
  <w:style w:type="character" w:customStyle="1" w:styleId="TextonotaalfinalCar">
    <w:name w:val="Texto nota al final Car"/>
    <w:basedOn w:val="Fuentedeprrafopredeter"/>
    <w:link w:val="Textonotaalfinal"/>
    <w:uiPriority w:val="99"/>
    <w:semiHidden/>
    <w:rsid w:val="001C6932"/>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741286">
      <w:bodyDiv w:val="1"/>
      <w:marLeft w:val="0"/>
      <w:marRight w:val="0"/>
      <w:marTop w:val="0"/>
      <w:marBottom w:val="0"/>
      <w:divBdr>
        <w:top w:val="none" w:sz="0" w:space="0" w:color="auto"/>
        <w:left w:val="none" w:sz="0" w:space="0" w:color="auto"/>
        <w:bottom w:val="none" w:sz="0" w:space="0" w:color="auto"/>
        <w:right w:val="none" w:sz="0" w:space="0" w:color="auto"/>
      </w:divBdr>
      <w:divsChild>
        <w:div w:id="1386298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35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127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327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012894">
                  <w:marLeft w:val="0"/>
                  <w:marRight w:val="0"/>
                  <w:marTop w:val="0"/>
                  <w:marBottom w:val="0"/>
                  <w:divBdr>
                    <w:top w:val="none" w:sz="0" w:space="0" w:color="auto"/>
                    <w:left w:val="none" w:sz="0" w:space="0" w:color="auto"/>
                    <w:bottom w:val="none" w:sz="0" w:space="0" w:color="auto"/>
                    <w:right w:val="none" w:sz="0" w:space="0" w:color="auto"/>
                  </w:divBdr>
                  <w:divsChild>
                    <w:div w:id="18825072">
                      <w:marLeft w:val="0"/>
                      <w:marRight w:val="0"/>
                      <w:marTop w:val="0"/>
                      <w:marBottom w:val="0"/>
                      <w:divBdr>
                        <w:top w:val="none" w:sz="0" w:space="0" w:color="auto"/>
                        <w:left w:val="none" w:sz="0" w:space="0" w:color="auto"/>
                        <w:bottom w:val="none" w:sz="0" w:space="0" w:color="auto"/>
                        <w:right w:val="none" w:sz="0" w:space="0" w:color="auto"/>
                      </w:divBdr>
                    </w:div>
                    <w:div w:id="1217819058">
                      <w:marLeft w:val="0"/>
                      <w:marRight w:val="0"/>
                      <w:marTop w:val="0"/>
                      <w:marBottom w:val="0"/>
                      <w:divBdr>
                        <w:top w:val="none" w:sz="0" w:space="0" w:color="auto"/>
                        <w:left w:val="none" w:sz="0" w:space="0" w:color="auto"/>
                        <w:bottom w:val="none" w:sz="0" w:space="0" w:color="auto"/>
                        <w:right w:val="none" w:sz="0" w:space="0" w:color="auto"/>
                      </w:divBdr>
                    </w:div>
                    <w:div w:id="1527716839">
                      <w:marLeft w:val="0"/>
                      <w:marRight w:val="0"/>
                      <w:marTop w:val="0"/>
                      <w:marBottom w:val="0"/>
                      <w:divBdr>
                        <w:top w:val="none" w:sz="0" w:space="0" w:color="auto"/>
                        <w:left w:val="none" w:sz="0" w:space="0" w:color="auto"/>
                        <w:bottom w:val="none" w:sz="0" w:space="0" w:color="auto"/>
                        <w:right w:val="none" w:sz="0" w:space="0" w:color="auto"/>
                      </w:divBdr>
                    </w:div>
                    <w:div w:id="2090535886">
                      <w:marLeft w:val="0"/>
                      <w:marRight w:val="0"/>
                      <w:marTop w:val="0"/>
                      <w:marBottom w:val="0"/>
                      <w:divBdr>
                        <w:top w:val="none" w:sz="0" w:space="0" w:color="auto"/>
                        <w:left w:val="none" w:sz="0" w:space="0" w:color="auto"/>
                        <w:bottom w:val="none" w:sz="0" w:space="0" w:color="auto"/>
                        <w:right w:val="none" w:sz="0" w:space="0" w:color="auto"/>
                      </w:divBdr>
                    </w:div>
                    <w:div w:id="1866289361">
                      <w:marLeft w:val="0"/>
                      <w:marRight w:val="0"/>
                      <w:marTop w:val="0"/>
                      <w:marBottom w:val="0"/>
                      <w:divBdr>
                        <w:top w:val="none" w:sz="0" w:space="0" w:color="auto"/>
                        <w:left w:val="none" w:sz="0" w:space="0" w:color="auto"/>
                        <w:bottom w:val="none" w:sz="0" w:space="0" w:color="auto"/>
                        <w:right w:val="none" w:sz="0" w:space="0" w:color="auto"/>
                      </w:divBdr>
                    </w:div>
                    <w:div w:id="1938757707">
                      <w:marLeft w:val="0"/>
                      <w:marRight w:val="0"/>
                      <w:marTop w:val="0"/>
                      <w:marBottom w:val="0"/>
                      <w:divBdr>
                        <w:top w:val="none" w:sz="0" w:space="0" w:color="auto"/>
                        <w:left w:val="none" w:sz="0" w:space="0" w:color="auto"/>
                        <w:bottom w:val="none" w:sz="0" w:space="0" w:color="auto"/>
                        <w:right w:val="none" w:sz="0" w:space="0" w:color="auto"/>
                      </w:divBdr>
                    </w:div>
                    <w:div w:id="1928609397">
                      <w:marLeft w:val="0"/>
                      <w:marRight w:val="0"/>
                      <w:marTop w:val="0"/>
                      <w:marBottom w:val="0"/>
                      <w:divBdr>
                        <w:top w:val="none" w:sz="0" w:space="0" w:color="auto"/>
                        <w:left w:val="none" w:sz="0" w:space="0" w:color="auto"/>
                        <w:bottom w:val="none" w:sz="0" w:space="0" w:color="auto"/>
                        <w:right w:val="none" w:sz="0" w:space="0" w:color="auto"/>
                      </w:divBdr>
                    </w:div>
                    <w:div w:id="507715305">
                      <w:marLeft w:val="0"/>
                      <w:marRight w:val="0"/>
                      <w:marTop w:val="0"/>
                      <w:marBottom w:val="0"/>
                      <w:divBdr>
                        <w:top w:val="none" w:sz="0" w:space="0" w:color="auto"/>
                        <w:left w:val="none" w:sz="0" w:space="0" w:color="auto"/>
                        <w:bottom w:val="none" w:sz="0" w:space="0" w:color="auto"/>
                        <w:right w:val="none" w:sz="0" w:space="0" w:color="auto"/>
                      </w:divBdr>
                    </w:div>
                    <w:div w:id="1541089227">
                      <w:marLeft w:val="0"/>
                      <w:marRight w:val="0"/>
                      <w:marTop w:val="0"/>
                      <w:marBottom w:val="0"/>
                      <w:divBdr>
                        <w:top w:val="none" w:sz="0" w:space="0" w:color="auto"/>
                        <w:left w:val="none" w:sz="0" w:space="0" w:color="auto"/>
                        <w:bottom w:val="none" w:sz="0" w:space="0" w:color="auto"/>
                        <w:right w:val="none" w:sz="0" w:space="0" w:color="auto"/>
                      </w:divBdr>
                    </w:div>
                    <w:div w:id="1019503477">
                      <w:marLeft w:val="0"/>
                      <w:marRight w:val="0"/>
                      <w:marTop w:val="0"/>
                      <w:marBottom w:val="0"/>
                      <w:divBdr>
                        <w:top w:val="none" w:sz="0" w:space="0" w:color="auto"/>
                        <w:left w:val="none" w:sz="0" w:space="0" w:color="auto"/>
                        <w:bottom w:val="none" w:sz="0" w:space="0" w:color="auto"/>
                        <w:right w:val="none" w:sz="0" w:space="0" w:color="auto"/>
                      </w:divBdr>
                    </w:div>
                    <w:div w:id="576865549">
                      <w:marLeft w:val="0"/>
                      <w:marRight w:val="0"/>
                      <w:marTop w:val="0"/>
                      <w:marBottom w:val="0"/>
                      <w:divBdr>
                        <w:top w:val="none" w:sz="0" w:space="0" w:color="auto"/>
                        <w:left w:val="none" w:sz="0" w:space="0" w:color="auto"/>
                        <w:bottom w:val="none" w:sz="0" w:space="0" w:color="auto"/>
                        <w:right w:val="none" w:sz="0" w:space="0" w:color="auto"/>
                      </w:divBdr>
                    </w:div>
                    <w:div w:id="844830260">
                      <w:marLeft w:val="0"/>
                      <w:marRight w:val="0"/>
                      <w:marTop w:val="0"/>
                      <w:marBottom w:val="0"/>
                      <w:divBdr>
                        <w:top w:val="none" w:sz="0" w:space="0" w:color="auto"/>
                        <w:left w:val="none" w:sz="0" w:space="0" w:color="auto"/>
                        <w:bottom w:val="none" w:sz="0" w:space="0" w:color="auto"/>
                        <w:right w:val="none" w:sz="0" w:space="0" w:color="auto"/>
                      </w:divBdr>
                    </w:div>
                    <w:div w:id="1756823697">
                      <w:marLeft w:val="0"/>
                      <w:marRight w:val="0"/>
                      <w:marTop w:val="0"/>
                      <w:marBottom w:val="0"/>
                      <w:divBdr>
                        <w:top w:val="none" w:sz="0" w:space="0" w:color="auto"/>
                        <w:left w:val="none" w:sz="0" w:space="0" w:color="auto"/>
                        <w:bottom w:val="none" w:sz="0" w:space="0" w:color="auto"/>
                        <w:right w:val="none" w:sz="0" w:space="0" w:color="auto"/>
                      </w:divBdr>
                    </w:div>
                    <w:div w:id="1432050667">
                      <w:marLeft w:val="0"/>
                      <w:marRight w:val="0"/>
                      <w:marTop w:val="0"/>
                      <w:marBottom w:val="0"/>
                      <w:divBdr>
                        <w:top w:val="none" w:sz="0" w:space="0" w:color="auto"/>
                        <w:left w:val="none" w:sz="0" w:space="0" w:color="auto"/>
                        <w:bottom w:val="none" w:sz="0" w:space="0" w:color="auto"/>
                        <w:right w:val="none" w:sz="0" w:space="0" w:color="auto"/>
                      </w:divBdr>
                    </w:div>
                    <w:div w:id="1857426724">
                      <w:marLeft w:val="0"/>
                      <w:marRight w:val="0"/>
                      <w:marTop w:val="0"/>
                      <w:marBottom w:val="0"/>
                      <w:divBdr>
                        <w:top w:val="none" w:sz="0" w:space="0" w:color="auto"/>
                        <w:left w:val="none" w:sz="0" w:space="0" w:color="auto"/>
                        <w:bottom w:val="none" w:sz="0" w:space="0" w:color="auto"/>
                        <w:right w:val="none" w:sz="0" w:space="0" w:color="auto"/>
                      </w:divBdr>
                    </w:div>
                    <w:div w:id="628899309">
                      <w:marLeft w:val="0"/>
                      <w:marRight w:val="0"/>
                      <w:marTop w:val="0"/>
                      <w:marBottom w:val="0"/>
                      <w:divBdr>
                        <w:top w:val="none" w:sz="0" w:space="0" w:color="auto"/>
                        <w:left w:val="none" w:sz="0" w:space="0" w:color="auto"/>
                        <w:bottom w:val="none" w:sz="0" w:space="0" w:color="auto"/>
                        <w:right w:val="none" w:sz="0" w:space="0" w:color="auto"/>
                      </w:divBdr>
                    </w:div>
                    <w:div w:id="940839812">
                      <w:marLeft w:val="0"/>
                      <w:marRight w:val="0"/>
                      <w:marTop w:val="0"/>
                      <w:marBottom w:val="0"/>
                      <w:divBdr>
                        <w:top w:val="none" w:sz="0" w:space="0" w:color="auto"/>
                        <w:left w:val="none" w:sz="0" w:space="0" w:color="auto"/>
                        <w:bottom w:val="none" w:sz="0" w:space="0" w:color="auto"/>
                        <w:right w:val="none" w:sz="0" w:space="0" w:color="auto"/>
                      </w:divBdr>
                    </w:div>
                    <w:div w:id="832256365">
                      <w:marLeft w:val="0"/>
                      <w:marRight w:val="0"/>
                      <w:marTop w:val="0"/>
                      <w:marBottom w:val="0"/>
                      <w:divBdr>
                        <w:top w:val="none" w:sz="0" w:space="0" w:color="auto"/>
                        <w:left w:val="none" w:sz="0" w:space="0" w:color="auto"/>
                        <w:bottom w:val="none" w:sz="0" w:space="0" w:color="auto"/>
                        <w:right w:val="none" w:sz="0" w:space="0" w:color="auto"/>
                      </w:divBdr>
                    </w:div>
                    <w:div w:id="8837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farmacovigilancia/alerta/federal/2002/federal_8_02.htm" TargetMode="External"/><Relationship Id="rId13" Type="http://schemas.openxmlformats.org/officeDocument/2006/relationships/hyperlink" Target="http://www.sanita.it/sanita/farmaci/note_informative/sibutramina/documenti/comunicatostampa1.pdf" TargetMode="External"/><Relationship Id="rId18" Type="http://schemas.openxmlformats.org/officeDocument/2006/relationships/hyperlink" Target="http://www.fda.gov/bbs/topics/ANSWERS/ANS00835.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ortalfarma.com/home.nsf" TargetMode="External"/><Relationship Id="rId7" Type="http://schemas.openxmlformats.org/officeDocument/2006/relationships/hyperlink" Target="http://www.msc.es/agemed/csmh/notas/sibutramina.asp" TargetMode="External"/><Relationship Id="rId12" Type="http://schemas.openxmlformats.org/officeDocument/2006/relationships/hyperlink" Target="http://www.portalfarma.com/home.nsf" TargetMode="External"/><Relationship Id="rId17" Type="http://schemas.openxmlformats.org/officeDocument/2006/relationships/hyperlink" Target="http://agmed.sante.gouv.fr/htm/11/11000.htm" TargetMode="External"/><Relationship Id="rId25" Type="http://schemas.openxmlformats.org/officeDocument/2006/relationships/hyperlink" Target="http://www.alfabeta.net/" TargetMode="External"/><Relationship Id="rId2" Type="http://schemas.microsoft.com/office/2007/relationships/stylesWithEffects" Target="stylesWithEffects.xml"/><Relationship Id="rId16" Type="http://schemas.openxmlformats.org/officeDocument/2006/relationships/hyperlink" Target="http://www.mca.gov.uk/" TargetMode="External"/><Relationship Id="rId20" Type="http://schemas.openxmlformats.org/officeDocument/2006/relationships/hyperlink" Target="http://www.citizen.org/publications/release.cfm?ID=7160" TargetMode="External"/><Relationship Id="rId1" Type="http://schemas.openxmlformats.org/officeDocument/2006/relationships/styles" Target="styles.xml"/><Relationship Id="rId6" Type="http://schemas.openxmlformats.org/officeDocument/2006/relationships/hyperlink" Target="http://pfarmals.portalfarma.com:8080/farma/scripts/bot.dll?accion=40&amp;actual=16&amp;cact0=236&amp;clasecod2=2-4977&amp;por=nombre&amp;valor=sibutramina&amp;clase=1&amp;clase=2&amp;clase=3&amp;clase=4&amp;clas=2&amp;codigo=4977&amp;anterior=14&amp;anterior=1&amp;anterior=0&amp;anterior=" TargetMode="External"/><Relationship Id="rId11" Type="http://schemas.openxmlformats.org/officeDocument/2006/relationships/hyperlink" Target="http://www.anmat.gov.ar/principal.html" TargetMode="External"/><Relationship Id="rId24" Type="http://schemas.openxmlformats.org/officeDocument/2006/relationships/hyperlink" Target="http://www.drugfacts.com/assets/AtoZ/index.html" TargetMode="External"/><Relationship Id="rId5" Type="http://schemas.openxmlformats.org/officeDocument/2006/relationships/hyperlink" Target="http://pfarmals.portalfarma.com:8080/farma/scripts/bot.dll?accion=40&amp;actual=16&amp;cact0=118&amp;clasecod2=2-4977&amp;por=nombre&amp;valor=sibutramina&amp;clase=1&amp;clase=2&amp;clase=3&amp;clase=4&amp;clas=2&amp;codigo=4977&amp;anterior=14&amp;anterior=1&amp;anterior=0&amp;anterior=" TargetMode="External"/><Relationship Id="rId15" Type="http://schemas.openxmlformats.org/officeDocument/2006/relationships/hyperlink" Target="http://www.msc.es/agemed/csmh/notas/FTreductil.pdf" TargetMode="External"/><Relationship Id="rId23" Type="http://schemas.openxmlformats.org/officeDocument/2006/relationships/hyperlink" Target="http://www.nlm.nih.gov/medlineplus/druginformation.html" TargetMode="External"/><Relationship Id="rId10" Type="http://schemas.openxmlformats.org/officeDocument/2006/relationships/hyperlink" Target="http://www.hc-sc.gc.ca/english/protection/warnings/2002/2002_21e.htm" TargetMode="External"/><Relationship Id="rId19" Type="http://schemas.openxmlformats.org/officeDocument/2006/relationships/hyperlink" Target="http://www.fda.gov/cder/da/da1197.htm" TargetMode="External"/><Relationship Id="rId4" Type="http://schemas.openxmlformats.org/officeDocument/2006/relationships/webSettings" Target="webSettings.xml"/><Relationship Id="rId9" Type="http://schemas.openxmlformats.org/officeDocument/2006/relationships/hyperlink" Target="http://www.anvisa.gov.br/farmacovigilancia/cartas/carta_2.htm" TargetMode="External"/><Relationship Id="rId14" Type="http://schemas.openxmlformats.org/officeDocument/2006/relationships/hyperlink" Target="http://www.infarmed.pt/home.html" TargetMode="External"/><Relationship Id="rId22" Type="http://schemas.openxmlformats.org/officeDocument/2006/relationships/hyperlink" Target="http://www.cp.gsm.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6095</Words>
  <Characters>33527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2016-05-11T16:58:00Z</dcterms:created>
  <dcterms:modified xsi:type="dcterms:W3CDTF">2016-05-11T17:00:00Z</dcterms:modified>
</cp:coreProperties>
</file>